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70" w:rsidRPr="00760695" w:rsidRDefault="007D1C70" w:rsidP="007D1C70">
      <w:pPr>
        <w:rPr>
          <w:rFonts w:ascii="Arial" w:hAnsi="Arial" w:cs="Arial"/>
          <w:sz w:val="22"/>
          <w:szCs w:val="22"/>
        </w:rPr>
      </w:pPr>
    </w:p>
    <w:p w:rsidR="007D1C70" w:rsidRPr="00760695" w:rsidRDefault="007D1C70" w:rsidP="007D1C70">
      <w:pPr>
        <w:pStyle w:val="Nagwek1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ab/>
      </w:r>
      <w:r w:rsidRPr="00760695">
        <w:rPr>
          <w:rFonts w:ascii="Arial" w:hAnsi="Arial" w:cs="Arial"/>
          <w:sz w:val="22"/>
          <w:szCs w:val="22"/>
        </w:rPr>
        <w:tab/>
        <w:t>Formularz oferty</w:t>
      </w:r>
    </w:p>
    <w:p w:rsidR="007D1C70" w:rsidRPr="00760695" w:rsidRDefault="007D1C70" w:rsidP="007D1C70">
      <w:pPr>
        <w:rPr>
          <w:rFonts w:ascii="Arial" w:hAnsi="Arial" w:cs="Arial"/>
          <w:sz w:val="22"/>
          <w:szCs w:val="22"/>
        </w:rPr>
      </w:pPr>
    </w:p>
    <w:p w:rsidR="007D1C70" w:rsidRPr="00760695" w:rsidRDefault="007D1C70" w:rsidP="007D1C70">
      <w:pPr>
        <w:pStyle w:val="Nagwek3"/>
        <w:tabs>
          <w:tab w:val="left" w:pos="4500"/>
        </w:tabs>
        <w:jc w:val="both"/>
        <w:rPr>
          <w:rFonts w:ascii="Arial" w:hAnsi="Arial" w:cs="Arial"/>
          <w:szCs w:val="22"/>
        </w:rPr>
      </w:pPr>
      <w:r w:rsidRPr="00760695">
        <w:rPr>
          <w:rFonts w:ascii="Arial" w:hAnsi="Arial" w:cs="Arial"/>
          <w:szCs w:val="22"/>
        </w:rPr>
        <w:tab/>
        <w:t>Oferta dla:</w:t>
      </w:r>
    </w:p>
    <w:p w:rsidR="007D1C70" w:rsidRPr="00760695" w:rsidRDefault="007D1C70" w:rsidP="007D1C70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ab/>
        <w:t>Urzędu Statystycznego w Warszawie</w:t>
      </w:r>
    </w:p>
    <w:p w:rsidR="007D1C70" w:rsidRPr="00760695" w:rsidRDefault="007D1C70" w:rsidP="007D1C70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7D1C70" w:rsidRPr="00760695" w:rsidRDefault="007D1C70" w:rsidP="007D1C70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7D1C70" w:rsidRPr="00760695" w:rsidRDefault="007D1C70" w:rsidP="007D1C70">
      <w:pPr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Nawiązując do ogłoszenia o zamówieniu publicznym prowadzonym w trybie przetargu nieograniczonego na</w:t>
      </w:r>
      <w:r w:rsidR="00EF78FA" w:rsidRPr="00760695">
        <w:rPr>
          <w:rFonts w:ascii="Arial" w:hAnsi="Arial" w:cs="Arial"/>
          <w:sz w:val="22"/>
          <w:szCs w:val="22"/>
        </w:rPr>
        <w:t> </w:t>
      </w:r>
      <w:r w:rsidRPr="00760695">
        <w:rPr>
          <w:rFonts w:ascii="Arial" w:hAnsi="Arial" w:cs="Arial"/>
          <w:sz w:val="22"/>
          <w:szCs w:val="22"/>
        </w:rPr>
        <w:t xml:space="preserve">świadczenie usług pocztowych dla Urzędu Statystycznego </w:t>
      </w:r>
      <w:r w:rsidR="008F40C5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w Warszawie,</w:t>
      </w:r>
    </w:p>
    <w:p w:rsidR="007D1C70" w:rsidRPr="00760695" w:rsidRDefault="007D1C70" w:rsidP="007D1C70">
      <w:pPr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my niżej podpisani:</w:t>
      </w:r>
    </w:p>
    <w:p w:rsidR="007D1C70" w:rsidRPr="00760695" w:rsidRDefault="007D1C70" w:rsidP="007D1C70">
      <w:pPr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działając w imieniu i na rzecz:</w:t>
      </w:r>
    </w:p>
    <w:p w:rsidR="007D1C70" w:rsidRPr="00760695" w:rsidRDefault="007D1C70" w:rsidP="007D1C70">
      <w:pPr>
        <w:rPr>
          <w:rFonts w:ascii="Arial" w:hAnsi="Arial" w:cs="Arial"/>
          <w:sz w:val="22"/>
          <w:szCs w:val="22"/>
        </w:rPr>
      </w:pPr>
    </w:p>
    <w:p w:rsidR="007D1C70" w:rsidRPr="00760695" w:rsidRDefault="007D1C70" w:rsidP="007D1C70">
      <w:pPr>
        <w:rPr>
          <w:rFonts w:ascii="Arial" w:hAnsi="Arial" w:cs="Arial"/>
          <w:sz w:val="22"/>
          <w:szCs w:val="22"/>
        </w:rPr>
      </w:pPr>
    </w:p>
    <w:p w:rsidR="007D1C70" w:rsidRPr="00760695" w:rsidRDefault="007D1C70" w:rsidP="007D1C70">
      <w:pPr>
        <w:jc w:val="center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  <w:vertAlign w:val="subscript"/>
        </w:rPr>
        <w:t xml:space="preserve">(nazwa (firma) dokładny adres </w:t>
      </w:r>
      <w:r w:rsidR="00843D14">
        <w:rPr>
          <w:rFonts w:ascii="Arial" w:hAnsi="Arial" w:cs="Arial"/>
          <w:sz w:val="22"/>
          <w:szCs w:val="22"/>
          <w:vertAlign w:val="subscript"/>
        </w:rPr>
        <w:t>w</w:t>
      </w:r>
      <w:r w:rsidRPr="00760695">
        <w:rPr>
          <w:rFonts w:ascii="Arial" w:hAnsi="Arial" w:cs="Arial"/>
          <w:sz w:val="22"/>
          <w:szCs w:val="22"/>
          <w:vertAlign w:val="subscript"/>
        </w:rPr>
        <w:t>ykonawcy/</w:t>
      </w:r>
      <w:r w:rsidR="00843D14">
        <w:rPr>
          <w:rFonts w:ascii="Arial" w:hAnsi="Arial" w:cs="Arial"/>
          <w:sz w:val="22"/>
          <w:szCs w:val="22"/>
          <w:vertAlign w:val="subscript"/>
        </w:rPr>
        <w:t>w</w:t>
      </w:r>
      <w:r w:rsidRPr="00760695">
        <w:rPr>
          <w:rFonts w:ascii="Arial" w:hAnsi="Arial" w:cs="Arial"/>
          <w:sz w:val="22"/>
          <w:szCs w:val="22"/>
          <w:vertAlign w:val="subscript"/>
        </w:rPr>
        <w:t>ykonawców); w przypadku składania oferty przez podmioty występujące wspólnie podać nazwy (firmy) i dokładne adresy wszystkich podmiotów składających wspólną ofertę)</w:t>
      </w:r>
    </w:p>
    <w:p w:rsidR="007D1C70" w:rsidRPr="00760695" w:rsidRDefault="007D1C70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SKŁADAMY OFERTĘ na wykonanie przedmiotu zamówienia zgodnie ze Specyfikacją Istotnych Warunków Zamówienia.</w:t>
      </w:r>
    </w:p>
    <w:p w:rsidR="007D1C70" w:rsidRPr="00760695" w:rsidRDefault="007D1C70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zgodnie z załączonym pełnomocnictwem Pełnomocnikiem </w:t>
      </w:r>
      <w:r w:rsidR="00E6097E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do reprezentowania nas w</w:t>
      </w:r>
      <w:r w:rsidR="00EF78FA" w:rsidRPr="00760695">
        <w:rPr>
          <w:rFonts w:ascii="Arial" w:hAnsi="Arial" w:cs="Arial"/>
          <w:sz w:val="22"/>
          <w:szCs w:val="22"/>
        </w:rPr>
        <w:t> </w:t>
      </w:r>
      <w:r w:rsidRPr="00760695">
        <w:rPr>
          <w:rFonts w:ascii="Arial" w:hAnsi="Arial" w:cs="Arial"/>
          <w:sz w:val="22"/>
          <w:szCs w:val="22"/>
        </w:rPr>
        <w:t xml:space="preserve">postępowaniu lub reprezentowania nas w postępowaniu </w:t>
      </w:r>
      <w:r w:rsidR="00E6097E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i zawarcia umowy jest:</w:t>
      </w:r>
    </w:p>
    <w:p w:rsidR="007D1C70" w:rsidRPr="00760695" w:rsidRDefault="007D1C70" w:rsidP="007D1C70">
      <w:pPr>
        <w:pStyle w:val="Akapitzlist"/>
        <w:spacing w:before="120" w:after="120" w:line="360" w:lineRule="auto"/>
        <w:ind w:left="181"/>
        <w:rPr>
          <w:rFonts w:ascii="Arial" w:hAnsi="Arial" w:cs="Arial"/>
          <w:sz w:val="22"/>
          <w:szCs w:val="22"/>
        </w:rPr>
      </w:pPr>
    </w:p>
    <w:p w:rsidR="007D1C70" w:rsidRPr="00760695" w:rsidRDefault="007D1C70" w:rsidP="007D1C70">
      <w:pPr>
        <w:pStyle w:val="Akapitzlist"/>
        <w:spacing w:before="120" w:after="120" w:line="360" w:lineRule="auto"/>
        <w:ind w:left="181"/>
        <w:rPr>
          <w:rFonts w:ascii="Arial" w:hAnsi="Arial" w:cs="Arial"/>
          <w:sz w:val="22"/>
          <w:szCs w:val="22"/>
        </w:rPr>
      </w:pPr>
    </w:p>
    <w:p w:rsidR="007D1C70" w:rsidRPr="00760695" w:rsidRDefault="007D1C70" w:rsidP="00E6097E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  <w:vertAlign w:val="subscript"/>
        </w:rPr>
      </w:pPr>
      <w:r w:rsidRPr="00760695">
        <w:rPr>
          <w:rFonts w:ascii="Arial" w:hAnsi="Arial" w:cs="Arial"/>
          <w:sz w:val="22"/>
          <w:szCs w:val="22"/>
          <w:vertAlign w:val="subscript"/>
        </w:rPr>
        <w:t>(</w:t>
      </w:r>
      <w:r w:rsidR="009D7B42">
        <w:rPr>
          <w:rFonts w:ascii="Arial" w:hAnsi="Arial" w:cs="Arial"/>
          <w:sz w:val="22"/>
          <w:szCs w:val="22"/>
          <w:vertAlign w:val="subscript"/>
        </w:rPr>
        <w:t>w</w:t>
      </w:r>
      <w:r w:rsidRPr="00760695">
        <w:rPr>
          <w:rFonts w:ascii="Arial" w:hAnsi="Arial" w:cs="Arial"/>
          <w:sz w:val="22"/>
          <w:szCs w:val="22"/>
          <w:vertAlign w:val="subscript"/>
        </w:rPr>
        <w:t>ypełniają jedynie przedsiębiorcy składający wspólną ofertę lub wykonawcy, którzy w powyższy</w:t>
      </w:r>
      <w:r w:rsidR="00843D14">
        <w:rPr>
          <w:rFonts w:ascii="Arial" w:hAnsi="Arial" w:cs="Arial"/>
          <w:sz w:val="22"/>
          <w:szCs w:val="22"/>
          <w:vertAlign w:val="subscript"/>
        </w:rPr>
        <w:t>m</w:t>
      </w:r>
      <w:r w:rsidRPr="00760695">
        <w:rPr>
          <w:rFonts w:ascii="Arial" w:hAnsi="Arial" w:cs="Arial"/>
          <w:sz w:val="22"/>
          <w:szCs w:val="22"/>
          <w:vertAlign w:val="subscript"/>
        </w:rPr>
        <w:t xml:space="preserve"> zakresie ustanowili pełnomocnictwo)</w:t>
      </w:r>
    </w:p>
    <w:p w:rsidR="007D1C70" w:rsidRPr="00760695" w:rsidRDefault="007D1C70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spełniamy warunki udziału w postępowaniu, ustanowione </w:t>
      </w:r>
      <w:r w:rsidR="00BA6384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w zakresie określonym w</w:t>
      </w:r>
      <w:r w:rsidR="00EF78FA" w:rsidRPr="00760695">
        <w:rPr>
          <w:rFonts w:ascii="Arial" w:hAnsi="Arial" w:cs="Arial"/>
          <w:sz w:val="22"/>
          <w:szCs w:val="22"/>
        </w:rPr>
        <w:t> </w:t>
      </w:r>
      <w:r w:rsidRPr="00760695">
        <w:rPr>
          <w:rFonts w:ascii="Arial" w:hAnsi="Arial" w:cs="Arial"/>
          <w:sz w:val="22"/>
          <w:szCs w:val="22"/>
        </w:rPr>
        <w:t xml:space="preserve"> art.</w:t>
      </w:r>
      <w:r w:rsidR="00EF78FA" w:rsidRPr="00760695">
        <w:rPr>
          <w:rFonts w:ascii="Arial" w:hAnsi="Arial" w:cs="Arial"/>
          <w:sz w:val="22"/>
          <w:szCs w:val="22"/>
        </w:rPr>
        <w:t> </w:t>
      </w:r>
      <w:r w:rsidRPr="00760695">
        <w:rPr>
          <w:rFonts w:ascii="Arial" w:hAnsi="Arial" w:cs="Arial"/>
          <w:sz w:val="22"/>
          <w:szCs w:val="22"/>
        </w:rPr>
        <w:t xml:space="preserve"> 22 ust. 1 p</w:t>
      </w:r>
      <w:r w:rsidR="00843D14">
        <w:rPr>
          <w:rFonts w:ascii="Arial" w:hAnsi="Arial" w:cs="Arial"/>
          <w:sz w:val="22"/>
          <w:szCs w:val="22"/>
        </w:rPr>
        <w:t>.</w:t>
      </w:r>
      <w:r w:rsidRPr="00760695">
        <w:rPr>
          <w:rFonts w:ascii="Arial" w:hAnsi="Arial" w:cs="Arial"/>
          <w:sz w:val="22"/>
          <w:szCs w:val="22"/>
        </w:rPr>
        <w:t xml:space="preserve">1) - 4) ustawy Prawo zamówień publicznych (Dz. U. z 2013 r., poz. 907 z </w:t>
      </w:r>
      <w:proofErr w:type="spellStart"/>
      <w:r w:rsidRPr="00760695">
        <w:rPr>
          <w:rFonts w:ascii="Arial" w:hAnsi="Arial" w:cs="Arial"/>
          <w:sz w:val="22"/>
          <w:szCs w:val="22"/>
        </w:rPr>
        <w:t>późn</w:t>
      </w:r>
      <w:proofErr w:type="spellEnd"/>
      <w:r w:rsidR="008F40C5">
        <w:rPr>
          <w:rFonts w:ascii="Arial" w:hAnsi="Arial" w:cs="Arial"/>
          <w:sz w:val="22"/>
          <w:szCs w:val="22"/>
        </w:rPr>
        <w:t xml:space="preserve">. zm., zwanej dalej ustawą </w:t>
      </w:r>
      <w:proofErr w:type="spellStart"/>
      <w:r w:rsidR="008F40C5">
        <w:rPr>
          <w:rFonts w:ascii="Arial" w:hAnsi="Arial" w:cs="Arial"/>
          <w:sz w:val="22"/>
          <w:szCs w:val="22"/>
        </w:rPr>
        <w:t>Pzp</w:t>
      </w:r>
      <w:proofErr w:type="spellEnd"/>
      <w:r w:rsidR="008F40C5">
        <w:rPr>
          <w:rFonts w:ascii="Arial" w:hAnsi="Arial" w:cs="Arial"/>
          <w:sz w:val="22"/>
          <w:szCs w:val="22"/>
        </w:rPr>
        <w:t>).</w:t>
      </w:r>
    </w:p>
    <w:p w:rsidR="007D1C70" w:rsidRPr="00760695" w:rsidRDefault="007D1C70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OŚWIADCZAMY, że dysponujemy lub zapewnimy dysponowanie zapleczem organizacyjno-technicznym, tj. co najmniej jedną stałą placówką pocztową w rozumieniu art. 3 p</w:t>
      </w:r>
      <w:r w:rsidR="00843D14">
        <w:rPr>
          <w:rFonts w:ascii="Arial" w:hAnsi="Arial" w:cs="Arial"/>
          <w:sz w:val="22"/>
          <w:szCs w:val="22"/>
        </w:rPr>
        <w:t>.</w:t>
      </w:r>
      <w:r w:rsidRPr="00760695">
        <w:rPr>
          <w:rFonts w:ascii="Arial" w:hAnsi="Arial" w:cs="Arial"/>
          <w:sz w:val="22"/>
          <w:szCs w:val="22"/>
        </w:rPr>
        <w:t xml:space="preserve"> 15 ustawy z dn</w:t>
      </w:r>
      <w:r w:rsidR="009D7B42">
        <w:rPr>
          <w:rFonts w:ascii="Arial" w:hAnsi="Arial" w:cs="Arial"/>
          <w:sz w:val="22"/>
          <w:szCs w:val="22"/>
        </w:rPr>
        <w:t>i</w:t>
      </w:r>
      <w:r w:rsidRPr="00760695">
        <w:rPr>
          <w:rFonts w:ascii="Arial" w:hAnsi="Arial" w:cs="Arial"/>
          <w:sz w:val="22"/>
          <w:szCs w:val="22"/>
        </w:rPr>
        <w:t>a 23 listopada 2012 r. Prawo pocztowe (Dz. U. z 2012 r., poz.1529), w każdej gminie miejskiej i miejsko -</w:t>
      </w:r>
      <w:r w:rsidR="00843D14">
        <w:rPr>
          <w:rFonts w:ascii="Arial" w:hAnsi="Arial" w:cs="Arial"/>
          <w:sz w:val="22"/>
          <w:szCs w:val="22"/>
        </w:rPr>
        <w:t xml:space="preserve"> </w:t>
      </w:r>
      <w:r w:rsidRPr="00760695">
        <w:rPr>
          <w:rFonts w:ascii="Arial" w:hAnsi="Arial" w:cs="Arial"/>
          <w:sz w:val="22"/>
          <w:szCs w:val="22"/>
        </w:rPr>
        <w:t xml:space="preserve">wiejskiej oraz mieście na prawach powiatu na terytorium RP wg aktualnego na dzień ogłoszenia przetargu podziału </w:t>
      </w:r>
      <w:r w:rsidRPr="00760695">
        <w:rPr>
          <w:rFonts w:ascii="Arial" w:hAnsi="Arial" w:cs="Arial"/>
          <w:sz w:val="22"/>
          <w:szCs w:val="22"/>
        </w:rPr>
        <w:lastRenderedPageBreak/>
        <w:t xml:space="preserve">administracyjnego kraju, w której można odebrać przesyłkę pocztową opłaconą </w:t>
      </w:r>
      <w:r w:rsidR="00E6097E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 xml:space="preserve">lub za pobraniem. W przypadku gmin miejskich i miejsko - wiejskich oraz miast </w:t>
      </w:r>
      <w:r w:rsidR="00E6097E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 xml:space="preserve">na prawach powiatu, które posiadają więcej niż 20 000 mieszkańców – dysponujemy lub zapewnimy dysponowanie, co najmniej jedną placówką pocztową </w:t>
      </w:r>
      <w:r w:rsidR="00E6097E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na każde rozpoczęte 20 000 mieszkańców. Każda z ww. placówek pocztowych będzie przystosowana do obsługi i ruchu osób niepełnosprawnych lub zapewnia obsługę osób niepełnosprawnych. Będzie też otwarta przynajmniej przez 11 godzin w dni powszednie. Czytelnie oznakowana</w:t>
      </w:r>
      <w:r w:rsidR="00843D14">
        <w:rPr>
          <w:rFonts w:ascii="Arial" w:hAnsi="Arial" w:cs="Arial"/>
          <w:sz w:val="22"/>
          <w:szCs w:val="22"/>
        </w:rPr>
        <w:t>.</w:t>
      </w:r>
      <w:r w:rsidRPr="00760695">
        <w:rPr>
          <w:rFonts w:ascii="Arial" w:hAnsi="Arial" w:cs="Arial"/>
          <w:sz w:val="22"/>
          <w:szCs w:val="22"/>
        </w:rPr>
        <w:t xml:space="preserve"> </w:t>
      </w:r>
      <w:r w:rsidR="00843D14">
        <w:rPr>
          <w:rFonts w:ascii="Arial" w:hAnsi="Arial" w:cs="Arial"/>
          <w:sz w:val="22"/>
          <w:szCs w:val="22"/>
        </w:rPr>
        <w:t>J</w:t>
      </w:r>
      <w:r w:rsidRPr="00760695">
        <w:rPr>
          <w:rFonts w:ascii="Arial" w:hAnsi="Arial" w:cs="Arial"/>
          <w:sz w:val="22"/>
          <w:szCs w:val="22"/>
        </w:rPr>
        <w:t xml:space="preserve">eśli dzieli powierzchnię użytkową z innym podmiotem </w:t>
      </w:r>
      <w:r w:rsidR="00E6097E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 xml:space="preserve">lub jednocześnie wykonuje inną działalność gospodarczą w tym samym miejscu, przesyłki pocztowe będą znajdować się w wydzielonej strefie z osobnym miejscem </w:t>
      </w:r>
      <w:r w:rsidR="00E6097E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do ich wydawania.</w:t>
      </w:r>
    </w:p>
    <w:p w:rsidR="007D1C70" w:rsidRPr="00760695" w:rsidRDefault="007D1C70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brak jest podstaw do wykluczenia nas z postępowania z uwagi </w:t>
      </w:r>
      <w:r w:rsidR="00760695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na okoliczności wskazane prze</w:t>
      </w:r>
      <w:r w:rsidR="00843D14">
        <w:rPr>
          <w:rFonts w:ascii="Arial" w:hAnsi="Arial" w:cs="Arial"/>
          <w:sz w:val="22"/>
          <w:szCs w:val="22"/>
        </w:rPr>
        <w:t xml:space="preserve">pisem art. 24 ust. 1 ustawy </w:t>
      </w:r>
      <w:proofErr w:type="spellStart"/>
      <w:r w:rsidR="00843D14">
        <w:rPr>
          <w:rFonts w:ascii="Arial" w:hAnsi="Arial" w:cs="Arial"/>
          <w:sz w:val="22"/>
          <w:szCs w:val="22"/>
        </w:rPr>
        <w:t>Pzp</w:t>
      </w:r>
      <w:proofErr w:type="spellEnd"/>
      <w:r w:rsidR="00843D14">
        <w:rPr>
          <w:rFonts w:ascii="Arial" w:hAnsi="Arial" w:cs="Arial"/>
          <w:sz w:val="22"/>
          <w:szCs w:val="22"/>
        </w:rPr>
        <w:t>.</w:t>
      </w:r>
    </w:p>
    <w:p w:rsidR="007D1C70" w:rsidRPr="00760695" w:rsidRDefault="007D1C70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760695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i uznajemy się za związanych określonymi w niej postanowieniami i zasadami postępowania.</w:t>
      </w:r>
    </w:p>
    <w:p w:rsidR="007D1C70" w:rsidRPr="00760695" w:rsidRDefault="007D1C70" w:rsidP="008F40C5">
      <w:pPr>
        <w:pStyle w:val="Akapitzlist"/>
        <w:numPr>
          <w:ilvl w:val="0"/>
          <w:numId w:val="3"/>
        </w:numPr>
        <w:pBdr>
          <w:right w:val="double" w:sz="4" w:space="4" w:color="auto"/>
        </w:pBd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OFERUJEMY wykonanie przedmiotu zamówienia za CENĘ OFERTOWĄ BRUTTO, obliczoną zgodnie z Formularzem cenowym wg Załącznika nr 1a do SIWZ: ……………………………………………………………</w:t>
      </w:r>
      <w:r w:rsidR="00760695">
        <w:rPr>
          <w:rFonts w:ascii="Arial" w:hAnsi="Arial" w:cs="Arial"/>
          <w:sz w:val="22"/>
          <w:szCs w:val="22"/>
        </w:rPr>
        <w:t>…………………………………</w:t>
      </w:r>
      <w:r w:rsidR="0086209B">
        <w:rPr>
          <w:rFonts w:ascii="Arial" w:hAnsi="Arial" w:cs="Arial"/>
          <w:sz w:val="22"/>
          <w:szCs w:val="22"/>
        </w:rPr>
        <w:t xml:space="preserve">……… zł </w:t>
      </w:r>
      <w:r w:rsidRPr="00760695">
        <w:rPr>
          <w:rFonts w:ascii="Arial" w:hAnsi="Arial" w:cs="Arial"/>
          <w:sz w:val="22"/>
          <w:szCs w:val="22"/>
        </w:rPr>
        <w:t>(słownie:…………………………………</w:t>
      </w:r>
      <w:r w:rsidR="00760695" w:rsidRPr="00760695">
        <w:rPr>
          <w:rFonts w:ascii="Arial" w:hAnsi="Arial" w:cs="Arial"/>
          <w:sz w:val="22"/>
          <w:szCs w:val="22"/>
        </w:rPr>
        <w:t xml:space="preserve"> </w:t>
      </w:r>
      <w:r w:rsidRPr="00760695">
        <w:rPr>
          <w:rFonts w:ascii="Arial" w:hAnsi="Arial" w:cs="Arial"/>
          <w:sz w:val="22"/>
          <w:szCs w:val="22"/>
        </w:rPr>
        <w:t>…………………………………………………..).</w:t>
      </w:r>
    </w:p>
    <w:p w:rsidR="0022452D" w:rsidRDefault="0022452D" w:rsidP="0022452D">
      <w:pPr>
        <w:pStyle w:val="Akapitzlist"/>
        <w:spacing w:before="120" w:after="120" w:line="360" w:lineRule="auto"/>
        <w:ind w:left="181"/>
        <w:rPr>
          <w:rFonts w:ascii="Arial" w:hAnsi="Arial" w:cs="Arial"/>
          <w:sz w:val="22"/>
          <w:szCs w:val="22"/>
        </w:rPr>
      </w:pPr>
    </w:p>
    <w:p w:rsidR="007D1C70" w:rsidRPr="00760695" w:rsidRDefault="007D1C70" w:rsidP="0022452D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ZOBOWIĄZUJEMY SIĘ do wykonania zamówienia, sukcesywnie w okresie od dnia </w:t>
      </w:r>
      <w:r w:rsidR="008F40C5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1 sierpnia 2015 roku do 31 grudnia 2017 roku.</w:t>
      </w:r>
    </w:p>
    <w:p w:rsidR="007D1C70" w:rsidRPr="00760695" w:rsidRDefault="007D1C70" w:rsidP="0022452D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AKCEPTUJEMY warunki płatności określone przez zamawiającego we wzorze umowy.</w:t>
      </w:r>
    </w:p>
    <w:p w:rsidR="007D1C70" w:rsidRPr="00760695" w:rsidRDefault="007D1C70" w:rsidP="0022452D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UWAŻAMY SIĘ za związanych niniejszą ofertą przez czas wskazany w Specyfikacji Istotnych Warunków Zamówienia, tj. przez okres 30 dni uwzględniając, że termin składania ofert jest pierwszym dniem biegu terminu.</w:t>
      </w:r>
    </w:p>
    <w:p w:rsidR="007D1C70" w:rsidRPr="00760695" w:rsidRDefault="007D1C70" w:rsidP="0022452D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ZAMÓWIENIE ZREALIZUJEMY sami/przy udziale podwykonawców*</w:t>
      </w:r>
    </w:p>
    <w:p w:rsidR="007D1C70" w:rsidRPr="00760695" w:rsidRDefault="008F40C5" w:rsidP="007D1C70">
      <w:pPr>
        <w:spacing w:before="120" w:after="120" w:line="360" w:lineRule="auto"/>
        <w:ind w:left="181" w:hanging="181"/>
        <w:jc w:val="center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t>(</w:t>
      </w:r>
      <w:r w:rsidR="007D1C70" w:rsidRPr="00760695">
        <w:rPr>
          <w:rFonts w:ascii="Arial" w:hAnsi="Arial" w:cs="Arial"/>
          <w:sz w:val="22"/>
          <w:szCs w:val="22"/>
          <w:vertAlign w:val="subscript"/>
        </w:rPr>
        <w:t>niepotrzebne skreślić</w:t>
      </w:r>
      <w:r>
        <w:rPr>
          <w:rFonts w:ascii="Arial" w:hAnsi="Arial" w:cs="Arial"/>
          <w:sz w:val="22"/>
          <w:szCs w:val="22"/>
          <w:vertAlign w:val="subscript"/>
        </w:rPr>
        <w:t>)</w:t>
      </w:r>
    </w:p>
    <w:p w:rsidR="007D1C70" w:rsidRPr="00760695" w:rsidRDefault="007D1C70" w:rsidP="0022452D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Podwykonawcom zostaną powierzone do wykonania następujące zakresy zamówienia:</w:t>
      </w:r>
    </w:p>
    <w:p w:rsidR="007D1C70" w:rsidRDefault="007D1C70" w:rsidP="007D1C70">
      <w:pPr>
        <w:spacing w:before="120" w:after="120" w:line="360" w:lineRule="auto"/>
        <w:ind w:left="181" w:hanging="181"/>
        <w:rPr>
          <w:rFonts w:ascii="Arial" w:hAnsi="Arial" w:cs="Arial"/>
          <w:sz w:val="22"/>
          <w:szCs w:val="22"/>
        </w:rPr>
      </w:pPr>
    </w:p>
    <w:p w:rsidR="008F40C5" w:rsidRPr="00760695" w:rsidRDefault="008F40C5" w:rsidP="007D1C70">
      <w:pPr>
        <w:spacing w:before="120" w:after="120" w:line="360" w:lineRule="auto"/>
        <w:ind w:left="181" w:hanging="181"/>
        <w:rPr>
          <w:rFonts w:ascii="Arial" w:hAnsi="Arial" w:cs="Arial"/>
          <w:sz w:val="22"/>
          <w:szCs w:val="22"/>
        </w:rPr>
      </w:pPr>
    </w:p>
    <w:p w:rsidR="007D1C70" w:rsidRPr="00760695" w:rsidRDefault="007D1C70" w:rsidP="007D1C70">
      <w:pPr>
        <w:spacing w:before="120" w:after="120" w:line="360" w:lineRule="auto"/>
        <w:ind w:left="181" w:hanging="181"/>
        <w:rPr>
          <w:rFonts w:ascii="Arial" w:hAnsi="Arial" w:cs="Arial"/>
          <w:sz w:val="22"/>
          <w:szCs w:val="22"/>
        </w:rPr>
      </w:pPr>
    </w:p>
    <w:p w:rsidR="007D1C70" w:rsidRPr="00760695" w:rsidRDefault="007D1C70" w:rsidP="007D1C70">
      <w:pPr>
        <w:spacing w:before="120" w:after="120" w:line="360" w:lineRule="auto"/>
        <w:ind w:left="181" w:hanging="181"/>
        <w:jc w:val="center"/>
        <w:rPr>
          <w:rFonts w:ascii="Arial" w:hAnsi="Arial" w:cs="Arial"/>
          <w:sz w:val="22"/>
          <w:szCs w:val="22"/>
          <w:vertAlign w:val="subscript"/>
        </w:rPr>
      </w:pPr>
      <w:r w:rsidRPr="00760695">
        <w:rPr>
          <w:rFonts w:ascii="Arial" w:hAnsi="Arial" w:cs="Arial"/>
          <w:sz w:val="22"/>
          <w:szCs w:val="22"/>
          <w:vertAlign w:val="subscript"/>
        </w:rPr>
        <w:t>(opis zamówienia zlecanego podwykonawcy)</w:t>
      </w:r>
    </w:p>
    <w:p w:rsidR="007D1C70" w:rsidRPr="00760695" w:rsidRDefault="007D1C70" w:rsidP="00EC788D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lastRenderedPageBreak/>
        <w:t>Podwykonawcą będzie firma:</w:t>
      </w:r>
    </w:p>
    <w:p w:rsidR="007D1C70" w:rsidRPr="00760695" w:rsidRDefault="007D1C70" w:rsidP="007D1C70">
      <w:pPr>
        <w:spacing w:before="120" w:after="120" w:line="360" w:lineRule="auto"/>
        <w:ind w:left="181" w:hanging="181"/>
        <w:rPr>
          <w:rFonts w:ascii="Arial" w:hAnsi="Arial" w:cs="Arial"/>
          <w:sz w:val="22"/>
          <w:szCs w:val="22"/>
        </w:rPr>
      </w:pPr>
    </w:p>
    <w:p w:rsidR="007D1C70" w:rsidRPr="00760695" w:rsidRDefault="007D1C70" w:rsidP="007D1C70">
      <w:pPr>
        <w:spacing w:before="120" w:after="120" w:line="360" w:lineRule="auto"/>
        <w:ind w:left="181" w:hanging="181"/>
        <w:rPr>
          <w:rFonts w:ascii="Arial" w:hAnsi="Arial" w:cs="Arial"/>
          <w:sz w:val="22"/>
          <w:szCs w:val="22"/>
        </w:rPr>
      </w:pPr>
    </w:p>
    <w:p w:rsidR="007D1C70" w:rsidRPr="00760695" w:rsidRDefault="007D1C70" w:rsidP="007D1C70">
      <w:pPr>
        <w:spacing w:before="120" w:after="120" w:line="360" w:lineRule="auto"/>
        <w:ind w:left="181" w:hanging="181"/>
        <w:jc w:val="center"/>
        <w:rPr>
          <w:rFonts w:ascii="Arial" w:hAnsi="Arial" w:cs="Arial"/>
          <w:sz w:val="22"/>
          <w:szCs w:val="22"/>
          <w:vertAlign w:val="subscript"/>
        </w:rPr>
      </w:pPr>
      <w:r w:rsidRPr="00760695">
        <w:rPr>
          <w:rFonts w:ascii="Arial" w:hAnsi="Arial" w:cs="Arial"/>
          <w:sz w:val="22"/>
          <w:szCs w:val="22"/>
          <w:vertAlign w:val="subscript"/>
        </w:rPr>
        <w:t xml:space="preserve">(wpisać nazwę i dane adresowe podmiotu w sytuacji gdy wykazując spełnianie warunków, o których mowa w art. 22 ust 1 ustawy </w:t>
      </w:r>
      <w:proofErr w:type="spellStart"/>
      <w:r w:rsidRPr="00760695">
        <w:rPr>
          <w:rFonts w:ascii="Arial" w:hAnsi="Arial" w:cs="Arial"/>
          <w:sz w:val="22"/>
          <w:szCs w:val="22"/>
          <w:vertAlign w:val="subscript"/>
        </w:rPr>
        <w:t>Pzp</w:t>
      </w:r>
      <w:proofErr w:type="spellEnd"/>
      <w:r w:rsidRPr="00760695">
        <w:rPr>
          <w:rFonts w:ascii="Arial" w:hAnsi="Arial" w:cs="Arial"/>
          <w:sz w:val="22"/>
          <w:szCs w:val="22"/>
          <w:vertAlign w:val="subscript"/>
        </w:rPr>
        <w:t xml:space="preserve">, </w:t>
      </w:r>
      <w:r w:rsidR="008F40C5">
        <w:rPr>
          <w:rFonts w:ascii="Arial" w:hAnsi="Arial" w:cs="Arial"/>
          <w:sz w:val="22"/>
          <w:szCs w:val="22"/>
          <w:vertAlign w:val="subscript"/>
        </w:rPr>
        <w:t>w</w:t>
      </w:r>
      <w:r w:rsidRPr="00760695">
        <w:rPr>
          <w:rFonts w:ascii="Arial" w:hAnsi="Arial" w:cs="Arial"/>
          <w:sz w:val="22"/>
          <w:szCs w:val="22"/>
          <w:vertAlign w:val="subscript"/>
        </w:rPr>
        <w:t xml:space="preserve">ykonawca polega na zasobach innych podmiotów na zasadach określonych w art. 26 ust. 2b ustawy </w:t>
      </w:r>
      <w:proofErr w:type="spellStart"/>
      <w:r w:rsidRPr="00760695">
        <w:rPr>
          <w:rFonts w:ascii="Arial" w:hAnsi="Arial" w:cs="Arial"/>
          <w:sz w:val="22"/>
          <w:szCs w:val="22"/>
          <w:vertAlign w:val="subscript"/>
        </w:rPr>
        <w:t>Pzp</w:t>
      </w:r>
      <w:proofErr w:type="spellEnd"/>
      <w:r w:rsidRPr="00760695">
        <w:rPr>
          <w:rFonts w:ascii="Arial" w:hAnsi="Arial" w:cs="Arial"/>
          <w:sz w:val="22"/>
          <w:szCs w:val="22"/>
          <w:vertAlign w:val="subscript"/>
        </w:rPr>
        <w:t>, a podmioty te będą brały udział w realizacji części zamówienia)</w:t>
      </w:r>
    </w:p>
    <w:p w:rsidR="007D1C70" w:rsidRPr="00760695" w:rsidRDefault="007D1C70" w:rsidP="00EC788D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zapoznaliśmy się ze wzorem umowy, określonym w Specyfikacji Istotnych Warunków Zamówienia i zobowiązujemy się, w przypadku wyboru naszej oferty, do zawarcia umowy zgodnej z niniejszą ofertą, na warunkach określonych </w:t>
      </w:r>
      <w:r w:rsidR="00584063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 xml:space="preserve">w Specyfikacji Istotnych Warunków Zamówienia, w miejscu i terminie wyznaczonym przez </w:t>
      </w:r>
      <w:r w:rsidR="00584063">
        <w:rPr>
          <w:rFonts w:ascii="Arial" w:hAnsi="Arial" w:cs="Arial"/>
          <w:sz w:val="22"/>
          <w:szCs w:val="22"/>
        </w:rPr>
        <w:t>z</w:t>
      </w:r>
      <w:r w:rsidRPr="00760695">
        <w:rPr>
          <w:rFonts w:ascii="Arial" w:hAnsi="Arial" w:cs="Arial"/>
          <w:sz w:val="22"/>
          <w:szCs w:val="22"/>
        </w:rPr>
        <w:t>amawiającego.</w:t>
      </w:r>
    </w:p>
    <w:p w:rsidR="007D1C70" w:rsidRPr="00760695" w:rsidRDefault="007D1C70" w:rsidP="00EC788D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Świadomi odpowiedzialności karnej</w:t>
      </w:r>
      <w:r w:rsidRPr="00EC788D">
        <w:footnoteReference w:id="1"/>
      </w:r>
      <w:r w:rsidRPr="00760695">
        <w:rPr>
          <w:rFonts w:ascii="Arial" w:hAnsi="Arial" w:cs="Arial"/>
          <w:sz w:val="22"/>
          <w:szCs w:val="22"/>
        </w:rPr>
        <w:t xml:space="preserve"> za złożenie fałszywego oświadczenia wynikającej </w:t>
      </w:r>
      <w:r w:rsidR="00760695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 xml:space="preserve">z art. 233 § 6 Kodeksu karnego, oświadczamy, że informacje zawarte w ofercie </w:t>
      </w:r>
      <w:r w:rsidR="00760695">
        <w:rPr>
          <w:rFonts w:ascii="Arial" w:hAnsi="Arial" w:cs="Arial"/>
          <w:sz w:val="22"/>
          <w:szCs w:val="22"/>
        </w:rPr>
        <w:br/>
      </w:r>
      <w:r w:rsidR="00D9188E">
        <w:rPr>
          <w:rFonts w:ascii="Arial" w:hAnsi="Arial" w:cs="Arial"/>
          <w:sz w:val="22"/>
          <w:szCs w:val="22"/>
        </w:rPr>
        <w:t>są kompletne i zgodne z prawdą.</w:t>
      </w:r>
    </w:p>
    <w:p w:rsidR="007D1C70" w:rsidRPr="00760695" w:rsidRDefault="007D1C70" w:rsidP="00D9188E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WSZELKĄ KORESPONDENCJĘ w sprawie niniejszego postępowania należy kierować </w:t>
      </w:r>
      <w:r w:rsidR="00760695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do:</w:t>
      </w:r>
    </w:p>
    <w:p w:rsidR="007D1C70" w:rsidRPr="00760695" w:rsidRDefault="00D9188E" w:rsidP="00D9188E">
      <w:pPr>
        <w:spacing w:before="120" w:after="120" w:line="360" w:lineRule="auto"/>
        <w:ind w:lef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</w:p>
    <w:p w:rsidR="007D1C70" w:rsidRPr="00760695" w:rsidRDefault="00D9188E" w:rsidP="00D9188E">
      <w:pPr>
        <w:spacing w:before="120" w:after="120" w:line="360" w:lineRule="auto"/>
        <w:ind w:lef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</w:p>
    <w:p w:rsidR="007D1C70" w:rsidRPr="00223031" w:rsidRDefault="007D1C70" w:rsidP="00D9188E">
      <w:pPr>
        <w:tabs>
          <w:tab w:val="left" w:pos="3544"/>
        </w:tabs>
        <w:spacing w:before="120" w:after="120" w:line="360" w:lineRule="auto"/>
        <w:ind w:left="397"/>
        <w:rPr>
          <w:rFonts w:ascii="Arial" w:hAnsi="Arial" w:cs="Arial"/>
          <w:sz w:val="22"/>
          <w:szCs w:val="22"/>
        </w:rPr>
      </w:pPr>
      <w:r w:rsidRPr="00223031">
        <w:rPr>
          <w:rFonts w:ascii="Arial" w:hAnsi="Arial" w:cs="Arial"/>
          <w:sz w:val="22"/>
          <w:szCs w:val="22"/>
        </w:rPr>
        <w:t>Telefon:</w:t>
      </w:r>
      <w:r w:rsidRPr="00223031">
        <w:rPr>
          <w:rFonts w:ascii="Arial" w:hAnsi="Arial" w:cs="Arial"/>
          <w:sz w:val="22"/>
          <w:szCs w:val="22"/>
        </w:rPr>
        <w:tab/>
      </w:r>
      <w:r w:rsidR="00D9188E" w:rsidRPr="00223031">
        <w:rPr>
          <w:rFonts w:ascii="Arial" w:hAnsi="Arial" w:cs="Arial"/>
          <w:sz w:val="22"/>
          <w:szCs w:val="22"/>
        </w:rPr>
        <w:t>Faks:</w:t>
      </w:r>
    </w:p>
    <w:p w:rsidR="007D1C70" w:rsidRPr="00D9188E" w:rsidRDefault="00D9188E" w:rsidP="00D9188E">
      <w:pPr>
        <w:spacing w:before="120" w:after="120" w:line="360" w:lineRule="auto"/>
        <w:ind w:left="397"/>
        <w:rPr>
          <w:rFonts w:ascii="Arial" w:hAnsi="Arial" w:cs="Arial"/>
          <w:sz w:val="22"/>
          <w:szCs w:val="22"/>
          <w:lang w:val="en-US"/>
        </w:rPr>
      </w:pPr>
      <w:proofErr w:type="spellStart"/>
      <w:r w:rsidRPr="00D9188E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D9188E">
        <w:rPr>
          <w:rFonts w:ascii="Arial" w:hAnsi="Arial" w:cs="Arial"/>
          <w:sz w:val="22"/>
          <w:szCs w:val="22"/>
          <w:lang w:val="en-US"/>
        </w:rPr>
        <w:t xml:space="preserve"> e-mail:</w:t>
      </w:r>
    </w:p>
    <w:p w:rsidR="007D1C70" w:rsidRPr="00760695" w:rsidRDefault="007D1C70" w:rsidP="001C1002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OFERTĘ niniejszą składamy na kolejno ponumerowanych………..</w:t>
      </w:r>
      <w:r w:rsidRPr="00D9188E">
        <w:rPr>
          <w:rFonts w:ascii="Arial" w:hAnsi="Arial" w:cs="Arial"/>
          <w:sz w:val="22"/>
          <w:szCs w:val="22"/>
        </w:rPr>
        <w:t>(liczba stron)</w:t>
      </w:r>
      <w:r w:rsidR="009D7B42">
        <w:rPr>
          <w:rFonts w:ascii="Arial" w:hAnsi="Arial" w:cs="Arial"/>
          <w:sz w:val="22"/>
          <w:szCs w:val="22"/>
        </w:rPr>
        <w:t xml:space="preserve"> </w:t>
      </w:r>
      <w:r w:rsidR="001C1002">
        <w:rPr>
          <w:rFonts w:ascii="Arial" w:hAnsi="Arial" w:cs="Arial"/>
          <w:sz w:val="22"/>
          <w:szCs w:val="22"/>
        </w:rPr>
        <w:t>stronach.</w:t>
      </w:r>
      <w:r w:rsidR="00760695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Do oferty załączamy następujące oświadczenia i dokumenty:</w:t>
      </w:r>
    </w:p>
    <w:p w:rsidR="007D1C70" w:rsidRPr="00760695" w:rsidRDefault="001C1002" w:rsidP="001C1002">
      <w:pPr>
        <w:spacing w:after="0" w:line="240" w:lineRule="auto"/>
        <w:ind w:firstLine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</w:p>
    <w:p w:rsidR="00B6523F" w:rsidRDefault="001C1002" w:rsidP="00B6523F">
      <w:pPr>
        <w:spacing w:after="0" w:line="240" w:lineRule="auto"/>
        <w:ind w:firstLine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</w:p>
    <w:p w:rsidR="007D1C70" w:rsidRDefault="00B6523F" w:rsidP="00B6523F">
      <w:pPr>
        <w:spacing w:after="0" w:line="240" w:lineRule="auto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…………………….…, dnia………………</w:t>
      </w:r>
    </w:p>
    <w:p w:rsidR="00B6523F" w:rsidRDefault="00B6523F" w:rsidP="00B6523F">
      <w:pPr>
        <w:spacing w:after="0" w:line="240" w:lineRule="auto"/>
        <w:ind w:left="1416" w:firstLine="708"/>
        <w:rPr>
          <w:rFonts w:ascii="Arial" w:hAnsi="Arial" w:cs="Arial"/>
          <w:sz w:val="22"/>
          <w:szCs w:val="22"/>
        </w:rPr>
      </w:pPr>
    </w:p>
    <w:p w:rsidR="00B6523F" w:rsidRDefault="00B6523F" w:rsidP="00B6523F">
      <w:pPr>
        <w:spacing w:after="0" w:line="240" w:lineRule="auto"/>
        <w:ind w:left="1416" w:firstLine="708"/>
        <w:rPr>
          <w:rFonts w:ascii="Arial" w:hAnsi="Arial" w:cs="Arial"/>
          <w:sz w:val="22"/>
          <w:szCs w:val="22"/>
        </w:rPr>
      </w:pPr>
    </w:p>
    <w:p w:rsidR="00B6523F" w:rsidRDefault="00B6523F" w:rsidP="00B6523F">
      <w:pPr>
        <w:spacing w:after="0" w:line="240" w:lineRule="auto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9644EB" w:rsidRPr="00760695" w:rsidRDefault="00B6523F" w:rsidP="000E774F">
      <w:pPr>
        <w:tabs>
          <w:tab w:val="left" w:pos="4678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7D1C70" w:rsidRPr="00760695">
        <w:rPr>
          <w:rFonts w:ascii="Arial" w:hAnsi="Arial" w:cs="Arial"/>
          <w:sz w:val="22"/>
          <w:szCs w:val="22"/>
        </w:rPr>
        <w:t>(podpis wykonawcy)</w:t>
      </w:r>
      <w:bookmarkStart w:id="0" w:name="_GoBack"/>
      <w:bookmarkEnd w:id="0"/>
    </w:p>
    <w:sectPr w:rsidR="009644EB" w:rsidRPr="007606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5C8" w:rsidRDefault="00B245C8" w:rsidP="007D1C70">
      <w:pPr>
        <w:spacing w:after="0" w:line="240" w:lineRule="auto"/>
      </w:pPr>
      <w:r>
        <w:separator/>
      </w:r>
    </w:p>
  </w:endnote>
  <w:endnote w:type="continuationSeparator" w:id="0">
    <w:p w:rsidR="00B245C8" w:rsidRDefault="00B245C8" w:rsidP="007D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70" w:rsidRPr="007D1C70" w:rsidRDefault="00B245C8">
    <w:pPr>
      <w:pStyle w:val="Stopka"/>
      <w:rPr>
        <w:color w:val="000000" w:themeColor="text1"/>
        <w:sz w:val="18"/>
        <w:szCs w:val="18"/>
      </w:rPr>
    </w:pPr>
    <w:sdt>
      <w:sdtPr>
        <w:rPr>
          <w:color w:val="000000" w:themeColor="text1"/>
          <w:sz w:val="18"/>
          <w:szCs w:val="18"/>
        </w:rPr>
        <w:alias w:val="Autor"/>
        <w:id w:val="54214575"/>
        <w:placeholder>
          <w:docPart w:val="931DB642EC6D4221B6668E72D6BAD4F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D1C70" w:rsidRPr="007D1C70">
          <w:rPr>
            <w:color w:val="000000" w:themeColor="text1"/>
            <w:sz w:val="18"/>
            <w:szCs w:val="18"/>
          </w:rPr>
          <w:t>Dodatek nr 1 do SIWZ</w:t>
        </w:r>
      </w:sdtContent>
    </w:sdt>
  </w:p>
  <w:p w:rsidR="007D1C70" w:rsidRDefault="007D1C7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D1C70" w:rsidRPr="007D1C70" w:rsidRDefault="007D1C70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D1C70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D1C70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7D1C70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E774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3</w:t>
                          </w:r>
                          <w:r w:rsidRPr="007D1C70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7D1C70" w:rsidRPr="007D1C70" w:rsidRDefault="007D1C70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</w:pPr>
                    <w:r w:rsidRPr="007D1C70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7D1C70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7D1C70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774F">
                      <w:rPr>
                        <w:rFonts w:asciiTheme="majorHAnsi" w:hAnsiTheme="majorHAnsi"/>
                        <w:noProof/>
                        <w:color w:val="000000" w:themeColor="text1"/>
                        <w:sz w:val="18"/>
                        <w:szCs w:val="18"/>
                      </w:rPr>
                      <w:t>3</w:t>
                    </w:r>
                    <w:r w:rsidRPr="007D1C70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9E46F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5C8" w:rsidRDefault="00B245C8" w:rsidP="007D1C70">
      <w:pPr>
        <w:spacing w:after="0" w:line="240" w:lineRule="auto"/>
      </w:pPr>
      <w:r>
        <w:separator/>
      </w:r>
    </w:p>
  </w:footnote>
  <w:footnote w:type="continuationSeparator" w:id="0">
    <w:p w:rsidR="00B245C8" w:rsidRDefault="00B245C8" w:rsidP="007D1C70">
      <w:pPr>
        <w:spacing w:after="0" w:line="240" w:lineRule="auto"/>
      </w:pPr>
      <w:r>
        <w:continuationSeparator/>
      </w:r>
    </w:p>
  </w:footnote>
  <w:footnote w:id="1">
    <w:p w:rsidR="007D1C70" w:rsidRPr="00A158C4" w:rsidRDefault="007D1C70" w:rsidP="007D1C70">
      <w:pPr>
        <w:pStyle w:val="Default"/>
        <w:jc w:val="both"/>
        <w:rPr>
          <w:rFonts w:asciiTheme="minorHAnsi" w:hAnsiTheme="minorHAnsi" w:cstheme="minorBidi"/>
          <w:i/>
          <w:color w:val="aut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F679E">
        <w:rPr>
          <w:rFonts w:asciiTheme="minorHAnsi" w:hAnsiTheme="minorHAnsi" w:cstheme="minorBidi"/>
          <w:color w:val="auto"/>
          <w:sz w:val="16"/>
          <w:szCs w:val="16"/>
        </w:rPr>
        <w:t>Kodeks karny: art. 233. § 1. Kto, składając zeznanie mające służyć za dowód w postępowaniu sądowym lub w innym postępowaniu prowadzonym na podstawie ustawy, zeznaje nieprawdę lub zataja prawdę, podlega karze pozbawienia wolności do lat 3.</w:t>
      </w:r>
      <w:r>
        <w:rPr>
          <w:rFonts w:asciiTheme="minorHAnsi" w:hAnsiTheme="minorHAnsi" w:cstheme="minorBidi"/>
          <w:color w:val="auto"/>
          <w:sz w:val="16"/>
          <w:szCs w:val="16"/>
        </w:rPr>
        <w:t xml:space="preserve"> </w:t>
      </w:r>
      <w:r w:rsidRPr="002F679E">
        <w:rPr>
          <w:rFonts w:asciiTheme="minorHAnsi" w:hAnsiTheme="minorHAnsi" w:cstheme="minorBidi"/>
          <w:color w:val="auto"/>
          <w:sz w:val="16"/>
          <w:szCs w:val="16"/>
        </w:rPr>
        <w:t>(….)§ 6. Przepisy</w:t>
      </w:r>
      <w:r w:rsidR="00760695">
        <w:rPr>
          <w:rFonts w:asciiTheme="minorHAnsi" w:hAnsiTheme="minorHAnsi" w:cstheme="minorBidi"/>
          <w:color w:val="auto"/>
          <w:sz w:val="16"/>
          <w:szCs w:val="16"/>
        </w:rPr>
        <w:br/>
      </w:r>
      <w:r w:rsidRPr="002F679E">
        <w:rPr>
          <w:rFonts w:asciiTheme="minorHAnsi" w:hAnsiTheme="minorHAnsi" w:cstheme="minorBidi"/>
          <w:color w:val="auto"/>
          <w:sz w:val="16"/>
          <w:szCs w:val="16"/>
        </w:rPr>
        <w:t>§ 1-3 oraz 5 stosuje się odpowiednio do osoby, która składa fałszywe oświadczenie, jeżeli przepis ustawy przewiduje możliwość odebrania oświadczenia pod rygorem odpowiedzialności karnej</w:t>
      </w:r>
      <w:r w:rsidRPr="00A158C4">
        <w:rPr>
          <w:rFonts w:asciiTheme="minorHAnsi" w:hAnsiTheme="minorHAnsi" w:cstheme="minorBidi"/>
          <w:i/>
          <w:color w:val="au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70" w:rsidRPr="007D1C70" w:rsidRDefault="007D1C70">
    <w:pPr>
      <w:pStyle w:val="Nagwek"/>
      <w:rPr>
        <w:sz w:val="18"/>
        <w:szCs w:val="18"/>
      </w:rPr>
    </w:pPr>
    <w:r w:rsidRPr="007D1C70">
      <w:rPr>
        <w:rFonts w:eastAsiaTheme="majorEastAsia" w:cstheme="majorBidi"/>
        <w:sz w:val="18"/>
        <w:szCs w:val="18"/>
      </w:rPr>
      <w:ptab w:relativeTo="margin" w:alignment="right" w:leader="none"/>
    </w:r>
    <w:r w:rsidRPr="007D1C70">
      <w:rPr>
        <w:rFonts w:eastAsiaTheme="majorEastAsia" w:cstheme="majorBidi"/>
        <w:sz w:val="18"/>
        <w:szCs w:val="18"/>
      </w:rPr>
      <w:t xml:space="preserve">Znak sprawy: </w:t>
    </w:r>
    <w:r w:rsidR="00FF47A3">
      <w:rPr>
        <w:rFonts w:eastAsiaTheme="majorEastAsia" w:cstheme="majorBidi"/>
        <w:sz w:val="18"/>
        <w:szCs w:val="18"/>
      </w:rPr>
      <w:t>WAW-FA.271.2.2015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47E63"/>
    <w:multiLevelType w:val="hybridMultilevel"/>
    <w:tmpl w:val="D4A086AE"/>
    <w:lvl w:ilvl="0" w:tplc="4196858A">
      <w:start w:val="1"/>
      <w:numFmt w:val="decimal"/>
      <w:lvlText w:val="§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E2FB1"/>
    <w:multiLevelType w:val="multilevel"/>
    <w:tmpl w:val="6CFA2A6E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70"/>
    <w:rsid w:val="000E774F"/>
    <w:rsid w:val="001C1002"/>
    <w:rsid w:val="00223031"/>
    <w:rsid w:val="0022452D"/>
    <w:rsid w:val="002B034D"/>
    <w:rsid w:val="00442536"/>
    <w:rsid w:val="00575357"/>
    <w:rsid w:val="00584063"/>
    <w:rsid w:val="00760695"/>
    <w:rsid w:val="007D1C70"/>
    <w:rsid w:val="007F76FF"/>
    <w:rsid w:val="00843D14"/>
    <w:rsid w:val="0086209B"/>
    <w:rsid w:val="008902CF"/>
    <w:rsid w:val="008F40C5"/>
    <w:rsid w:val="009D7B42"/>
    <w:rsid w:val="00B12108"/>
    <w:rsid w:val="00B245C8"/>
    <w:rsid w:val="00B2506E"/>
    <w:rsid w:val="00B6523F"/>
    <w:rsid w:val="00BA6384"/>
    <w:rsid w:val="00BD3EE9"/>
    <w:rsid w:val="00D9188E"/>
    <w:rsid w:val="00E6097E"/>
    <w:rsid w:val="00EC788D"/>
    <w:rsid w:val="00EF78FA"/>
    <w:rsid w:val="00F06AE8"/>
    <w:rsid w:val="00F1580E"/>
    <w:rsid w:val="00FD33E3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ABDE3-D05F-4E48-967C-C6C75B8A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C70"/>
    <w:pPr>
      <w:jc w:val="both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C70"/>
    <w:pPr>
      <w:keepNext/>
      <w:keepLines/>
      <w:tabs>
        <w:tab w:val="left" w:pos="1580"/>
        <w:tab w:val="center" w:pos="4536"/>
      </w:tabs>
      <w:spacing w:before="48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B034D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caps/>
      <w:sz w:val="2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2B034D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C70"/>
    <w:rPr>
      <w:rFonts w:eastAsiaTheme="majorEastAsia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B034D"/>
    <w:rPr>
      <w:rFonts w:ascii="Times New Roman" w:eastAsiaTheme="majorEastAsia" w:hAnsi="Times New Roman" w:cstheme="majorBidi"/>
      <w:bCs/>
      <w:cap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034D"/>
    <w:rPr>
      <w:rFonts w:ascii="Times New Roman" w:eastAsiaTheme="majorEastAsia" w:hAnsi="Times New Roman" w:cstheme="majorBidi"/>
      <w:b/>
      <w:bCs/>
      <w:caps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D1C70"/>
    <w:pPr>
      <w:ind w:left="720"/>
      <w:contextualSpacing/>
    </w:pPr>
  </w:style>
  <w:style w:type="paragraph" w:customStyle="1" w:styleId="Default">
    <w:name w:val="Default"/>
    <w:rsid w:val="007D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C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C70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70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C70"/>
    <w:rPr>
      <w:rFonts w:ascii="Tahoma" w:eastAsiaTheme="minorEastAsi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7D1C7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1DB642EC6D4221B6668E72D6BAD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6CFF70-5A8B-4B76-9D1E-E57230E48D8E}"/>
      </w:docPartPr>
      <w:docPartBody>
        <w:p w:rsidR="003F6305" w:rsidRDefault="00A83D26" w:rsidP="00A83D26">
          <w:pPr>
            <w:pStyle w:val="931DB642EC6D4221B6668E72D6BAD4FA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26"/>
    <w:rsid w:val="003F257E"/>
    <w:rsid w:val="003F6305"/>
    <w:rsid w:val="00405FFC"/>
    <w:rsid w:val="008F7488"/>
    <w:rsid w:val="00A35B89"/>
    <w:rsid w:val="00A8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A71BEDDE3C54B0E91B715D157C08089">
    <w:name w:val="5A71BEDDE3C54B0E91B715D157C08089"/>
    <w:rsid w:val="00A83D26"/>
  </w:style>
  <w:style w:type="paragraph" w:customStyle="1" w:styleId="0DCC815609AC4B7B9BBE18127072CBD0">
    <w:name w:val="0DCC815609AC4B7B9BBE18127072CBD0"/>
    <w:rsid w:val="00A83D26"/>
  </w:style>
  <w:style w:type="paragraph" w:customStyle="1" w:styleId="EFF874969DD24697B50D1A63938EF804">
    <w:name w:val="EFF874969DD24697B50D1A63938EF804"/>
    <w:rsid w:val="00A83D26"/>
  </w:style>
  <w:style w:type="paragraph" w:customStyle="1" w:styleId="E12138DAB5604F0AB43FC46224FB174A">
    <w:name w:val="E12138DAB5604F0AB43FC46224FB174A"/>
    <w:rsid w:val="00A83D26"/>
  </w:style>
  <w:style w:type="paragraph" w:customStyle="1" w:styleId="931DB642EC6D4221B6668E72D6BAD4FA">
    <w:name w:val="931DB642EC6D4221B6668E72D6BAD4FA"/>
    <w:rsid w:val="00A83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293E45-0A35-49EC-85FB-4680D79C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Dodatek nr 1 do SIWZ</dc:creator>
  <cp:lastModifiedBy>Tarczyńska Jolanta</cp:lastModifiedBy>
  <cp:revision>18</cp:revision>
  <dcterms:created xsi:type="dcterms:W3CDTF">2015-06-01T11:54:00Z</dcterms:created>
  <dcterms:modified xsi:type="dcterms:W3CDTF">2015-06-08T08:25:00Z</dcterms:modified>
</cp:coreProperties>
</file>