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C4E9A" w:rsidRDefault="006A7F93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Obrót nieruchomościami</w:t>
      </w:r>
      <w:r w:rsidR="00CE37FA" w:rsidRPr="00DC4E9A">
        <w:rPr>
          <w:shd w:val="clear" w:color="auto" w:fill="FFFFFF"/>
        </w:rPr>
        <w:t xml:space="preserve"> w</w:t>
      </w:r>
      <w:r w:rsidR="00844398">
        <w:rPr>
          <w:shd w:val="clear" w:color="auto" w:fill="FFFFFF"/>
        </w:rPr>
        <w:t xml:space="preserve"> </w:t>
      </w:r>
      <w:r w:rsidR="00240241">
        <w:rPr>
          <w:shd w:val="clear" w:color="auto" w:fill="FFFFFF"/>
        </w:rPr>
        <w:t>Warsza</w:t>
      </w:r>
      <w:r w:rsidR="00844398">
        <w:rPr>
          <w:shd w:val="clear" w:color="auto" w:fill="FFFFFF"/>
        </w:rPr>
        <w:t>w</w:t>
      </w:r>
      <w:r w:rsidR="00240241">
        <w:rPr>
          <w:shd w:val="clear" w:color="auto" w:fill="FFFFFF"/>
        </w:rPr>
        <w:t>ie</w:t>
      </w:r>
      <w:r w:rsidR="00844398">
        <w:rPr>
          <w:shd w:val="clear" w:color="auto" w:fill="FFFFFF"/>
        </w:rPr>
        <w:t xml:space="preserve"> </w:t>
      </w:r>
      <w:r w:rsidR="00240241">
        <w:rPr>
          <w:shd w:val="clear" w:color="auto" w:fill="FFFFFF"/>
        </w:rPr>
        <w:t xml:space="preserve">w </w:t>
      </w:r>
      <w:r w:rsidR="00B20191">
        <w:rPr>
          <w:shd w:val="clear" w:color="auto" w:fill="FFFFFF"/>
        </w:rPr>
        <w:t>2020</w:t>
      </w:r>
      <w:r w:rsidR="00CE37FA" w:rsidRPr="00DC4E9A">
        <w:rPr>
          <w:shd w:val="clear" w:color="auto" w:fill="FFFFFF"/>
        </w:rPr>
        <w:t xml:space="preserve"> r</w:t>
      </w:r>
      <w:r w:rsidR="003C25CB" w:rsidRPr="00DC4E9A">
        <w:rPr>
          <w:shd w:val="clear" w:color="auto" w:fill="FFFFFF"/>
        </w:rPr>
        <w:t>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BD5B6B" w:rsidRDefault="00003437" w:rsidP="00BD5B6B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737A50B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1216025"/>
                <wp:effectExtent l="0" t="0" r="254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1216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B66B19" w:rsidRDefault="00C2071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220CF04" wp14:editId="6FB2B400">
                                  <wp:extent cx="342900" cy="336550"/>
                                  <wp:effectExtent l="0" t="0" r="0" b="635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29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01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CE37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B201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9F4A6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CE37FA" w:rsidRPr="00074DD8" w:rsidRDefault="00C2071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9F4A68">
                              <w:t>l</w:t>
                            </w:r>
                            <w:r w:rsidR="004C3B69">
                              <w:t xml:space="preserve">iczby </w:t>
                            </w:r>
                            <w:r w:rsidR="009F4A68">
                              <w:t xml:space="preserve">transakcji kupna/sprzedaży </w:t>
                            </w:r>
                            <w:r w:rsidR="00291547">
                              <w:br/>
                            </w:r>
                            <w:r w:rsidR="009F4A68">
                              <w:t>nieruchomości</w:t>
                            </w:r>
                            <w:r w:rsidR="00CE37F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9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" fillcolor="#001d77" stroked="f">
                <v:textbox>
                  <w:txbxContent>
                    <w:p w:rsidR="00CE37FA" w:rsidRPr="00B66B19" w:rsidRDefault="00C2071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7220CF04" wp14:editId="6FB2B400">
                            <wp:extent cx="342900" cy="336550"/>
                            <wp:effectExtent l="0" t="0" r="0" b="635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29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01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="00CE37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B201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9F4A6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CE37FA" w:rsidRPr="00074DD8" w:rsidRDefault="00C2071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9F4A68">
                        <w:t>l</w:t>
                      </w:r>
                      <w:r w:rsidR="004C3B69">
                        <w:t xml:space="preserve">iczby </w:t>
                      </w:r>
                      <w:r w:rsidR="009F4A68">
                        <w:t xml:space="preserve">transakcji kupna/sprzedaży </w:t>
                      </w:r>
                      <w:r w:rsidR="00291547">
                        <w:br/>
                      </w:r>
                      <w:r w:rsidR="009F4A68">
                        <w:t>nieruchomości</w:t>
                      </w:r>
                      <w:r w:rsidR="00CE37FA"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1E19">
        <w:t>W 2020</w:t>
      </w:r>
      <w:r w:rsidR="00291547">
        <w:t xml:space="preserve"> r. zawarto </w:t>
      </w:r>
      <w:r w:rsidR="00C2071F">
        <w:t>mniej</w:t>
      </w:r>
      <w:r w:rsidR="00291547">
        <w:t xml:space="preserve"> transakcji kupna/spr</w:t>
      </w:r>
      <w:r w:rsidR="00C2071F">
        <w:t>zedaży nieruchomości niż przed rokiem.</w:t>
      </w:r>
      <w:r w:rsidR="00B81720">
        <w:t xml:space="preserve"> </w:t>
      </w:r>
      <w:r w:rsidR="009B6530">
        <w:t>Dominującą formą obrotu nieruchomościami był wolny rynek. Największy udział pod względem ilościowym miały transakcje lokalami mieszkalnymi.</w:t>
      </w:r>
      <w:r w:rsidR="001B37C6">
        <w:t xml:space="preserve"> </w:t>
      </w:r>
    </w:p>
    <w:p w:rsidR="00BD5B6B" w:rsidRDefault="00BD5B6B" w:rsidP="00074DD8">
      <w:pPr>
        <w:pStyle w:val="Nagwek1"/>
      </w:pPr>
    </w:p>
    <w:p w:rsidR="0084490A" w:rsidRPr="0084490A" w:rsidRDefault="0084490A" w:rsidP="0084490A">
      <w:pPr>
        <w:spacing w:before="0" w:line="240" w:lineRule="auto"/>
        <w:rPr>
          <w:lang w:eastAsia="pl-PL"/>
        </w:rPr>
      </w:pPr>
    </w:p>
    <w:p w:rsidR="00C22105" w:rsidRDefault="009227A6" w:rsidP="00074DD8">
      <w:pPr>
        <w:pStyle w:val="Nagwek1"/>
      </w:pPr>
      <w:r w:rsidRPr="00DC4E9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436FA10B">
                <wp:simplePos x="0" y="0"/>
                <wp:positionH relativeFrom="column">
                  <wp:posOffset>5236845</wp:posOffset>
                </wp:positionH>
                <wp:positionV relativeFrom="paragraph">
                  <wp:posOffset>252095</wp:posOffset>
                </wp:positionV>
                <wp:extent cx="1724025" cy="1050925"/>
                <wp:effectExtent l="0" t="0" r="0" b="0"/>
                <wp:wrapTight wrapText="bothSides">
                  <wp:wrapPolygon edited="0">
                    <wp:start x="716" y="0"/>
                    <wp:lineTo x="716" y="21143"/>
                    <wp:lineTo x="20765" y="21143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5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074DD8" w:rsidRDefault="001B37C6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>Transakcje kupna/sprzedaży nieruchomości</w:t>
                            </w:r>
                            <w:r w:rsidR="004C3B69">
                              <w:t xml:space="preserve"> </w:t>
                            </w:r>
                            <w:r w:rsidR="0084490A">
                              <w:t>w Warszawie</w:t>
                            </w:r>
                            <w:r w:rsidR="00C2071F">
                              <w:t xml:space="preserve"> stanowiły</w:t>
                            </w:r>
                            <w:r w:rsidR="0017152D">
                              <w:t xml:space="preserve"> </w:t>
                            </w:r>
                            <w:r w:rsidR="00C2071F">
                              <w:t>3</w:t>
                            </w:r>
                            <w:r w:rsidR="00B8137B">
                              <w:t>3</w:t>
                            </w:r>
                            <w:r>
                              <w:t>%</w:t>
                            </w:r>
                            <w:r w:rsidR="004C3B69">
                              <w:t xml:space="preserve"> </w:t>
                            </w:r>
                            <w:r>
                              <w:t>wszystkich</w:t>
                            </w:r>
                            <w:r w:rsidR="004C3B69">
                              <w:t xml:space="preserve"> </w:t>
                            </w:r>
                            <w:r>
                              <w:t>transakcji zawartych</w:t>
                            </w:r>
                            <w:r w:rsidR="0017152D">
                              <w:t xml:space="preserve"> w </w:t>
                            </w:r>
                            <w:r w:rsidR="0084490A">
                              <w:t>województwie mazowieckim</w:t>
                            </w:r>
                          </w:p>
                          <w:p w:rsidR="00CE37FA" w:rsidRPr="00D616D2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7E7C" id="_x0000_s1027" type="#_x0000_t202" style="position:absolute;margin-left:412.35pt;margin-top:19.85pt;width:135.75pt;height:8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" filled="f" stroked="f">
                <v:textbox>
                  <w:txbxContent>
                    <w:p w:rsidR="00CE37FA" w:rsidRPr="00074DD8" w:rsidRDefault="001B37C6" w:rsidP="004A375A">
                      <w:pPr>
                        <w:pStyle w:val="tekstzboku"/>
                        <w:spacing w:before="0"/>
                      </w:pPr>
                      <w:r>
                        <w:t>Transakcje kupna/sprzedaży nieruchomości</w:t>
                      </w:r>
                      <w:r w:rsidR="004C3B69">
                        <w:t xml:space="preserve"> </w:t>
                      </w:r>
                      <w:r w:rsidR="0084490A">
                        <w:t>w Warszawie</w:t>
                      </w:r>
                      <w:r w:rsidR="00C2071F">
                        <w:t xml:space="preserve"> stanowiły</w:t>
                      </w:r>
                      <w:r w:rsidR="0017152D">
                        <w:t xml:space="preserve"> </w:t>
                      </w:r>
                      <w:r w:rsidR="00C2071F">
                        <w:t>3</w:t>
                      </w:r>
                      <w:r w:rsidR="00B8137B">
                        <w:t>3</w:t>
                      </w:r>
                      <w:r>
                        <w:t>%</w:t>
                      </w:r>
                      <w:r w:rsidR="004C3B69">
                        <w:t xml:space="preserve"> </w:t>
                      </w:r>
                      <w:r>
                        <w:t>wszystkich</w:t>
                      </w:r>
                      <w:r w:rsidR="004C3B69">
                        <w:t xml:space="preserve"> </w:t>
                      </w:r>
                      <w:r>
                        <w:t>transakcji zawartych</w:t>
                      </w:r>
                      <w:r w:rsidR="0017152D">
                        <w:t xml:space="preserve"> w </w:t>
                      </w:r>
                      <w:r w:rsidR="0084490A">
                        <w:t>województwie mazowieckim</w:t>
                      </w:r>
                    </w:p>
                    <w:p w:rsidR="00CE37FA" w:rsidRPr="00D616D2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4A68">
        <w:t>Transakcje kupna/sprzedaży nieruchomości</w:t>
      </w:r>
    </w:p>
    <w:p w:rsidR="0098156A" w:rsidRDefault="00CE37FA" w:rsidP="00074DD8">
      <w:pPr>
        <w:rPr>
          <w:shd w:val="clear" w:color="auto" w:fill="FFFFFF"/>
        </w:rPr>
      </w:pPr>
      <w:r w:rsidRPr="00433991">
        <w:rPr>
          <w:spacing w:val="-2"/>
          <w:shd w:val="clear" w:color="auto" w:fill="FFFFFF"/>
        </w:rPr>
        <w:t>W</w:t>
      </w:r>
      <w:r w:rsidR="00E25511">
        <w:rPr>
          <w:spacing w:val="-2"/>
          <w:shd w:val="clear" w:color="auto" w:fill="FFFFFF"/>
        </w:rPr>
        <w:t xml:space="preserve"> 2020</w:t>
      </w:r>
      <w:r w:rsidR="006A7F93">
        <w:rPr>
          <w:spacing w:val="-2"/>
          <w:shd w:val="clear" w:color="auto" w:fill="FFFFFF"/>
        </w:rPr>
        <w:t xml:space="preserve"> r. w </w:t>
      </w:r>
      <w:r w:rsidR="00240241">
        <w:rPr>
          <w:spacing w:val="-2"/>
          <w:shd w:val="clear" w:color="auto" w:fill="FFFFFF"/>
        </w:rPr>
        <w:t>Warszawie</w:t>
      </w:r>
      <w:r w:rsidR="006A7F93">
        <w:rPr>
          <w:spacing w:val="-2"/>
          <w:shd w:val="clear" w:color="auto" w:fill="FFFFFF"/>
        </w:rPr>
        <w:t xml:space="preserve"> zawarto </w:t>
      </w:r>
      <w:r w:rsidR="00E25511">
        <w:rPr>
          <w:spacing w:val="-2"/>
          <w:shd w:val="clear" w:color="auto" w:fill="FFFFFF"/>
        </w:rPr>
        <w:t>25036</w:t>
      </w:r>
      <w:r w:rsidR="006A7F93">
        <w:rPr>
          <w:spacing w:val="-2"/>
          <w:shd w:val="clear" w:color="auto" w:fill="FFFFFF"/>
        </w:rPr>
        <w:t xml:space="preserve"> transakcji kupna/sprzedaży nieruchomości, </w:t>
      </w:r>
      <w:r w:rsidR="009F4A68">
        <w:rPr>
          <w:spacing w:val="-2"/>
          <w:shd w:val="clear" w:color="auto" w:fill="FFFFFF"/>
        </w:rPr>
        <w:t xml:space="preserve">co stanowiło </w:t>
      </w:r>
      <w:r w:rsidR="003970D5">
        <w:rPr>
          <w:spacing w:val="-2"/>
          <w:shd w:val="clear" w:color="auto" w:fill="FFFFFF"/>
        </w:rPr>
        <w:t>32,5</w:t>
      </w:r>
      <w:r w:rsidR="009F4A68">
        <w:rPr>
          <w:spacing w:val="-2"/>
          <w:shd w:val="clear" w:color="auto" w:fill="FFFFFF"/>
        </w:rPr>
        <w:t xml:space="preserve">% wszystkich transakcji w </w:t>
      </w:r>
      <w:r w:rsidR="00240241">
        <w:rPr>
          <w:spacing w:val="-2"/>
          <w:shd w:val="clear" w:color="auto" w:fill="FFFFFF"/>
        </w:rPr>
        <w:t>województwie mazowieckim</w:t>
      </w:r>
      <w:r w:rsidR="003970D5">
        <w:rPr>
          <w:spacing w:val="-2"/>
          <w:shd w:val="clear" w:color="auto" w:fill="FFFFFF"/>
        </w:rPr>
        <w:t>. W porównaniu z 2019</w:t>
      </w:r>
      <w:r w:rsidR="009F4A68">
        <w:rPr>
          <w:spacing w:val="-2"/>
          <w:shd w:val="clear" w:color="auto" w:fill="FFFFFF"/>
        </w:rPr>
        <w:t xml:space="preserve"> r. </w:t>
      </w:r>
      <w:r w:rsidR="006C4475">
        <w:rPr>
          <w:spacing w:val="-2"/>
          <w:shd w:val="clear" w:color="auto" w:fill="FFFFFF"/>
        </w:rPr>
        <w:t xml:space="preserve">ich </w:t>
      </w:r>
      <w:r w:rsidR="00C2071F">
        <w:rPr>
          <w:spacing w:val="-2"/>
          <w:shd w:val="clear" w:color="auto" w:fill="FFFFFF"/>
        </w:rPr>
        <w:t>liczba spadła</w:t>
      </w:r>
      <w:r w:rsidR="009F4A68">
        <w:rPr>
          <w:spacing w:val="-2"/>
          <w:shd w:val="clear" w:color="auto" w:fill="FFFFFF"/>
        </w:rPr>
        <w:t xml:space="preserve"> o </w:t>
      </w:r>
      <w:r w:rsidR="003970D5">
        <w:rPr>
          <w:spacing w:val="-2"/>
          <w:shd w:val="clear" w:color="auto" w:fill="FFFFFF"/>
        </w:rPr>
        <w:t>36</w:t>
      </w:r>
      <w:r w:rsidR="009F4A68">
        <w:rPr>
          <w:spacing w:val="-2"/>
          <w:shd w:val="clear" w:color="auto" w:fill="FFFFFF"/>
        </w:rPr>
        <w:t xml:space="preserve"> (</w:t>
      </w:r>
      <w:r w:rsidR="006A7F93">
        <w:rPr>
          <w:spacing w:val="-2"/>
          <w:shd w:val="clear" w:color="auto" w:fill="FFFFFF"/>
        </w:rPr>
        <w:t xml:space="preserve">o </w:t>
      </w:r>
      <w:r w:rsidR="00E712A0">
        <w:rPr>
          <w:spacing w:val="-2"/>
          <w:shd w:val="clear" w:color="auto" w:fill="FFFFFF"/>
        </w:rPr>
        <w:t>0,1</w:t>
      </w:r>
      <w:r w:rsidR="006A7F93">
        <w:rPr>
          <w:spacing w:val="-2"/>
          <w:shd w:val="clear" w:color="auto" w:fill="FFFFFF"/>
        </w:rPr>
        <w:t>%</w:t>
      </w:r>
      <w:r w:rsidR="009F4A68">
        <w:rPr>
          <w:spacing w:val="-2"/>
          <w:shd w:val="clear" w:color="auto" w:fill="FFFFFF"/>
        </w:rPr>
        <w:t>).</w:t>
      </w:r>
      <w:r w:rsidR="006A7F93">
        <w:rPr>
          <w:spacing w:val="-2"/>
          <w:shd w:val="clear" w:color="auto" w:fill="FFFFFF"/>
        </w:rPr>
        <w:t xml:space="preserve"> </w:t>
      </w:r>
      <w:r w:rsidR="002025FF">
        <w:rPr>
          <w:spacing w:val="-2"/>
          <w:shd w:val="clear" w:color="auto" w:fill="FFFFFF"/>
        </w:rPr>
        <w:t>Najwięcej transakcji zostało zawartych n</w:t>
      </w:r>
      <w:r w:rsidR="009F4A68">
        <w:rPr>
          <w:spacing w:val="-2"/>
          <w:shd w:val="clear" w:color="auto" w:fill="FFFFFF"/>
        </w:rPr>
        <w:t xml:space="preserve">a wolnym rynku </w:t>
      </w:r>
      <w:r w:rsidR="002025FF">
        <w:rPr>
          <w:spacing w:val="-2"/>
          <w:shd w:val="clear" w:color="auto" w:fill="FFFFFF"/>
        </w:rPr>
        <w:t xml:space="preserve">— </w:t>
      </w:r>
      <w:r w:rsidR="006A7F93">
        <w:rPr>
          <w:spacing w:val="-2"/>
          <w:shd w:val="clear" w:color="auto" w:fill="FFFFFF"/>
        </w:rPr>
        <w:t>9</w:t>
      </w:r>
      <w:r w:rsidR="00B8137B">
        <w:rPr>
          <w:spacing w:val="-2"/>
          <w:shd w:val="clear" w:color="auto" w:fill="FFFFFF"/>
        </w:rPr>
        <w:t>9</w:t>
      </w:r>
      <w:r w:rsidR="009F4A68">
        <w:rPr>
          <w:spacing w:val="-2"/>
          <w:shd w:val="clear" w:color="auto" w:fill="FFFFFF"/>
        </w:rPr>
        <w:t>,</w:t>
      </w:r>
      <w:r w:rsidR="00B8137B">
        <w:rPr>
          <w:spacing w:val="-2"/>
          <w:shd w:val="clear" w:color="auto" w:fill="FFFFFF"/>
        </w:rPr>
        <w:t>9% (</w:t>
      </w:r>
      <w:r w:rsidR="002C4E3F">
        <w:rPr>
          <w:spacing w:val="-2"/>
          <w:shd w:val="clear" w:color="auto" w:fill="FFFFFF"/>
        </w:rPr>
        <w:t xml:space="preserve">na tym </w:t>
      </w:r>
      <w:r w:rsidR="008C7CFB">
        <w:rPr>
          <w:spacing w:val="-2"/>
          <w:shd w:val="clear" w:color="auto" w:fill="FFFFFF"/>
        </w:rPr>
        <w:t>sam</w:t>
      </w:r>
      <w:r w:rsidR="002C4E3F">
        <w:rPr>
          <w:spacing w:val="-2"/>
          <w:shd w:val="clear" w:color="auto" w:fill="FFFFFF"/>
        </w:rPr>
        <w:t>ym</w:t>
      </w:r>
      <w:r w:rsidR="008C7CFB">
        <w:rPr>
          <w:spacing w:val="-2"/>
          <w:shd w:val="clear" w:color="auto" w:fill="FFFFFF"/>
        </w:rPr>
        <w:t xml:space="preserve"> poziom</w:t>
      </w:r>
      <w:r w:rsidR="002C4E3F">
        <w:rPr>
          <w:spacing w:val="-2"/>
          <w:shd w:val="clear" w:color="auto" w:fill="FFFFFF"/>
        </w:rPr>
        <w:t>ie</w:t>
      </w:r>
      <w:r w:rsidR="00B8137B">
        <w:rPr>
          <w:spacing w:val="-2"/>
          <w:shd w:val="clear" w:color="auto" w:fill="FFFFFF"/>
        </w:rPr>
        <w:t xml:space="preserve"> co w 2019</w:t>
      </w:r>
      <w:r w:rsidR="009F4A68">
        <w:rPr>
          <w:spacing w:val="-2"/>
          <w:shd w:val="clear" w:color="auto" w:fill="FFFFFF"/>
        </w:rPr>
        <w:t xml:space="preserve"> r.), a tylko </w:t>
      </w:r>
      <w:r w:rsidR="00240241">
        <w:rPr>
          <w:spacing w:val="-2"/>
          <w:shd w:val="clear" w:color="auto" w:fill="FFFFFF"/>
        </w:rPr>
        <w:t>0</w:t>
      </w:r>
      <w:r w:rsidR="009F4A68">
        <w:rPr>
          <w:spacing w:val="-2"/>
          <w:shd w:val="clear" w:color="auto" w:fill="FFFFFF"/>
        </w:rPr>
        <w:t>,</w:t>
      </w:r>
      <w:r w:rsidR="00C2071F">
        <w:rPr>
          <w:spacing w:val="-2"/>
          <w:shd w:val="clear" w:color="auto" w:fill="FFFFFF"/>
        </w:rPr>
        <w:t>1</w:t>
      </w:r>
      <w:r w:rsidR="009F4A68">
        <w:rPr>
          <w:spacing w:val="-2"/>
          <w:shd w:val="clear" w:color="auto" w:fill="FFFFFF"/>
        </w:rPr>
        <w:t xml:space="preserve">% w sprzedaży bezprzetargowej i przetargowej.  </w:t>
      </w:r>
    </w:p>
    <w:p w:rsidR="00250A5F" w:rsidRPr="0023583C" w:rsidRDefault="00250A5F" w:rsidP="00074DD8">
      <w:pPr>
        <w:rPr>
          <w:shd w:val="clear" w:color="auto" w:fill="FFFFFF"/>
        </w:rPr>
      </w:pPr>
    </w:p>
    <w:p w:rsidR="00D04632" w:rsidRDefault="008C7CFB" w:rsidP="00B81720">
      <w:pPr>
        <w:pStyle w:val="tytuwykresu"/>
        <w:rPr>
          <w:shd w:val="clear" w:color="auto" w:fill="FFFFFF"/>
        </w:rPr>
      </w:pPr>
      <w:r w:rsidRPr="008C7CFB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299720</wp:posOffset>
            </wp:positionV>
            <wp:extent cx="5122800" cy="1944000"/>
            <wp:effectExtent l="0" t="0" r="1905" b="0"/>
            <wp:wrapTopAndBottom/>
            <wp:docPr id="12" name="Obraz 12" descr="C:\Users\kazmierczake\Desktop\Obrót nieruchomościami Warsz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 Warszaw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A">
        <w:t>W</w:t>
      </w:r>
      <w:r w:rsidR="00CE37FA" w:rsidRPr="00001C5B">
        <w:t xml:space="preserve">ykres </w:t>
      </w:r>
      <w:r w:rsidR="00CE37FA">
        <w:t>1.</w:t>
      </w:r>
      <w:r w:rsidR="00CE37FA" w:rsidRPr="00074DD8">
        <w:rPr>
          <w:shd w:val="clear" w:color="auto" w:fill="FFFFFF"/>
        </w:rPr>
        <w:t xml:space="preserve"> </w:t>
      </w:r>
      <w:r w:rsidR="006A7F93">
        <w:rPr>
          <w:shd w:val="clear" w:color="auto" w:fill="FFFFFF"/>
        </w:rPr>
        <w:t xml:space="preserve">Struktura </w:t>
      </w:r>
      <w:r w:rsidR="001B1DD3">
        <w:rPr>
          <w:shd w:val="clear" w:color="auto" w:fill="FFFFFF"/>
        </w:rPr>
        <w:t>liczby</w:t>
      </w:r>
      <w:r w:rsidR="006A7F93">
        <w:rPr>
          <w:shd w:val="clear" w:color="auto" w:fill="FFFFFF"/>
        </w:rPr>
        <w:t xml:space="preserve"> transakcji kupna/sprzedaży według </w:t>
      </w:r>
      <w:r w:rsidR="002025FF">
        <w:rPr>
          <w:shd w:val="clear" w:color="auto" w:fill="FFFFFF"/>
        </w:rPr>
        <w:t>rodzaju nieruchomości</w:t>
      </w:r>
    </w:p>
    <w:p w:rsidR="00E31853" w:rsidRDefault="00E31853" w:rsidP="00E31853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</w:p>
    <w:p w:rsidR="0021752D" w:rsidRDefault="00E31853" w:rsidP="0084490A">
      <w:pPr>
        <w:spacing w:before="0"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</w:t>
      </w:r>
      <w:r w:rsidR="008C7CFB">
        <w:rPr>
          <w:spacing w:val="-2"/>
          <w:sz w:val="16"/>
          <w:szCs w:val="16"/>
          <w:shd w:val="clear" w:color="auto" w:fill="FFFFFF"/>
        </w:rPr>
        <w:t>ącymi inne funkcje niż zagrodowa i mieszkaniowa</w:t>
      </w:r>
      <w:r w:rsidR="004E2B60">
        <w:rPr>
          <w:spacing w:val="-2"/>
          <w:sz w:val="16"/>
          <w:szCs w:val="16"/>
          <w:shd w:val="clear" w:color="auto" w:fill="FFFFFF"/>
        </w:rPr>
        <w:t>.</w:t>
      </w:r>
      <w:r>
        <w:rPr>
          <w:spacing w:val="-2"/>
          <w:sz w:val="16"/>
          <w:szCs w:val="16"/>
          <w:shd w:val="clear" w:color="auto" w:fill="FFFFFF"/>
        </w:rPr>
        <w:t xml:space="preserve"> </w:t>
      </w:r>
    </w:p>
    <w:p w:rsidR="00E31853" w:rsidRPr="00E31853" w:rsidRDefault="00E31853" w:rsidP="0084490A">
      <w:pPr>
        <w:spacing w:before="240" w:line="240" w:lineRule="auto"/>
        <w:rPr>
          <w:spacing w:val="-2"/>
          <w:sz w:val="16"/>
          <w:szCs w:val="16"/>
          <w:shd w:val="clear" w:color="auto" w:fill="FFFFFF"/>
        </w:rPr>
      </w:pPr>
    </w:p>
    <w:p w:rsidR="00E465B3" w:rsidRDefault="00BE6B56" w:rsidP="00CA49CC">
      <w:pPr>
        <w:rPr>
          <w:spacing w:val="-2"/>
          <w:lang w:eastAsia="pl-PL"/>
        </w:rPr>
      </w:pPr>
      <w:r>
        <w:rPr>
          <w:spacing w:val="-2"/>
          <w:lang w:eastAsia="pl-PL"/>
        </w:rPr>
        <w:t>W obrocie</w:t>
      </w:r>
      <w:r w:rsidR="00E31853">
        <w:rPr>
          <w:spacing w:val="-2"/>
          <w:lang w:eastAsia="pl-PL"/>
        </w:rPr>
        <w:t xml:space="preserve"> nieruchomościami</w:t>
      </w:r>
      <w:r w:rsidR="006A7F93">
        <w:rPr>
          <w:spacing w:val="-2"/>
          <w:lang w:eastAsia="pl-PL"/>
        </w:rPr>
        <w:t xml:space="preserve"> w </w:t>
      </w:r>
      <w:r w:rsidR="00240241">
        <w:rPr>
          <w:spacing w:val="-2"/>
          <w:lang w:eastAsia="pl-PL"/>
        </w:rPr>
        <w:t>Warszawie</w:t>
      </w:r>
      <w:r w:rsidR="00CC3CDC">
        <w:rPr>
          <w:spacing w:val="-2"/>
          <w:lang w:eastAsia="pl-PL"/>
        </w:rPr>
        <w:t xml:space="preserve"> 2020</w:t>
      </w:r>
      <w:r w:rsidR="006A7F93">
        <w:rPr>
          <w:spacing w:val="-2"/>
          <w:lang w:eastAsia="pl-PL"/>
        </w:rPr>
        <w:t xml:space="preserve"> r. najwię</w:t>
      </w:r>
      <w:r w:rsidR="003D0483">
        <w:rPr>
          <w:spacing w:val="-2"/>
          <w:lang w:eastAsia="pl-PL"/>
        </w:rPr>
        <w:t>cej</w:t>
      </w:r>
      <w:r w:rsidR="006A7F93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pod względem ilościowym</w:t>
      </w:r>
      <w:r w:rsidR="003D0483">
        <w:rPr>
          <w:spacing w:val="-2"/>
          <w:lang w:eastAsia="pl-PL"/>
        </w:rPr>
        <w:t xml:space="preserve"> było</w:t>
      </w:r>
      <w:r w:rsidR="006A7F93">
        <w:rPr>
          <w:spacing w:val="-2"/>
          <w:lang w:eastAsia="pl-PL"/>
        </w:rPr>
        <w:t xml:space="preserve"> t</w:t>
      </w:r>
      <w:r w:rsidR="003E4FF9">
        <w:rPr>
          <w:spacing w:val="-2"/>
          <w:lang w:eastAsia="pl-PL"/>
        </w:rPr>
        <w:t>ransakcj</w:t>
      </w:r>
      <w:r w:rsidR="003D0483">
        <w:rPr>
          <w:spacing w:val="-2"/>
          <w:lang w:eastAsia="pl-PL"/>
        </w:rPr>
        <w:t>i</w:t>
      </w:r>
      <w:r w:rsidR="003E4FF9">
        <w:rPr>
          <w:spacing w:val="-2"/>
          <w:lang w:eastAsia="pl-PL"/>
        </w:rPr>
        <w:t xml:space="preserve"> lokalami mieszkalnymi i niemieszkalnymi (</w:t>
      </w:r>
      <w:r w:rsidR="00CC3CDC">
        <w:rPr>
          <w:spacing w:val="-2"/>
          <w:lang w:eastAsia="pl-PL"/>
        </w:rPr>
        <w:t>22</w:t>
      </w:r>
      <w:r w:rsidR="003E4FF9">
        <w:rPr>
          <w:spacing w:val="-2"/>
          <w:lang w:eastAsia="pl-PL"/>
        </w:rPr>
        <w:t>,</w:t>
      </w:r>
      <w:r w:rsidR="00CC3CDC">
        <w:rPr>
          <w:spacing w:val="-2"/>
          <w:lang w:eastAsia="pl-PL"/>
        </w:rPr>
        <w:t>7</w:t>
      </w:r>
      <w:r w:rsidR="003E4FF9">
        <w:rPr>
          <w:spacing w:val="-2"/>
          <w:lang w:eastAsia="pl-PL"/>
        </w:rPr>
        <w:t xml:space="preserve"> tys.), </w:t>
      </w:r>
      <w:r w:rsidR="003D0483">
        <w:rPr>
          <w:spacing w:val="-2"/>
          <w:lang w:eastAsia="pl-PL"/>
        </w:rPr>
        <w:t>najmniej</w:t>
      </w:r>
      <w:r w:rsidR="0064705B">
        <w:rPr>
          <w:spacing w:val="-2"/>
          <w:lang w:eastAsia="pl-PL"/>
        </w:rPr>
        <w:t xml:space="preserve"> </w:t>
      </w:r>
      <w:r w:rsidR="003E4FF9">
        <w:rPr>
          <w:spacing w:val="-2"/>
          <w:lang w:eastAsia="pl-PL"/>
        </w:rPr>
        <w:t xml:space="preserve">nieruchomościami gruntowymi </w:t>
      </w:r>
      <w:r w:rsidR="00496F00">
        <w:rPr>
          <w:spacing w:val="-2"/>
          <w:lang w:eastAsia="pl-PL"/>
        </w:rPr>
        <w:t>nie</w:t>
      </w:r>
      <w:r w:rsidR="003E4FF9">
        <w:rPr>
          <w:spacing w:val="-2"/>
          <w:lang w:eastAsia="pl-PL"/>
        </w:rPr>
        <w:t xml:space="preserve">zabudowanymi </w:t>
      </w:r>
      <w:r w:rsidR="001B1DD3">
        <w:rPr>
          <w:spacing w:val="-2"/>
          <w:lang w:eastAsia="pl-PL"/>
        </w:rPr>
        <w:t>(</w:t>
      </w:r>
      <w:r w:rsidR="00C2071F">
        <w:rPr>
          <w:spacing w:val="-2"/>
          <w:lang w:eastAsia="pl-PL"/>
        </w:rPr>
        <w:t>0</w:t>
      </w:r>
      <w:r w:rsidR="003E4FF9">
        <w:rPr>
          <w:spacing w:val="-2"/>
          <w:lang w:eastAsia="pl-PL"/>
        </w:rPr>
        <w:t>,</w:t>
      </w:r>
      <w:r w:rsidR="00CC3CDC">
        <w:rPr>
          <w:spacing w:val="-2"/>
          <w:lang w:eastAsia="pl-PL"/>
        </w:rPr>
        <w:t>9</w:t>
      </w:r>
      <w:r w:rsidR="003E4FF9">
        <w:rPr>
          <w:spacing w:val="-2"/>
          <w:lang w:eastAsia="pl-PL"/>
        </w:rPr>
        <w:t xml:space="preserve"> tys.)</w:t>
      </w:r>
      <w:r w:rsidR="00E31853">
        <w:rPr>
          <w:spacing w:val="-2"/>
          <w:lang w:eastAsia="pl-PL"/>
        </w:rPr>
        <w:t>.</w:t>
      </w:r>
    </w:p>
    <w:p w:rsidR="0064705B" w:rsidRPr="00FD416B" w:rsidRDefault="0064705B" w:rsidP="0064705B">
      <w:pPr>
        <w:rPr>
          <w:spacing w:val="-2"/>
          <w:lang w:eastAsia="pl-PL"/>
        </w:rPr>
      </w:pPr>
      <w:r w:rsidRPr="003462A7">
        <w:rPr>
          <w:lang w:eastAsia="pl-PL"/>
        </w:rPr>
        <w:t xml:space="preserve">W </w:t>
      </w:r>
      <w:r w:rsidR="00EB3C09" w:rsidRPr="003462A7">
        <w:rPr>
          <w:lang w:eastAsia="pl-PL"/>
        </w:rPr>
        <w:t>stosunku</w:t>
      </w:r>
      <w:r w:rsidRPr="003462A7">
        <w:rPr>
          <w:lang w:eastAsia="pl-PL"/>
        </w:rPr>
        <w:t xml:space="preserve"> </w:t>
      </w:r>
      <w:r w:rsidR="00EB3C09" w:rsidRPr="003462A7">
        <w:rPr>
          <w:lang w:eastAsia="pl-PL"/>
        </w:rPr>
        <w:t>do</w:t>
      </w:r>
      <w:r w:rsidR="00FD416B" w:rsidRPr="003462A7">
        <w:rPr>
          <w:lang w:eastAsia="pl-PL"/>
        </w:rPr>
        <w:t xml:space="preserve"> 2019</w:t>
      </w:r>
      <w:r w:rsidR="00C2071F" w:rsidRPr="003462A7">
        <w:rPr>
          <w:lang w:eastAsia="pl-PL"/>
        </w:rPr>
        <w:t xml:space="preserve"> r. odnotowano spadek</w:t>
      </w:r>
      <w:r w:rsidRPr="003462A7">
        <w:rPr>
          <w:lang w:eastAsia="pl-PL"/>
        </w:rPr>
        <w:t xml:space="preserve"> udziału </w:t>
      </w:r>
      <w:r w:rsidR="00D911BD" w:rsidRPr="003462A7">
        <w:rPr>
          <w:lang w:eastAsia="pl-PL"/>
        </w:rPr>
        <w:t xml:space="preserve">transakcji </w:t>
      </w:r>
      <w:r w:rsidR="00FD416B" w:rsidRPr="003462A7">
        <w:rPr>
          <w:lang w:eastAsia="pl-PL"/>
        </w:rPr>
        <w:t xml:space="preserve">lokalami mieszkalnymi i niemieszkalnymi (o 4,0 p. proc.), </w:t>
      </w:r>
      <w:r w:rsidR="00C2071F" w:rsidRPr="003462A7">
        <w:rPr>
          <w:lang w:eastAsia="pl-PL"/>
        </w:rPr>
        <w:t>a wzrost</w:t>
      </w:r>
      <w:r w:rsidRPr="003462A7">
        <w:rPr>
          <w:lang w:eastAsia="pl-PL"/>
        </w:rPr>
        <w:t xml:space="preserve"> transakcji </w:t>
      </w:r>
      <w:r w:rsidR="00FD416B" w:rsidRPr="003462A7">
        <w:rPr>
          <w:lang w:eastAsia="pl-PL"/>
        </w:rPr>
        <w:t xml:space="preserve">nieruchomościami zabudowanymi </w:t>
      </w:r>
      <w:r w:rsidR="003462A7">
        <w:rPr>
          <w:lang w:eastAsia="pl-PL"/>
        </w:rPr>
        <w:br/>
      </w:r>
      <w:r w:rsidR="00FD416B" w:rsidRPr="003462A7">
        <w:rPr>
          <w:lang w:eastAsia="pl-PL"/>
        </w:rPr>
        <w:t>(o 2,4 p. proc.),</w:t>
      </w:r>
      <w:r w:rsidR="00FD416B" w:rsidRPr="00FD416B">
        <w:rPr>
          <w:spacing w:val="-2"/>
          <w:lang w:eastAsia="pl-PL"/>
        </w:rPr>
        <w:t xml:space="preserve"> nieruchomościami niezabudowanymi (o 1,5 p. proc.).</w:t>
      </w:r>
    </w:p>
    <w:p w:rsidR="0064705B" w:rsidRDefault="0064705B" w:rsidP="00D70A2A">
      <w:pPr>
        <w:rPr>
          <w:spacing w:val="-2"/>
          <w:lang w:eastAsia="pl-PL"/>
        </w:rPr>
      </w:pPr>
    </w:p>
    <w:p w:rsidR="006D62BD" w:rsidRDefault="006D62BD" w:rsidP="00D70A2A">
      <w:pPr>
        <w:rPr>
          <w:spacing w:val="-2"/>
          <w:lang w:eastAsia="pl-PL"/>
        </w:rPr>
      </w:pPr>
    </w:p>
    <w:p w:rsidR="003D0483" w:rsidRDefault="003D0483" w:rsidP="00D70A2A">
      <w:pPr>
        <w:rPr>
          <w:spacing w:val="-2"/>
          <w:lang w:eastAsia="pl-PL"/>
        </w:rPr>
      </w:pPr>
    </w:p>
    <w:p w:rsidR="007738DD" w:rsidRDefault="007738DD" w:rsidP="00D70A2A">
      <w:pPr>
        <w:rPr>
          <w:spacing w:val="-2"/>
          <w:lang w:eastAsia="pl-PL"/>
        </w:rPr>
      </w:pPr>
    </w:p>
    <w:p w:rsidR="00BD5B6B" w:rsidRDefault="00BD5B6B" w:rsidP="00D70A2A">
      <w:pPr>
        <w:rPr>
          <w:spacing w:val="-2"/>
          <w:lang w:eastAsia="pl-PL"/>
        </w:rPr>
      </w:pPr>
    </w:p>
    <w:p w:rsidR="00240241" w:rsidRDefault="00240241" w:rsidP="00D70A2A">
      <w:pPr>
        <w:rPr>
          <w:spacing w:val="-2"/>
          <w:lang w:eastAsia="pl-PL"/>
        </w:rPr>
      </w:pPr>
    </w:p>
    <w:p w:rsidR="00240241" w:rsidRDefault="00240241" w:rsidP="00D70A2A">
      <w:pPr>
        <w:rPr>
          <w:spacing w:val="-2"/>
          <w:lang w:eastAsia="pl-PL"/>
        </w:rPr>
      </w:pPr>
    </w:p>
    <w:p w:rsidR="004E2B60" w:rsidRDefault="004E2B60" w:rsidP="00D70A2A">
      <w:pPr>
        <w:rPr>
          <w:spacing w:val="-2"/>
          <w:lang w:eastAsia="pl-PL"/>
        </w:rPr>
      </w:pPr>
    </w:p>
    <w:p w:rsidR="007F404B" w:rsidRPr="00E01A8C" w:rsidRDefault="003E4FF9" w:rsidP="007F404B">
      <w:pPr>
        <w:rPr>
          <w:b/>
          <w:spacing w:val="-4"/>
          <w:sz w:val="18"/>
        </w:rPr>
      </w:pPr>
      <w:r>
        <w:rPr>
          <w:b/>
          <w:spacing w:val="-4"/>
          <w:sz w:val="18"/>
        </w:rPr>
        <w:lastRenderedPageBreak/>
        <w:t>Wykres 2</w:t>
      </w:r>
      <w:r w:rsidR="007F404B" w:rsidRPr="00E01A8C">
        <w:rPr>
          <w:b/>
          <w:spacing w:val="-4"/>
          <w:sz w:val="18"/>
        </w:rPr>
        <w:t xml:space="preserve">. </w:t>
      </w:r>
      <w:r>
        <w:rPr>
          <w:b/>
          <w:spacing w:val="-4"/>
          <w:sz w:val="18"/>
        </w:rPr>
        <w:t xml:space="preserve">Struktura </w:t>
      </w:r>
      <w:r w:rsidR="0064705B">
        <w:rPr>
          <w:b/>
          <w:spacing w:val="-4"/>
          <w:sz w:val="18"/>
        </w:rPr>
        <w:t>wartości</w:t>
      </w:r>
      <w:r>
        <w:rPr>
          <w:b/>
          <w:spacing w:val="-4"/>
          <w:sz w:val="18"/>
        </w:rPr>
        <w:t xml:space="preserve"> transakcji kupna/sprzedaży według rodzaju nieruchomości</w:t>
      </w:r>
    </w:p>
    <w:p w:rsidR="006D62BD" w:rsidRDefault="00584215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 w:rsidRPr="00584215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800" cy="1890000"/>
            <wp:effectExtent l="0" t="0" r="1905" b="0"/>
            <wp:wrapTopAndBottom/>
            <wp:docPr id="13" name="Obraz 13" descr="C:\Users\kazmierczake\Desktop\Obrót nieruchomościami Warsz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mierczake\Desktop\Obrót nieruchomościami Warszaw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</w:t>
      </w:r>
      <w:r w:rsidR="00370C98">
        <w:rPr>
          <w:spacing w:val="-2"/>
          <w:sz w:val="16"/>
          <w:szCs w:val="16"/>
          <w:shd w:val="clear" w:color="auto" w:fill="FFFFFF"/>
        </w:rPr>
        <w:t>ącymi inne funkcje niż zagrodowa i mieszkaniowa</w:t>
      </w:r>
      <w:r w:rsidR="004E2B60">
        <w:rPr>
          <w:spacing w:val="-2"/>
          <w:sz w:val="16"/>
          <w:szCs w:val="16"/>
          <w:shd w:val="clear" w:color="auto" w:fill="FFFFFF"/>
        </w:rPr>
        <w:t>.</w:t>
      </w:r>
      <w:r w:rsidR="0084490A">
        <w:rPr>
          <w:spacing w:val="-2"/>
          <w:sz w:val="16"/>
          <w:szCs w:val="16"/>
          <w:shd w:val="clear" w:color="auto" w:fill="FFFFFF"/>
        </w:rPr>
        <w:t xml:space="preserve"> </w:t>
      </w:r>
    </w:p>
    <w:p w:rsidR="00A86211" w:rsidRDefault="001B37C6" w:rsidP="00E57BCD">
      <w:pPr>
        <w:spacing w:before="240" w:line="240" w:lineRule="auto"/>
        <w:rPr>
          <w:lang w:eastAsia="pl-PL"/>
        </w:rPr>
      </w:pPr>
      <w:r w:rsidRPr="00DC4E9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612F571" wp14:editId="2930FB12">
                <wp:simplePos x="0" y="0"/>
                <wp:positionH relativeFrom="column">
                  <wp:posOffset>5242783</wp:posOffset>
                </wp:positionH>
                <wp:positionV relativeFrom="paragraph">
                  <wp:posOffset>310036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7C6" w:rsidRPr="00074DD8" w:rsidRDefault="001B37C6" w:rsidP="001B37C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Wartość obrotu nieruchomościami w </w:t>
                            </w:r>
                            <w:r w:rsidR="0084490A">
                              <w:t xml:space="preserve">Warszawie </w:t>
                            </w:r>
                            <w:r w:rsidR="009E2025">
                              <w:t>stanowiła</w:t>
                            </w:r>
                            <w:r>
                              <w:t xml:space="preserve"> </w:t>
                            </w:r>
                            <w:r w:rsidR="00AF1391">
                              <w:t>53</w:t>
                            </w:r>
                            <w:r>
                              <w:t>% warto</w:t>
                            </w:r>
                            <w:r w:rsidR="0084490A">
                              <w:t>ści transakcji zawartych w województwie mazowieckim</w:t>
                            </w:r>
                          </w:p>
                          <w:p w:rsidR="001B37C6" w:rsidRPr="00D616D2" w:rsidRDefault="001B37C6" w:rsidP="001B37C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F571" id="Pole tekstowe 5" o:spid="_x0000_s1028" type="#_x0000_t202" style="position:absolute;margin-left:412.8pt;margin-top:24.4pt;width:135.75pt;height:72.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" filled="f" stroked="f">
                <v:textbox>
                  <w:txbxContent>
                    <w:p w:rsidR="001B37C6" w:rsidRPr="00074DD8" w:rsidRDefault="001B37C6" w:rsidP="001B37C6">
                      <w:pPr>
                        <w:pStyle w:val="tekstzboku"/>
                        <w:spacing w:before="0"/>
                      </w:pPr>
                      <w:r>
                        <w:t xml:space="preserve">Wartość obrotu nieruchomościami w </w:t>
                      </w:r>
                      <w:r w:rsidR="0084490A">
                        <w:t xml:space="preserve">Warszawie </w:t>
                      </w:r>
                      <w:r w:rsidR="009E2025">
                        <w:t>stanowiła</w:t>
                      </w:r>
                      <w:r>
                        <w:t xml:space="preserve"> </w:t>
                      </w:r>
                      <w:r w:rsidR="00AF1391">
                        <w:t>53</w:t>
                      </w:r>
                      <w:r>
                        <w:t>% warto</w:t>
                      </w:r>
                      <w:r w:rsidR="0084490A">
                        <w:t>ści transakcji zawartych w województwie mazowieckim</w:t>
                      </w:r>
                    </w:p>
                    <w:p w:rsidR="001B37C6" w:rsidRPr="00D616D2" w:rsidRDefault="001B37C6" w:rsidP="001B37C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896" w:rsidRPr="00FE17E9" w:rsidRDefault="0077428A" w:rsidP="005E31CF">
      <w:pPr>
        <w:rPr>
          <w:lang w:eastAsia="pl-PL"/>
        </w:rPr>
      </w:pPr>
      <w:r>
        <w:rPr>
          <w:lang w:eastAsia="pl-PL"/>
        </w:rPr>
        <w:t>W 2020</w:t>
      </w:r>
      <w:r w:rsidR="003E4FF9" w:rsidRPr="00FE17E9">
        <w:rPr>
          <w:lang w:eastAsia="pl-PL"/>
        </w:rPr>
        <w:t xml:space="preserve"> r. wartość wszystkich transakcji nieruchomości zawartych w </w:t>
      </w:r>
      <w:r w:rsidR="00240241">
        <w:rPr>
          <w:lang w:eastAsia="pl-PL"/>
        </w:rPr>
        <w:t>Warszawie</w:t>
      </w:r>
      <w:r w:rsidR="003E4FF9" w:rsidRPr="00FE17E9">
        <w:rPr>
          <w:lang w:eastAsia="pl-PL"/>
        </w:rPr>
        <w:t xml:space="preserve"> wyniosła </w:t>
      </w:r>
      <w:r w:rsidR="00B8126F">
        <w:rPr>
          <w:lang w:eastAsia="pl-PL"/>
        </w:rPr>
        <w:br/>
        <w:t>17</w:t>
      </w:r>
      <w:r w:rsidR="003E4FF9" w:rsidRPr="00FE17E9">
        <w:rPr>
          <w:lang w:eastAsia="pl-PL"/>
        </w:rPr>
        <w:t>,</w:t>
      </w:r>
      <w:r w:rsidR="00B8126F">
        <w:rPr>
          <w:lang w:eastAsia="pl-PL"/>
        </w:rPr>
        <w:t>5</w:t>
      </w:r>
      <w:r w:rsidR="003E4FF9" w:rsidRPr="00FE17E9">
        <w:rPr>
          <w:lang w:eastAsia="pl-PL"/>
        </w:rPr>
        <w:t xml:space="preserve"> mld zł</w:t>
      </w:r>
      <w:r w:rsidR="0075272A" w:rsidRPr="00FE17E9">
        <w:rPr>
          <w:lang w:eastAsia="pl-PL"/>
        </w:rPr>
        <w:t xml:space="preserve">, co stanowiło </w:t>
      </w:r>
      <w:r w:rsidR="00B8126F">
        <w:rPr>
          <w:lang w:eastAsia="pl-PL"/>
        </w:rPr>
        <w:t>53</w:t>
      </w:r>
      <w:r w:rsidR="0075272A" w:rsidRPr="00FE17E9">
        <w:rPr>
          <w:lang w:eastAsia="pl-PL"/>
        </w:rPr>
        <w:t>,</w:t>
      </w:r>
      <w:r w:rsidR="00B8126F">
        <w:rPr>
          <w:lang w:eastAsia="pl-PL"/>
        </w:rPr>
        <w:t>1</w:t>
      </w:r>
      <w:r w:rsidR="0075272A" w:rsidRPr="00FE17E9">
        <w:rPr>
          <w:lang w:eastAsia="pl-PL"/>
        </w:rPr>
        <w:t xml:space="preserve">% wartości transakcji zawartych w </w:t>
      </w:r>
      <w:r w:rsidR="00240241">
        <w:rPr>
          <w:lang w:eastAsia="pl-PL"/>
        </w:rPr>
        <w:t>województwie mazowieckim</w:t>
      </w:r>
      <w:r w:rsidR="0075272A" w:rsidRPr="00FE17E9">
        <w:rPr>
          <w:lang w:eastAsia="pl-PL"/>
        </w:rPr>
        <w:t>.</w:t>
      </w:r>
      <w:r w:rsidR="003E4FF9"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>W porównaniu z </w:t>
      </w:r>
      <w:r w:rsidR="00B8126F">
        <w:rPr>
          <w:lang w:eastAsia="pl-PL"/>
        </w:rPr>
        <w:t>2019</w:t>
      </w:r>
      <w:r w:rsidR="0075272A" w:rsidRPr="00FE17E9">
        <w:rPr>
          <w:lang w:eastAsia="pl-PL"/>
        </w:rPr>
        <w:t xml:space="preserve"> r. </w:t>
      </w:r>
      <w:r w:rsidR="00F66A76" w:rsidRPr="00FE17E9">
        <w:rPr>
          <w:lang w:eastAsia="pl-PL"/>
        </w:rPr>
        <w:t xml:space="preserve">ich </w:t>
      </w:r>
      <w:r w:rsidR="00B8126F">
        <w:rPr>
          <w:lang w:eastAsia="pl-PL"/>
        </w:rPr>
        <w:t>wartość wzrosła</w:t>
      </w:r>
      <w:r w:rsidR="00EA7A42" w:rsidRPr="00FE17E9">
        <w:rPr>
          <w:lang w:eastAsia="pl-PL"/>
        </w:rPr>
        <w:t xml:space="preserve"> </w:t>
      </w:r>
      <w:r w:rsidR="00B8126F">
        <w:rPr>
          <w:lang w:eastAsia="pl-PL"/>
        </w:rPr>
        <w:t>o 16</w:t>
      </w:r>
      <w:r w:rsidR="003E4FF9" w:rsidRPr="00FE17E9">
        <w:rPr>
          <w:lang w:eastAsia="pl-PL"/>
        </w:rPr>
        <w:t>,</w:t>
      </w:r>
      <w:r w:rsidR="00B8126F">
        <w:rPr>
          <w:lang w:eastAsia="pl-PL"/>
        </w:rPr>
        <w:t>4</w:t>
      </w:r>
      <w:r w:rsidR="003E4FF9" w:rsidRPr="00FE17E9">
        <w:rPr>
          <w:lang w:eastAsia="pl-PL"/>
        </w:rPr>
        <w:t>%</w:t>
      </w:r>
      <w:r w:rsidR="00EA7A42" w:rsidRPr="00FE17E9">
        <w:rPr>
          <w:lang w:eastAsia="pl-PL"/>
        </w:rPr>
        <w:t>.</w:t>
      </w:r>
      <w:r w:rsidR="003E4FF9" w:rsidRPr="00FE17E9">
        <w:rPr>
          <w:lang w:eastAsia="pl-PL"/>
        </w:rPr>
        <w:t xml:space="preserve"> </w:t>
      </w:r>
      <w:r w:rsidR="00FE17E9" w:rsidRPr="00FE17E9">
        <w:rPr>
          <w:lang w:eastAsia="pl-PL"/>
        </w:rPr>
        <w:t>Najwi</w:t>
      </w:r>
      <w:r w:rsidR="00385091">
        <w:rPr>
          <w:lang w:eastAsia="pl-PL"/>
        </w:rPr>
        <w:t>ększe obroty nieruchomościami w </w:t>
      </w:r>
      <w:r w:rsidR="00FE17E9" w:rsidRPr="00FE17E9">
        <w:rPr>
          <w:lang w:eastAsia="pl-PL"/>
        </w:rPr>
        <w:t>ujęciu wartościowym</w:t>
      </w:r>
      <w:r w:rsidR="00DC3D91"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 xml:space="preserve">odnotowano dla </w:t>
      </w:r>
      <w:r w:rsidR="00FE17E9" w:rsidRPr="00FE17E9">
        <w:rPr>
          <w:lang w:eastAsia="pl-PL"/>
        </w:rPr>
        <w:t>lokali mieszkalnych</w:t>
      </w:r>
      <w:r w:rsidR="001B1DD3" w:rsidRPr="00FE17E9">
        <w:rPr>
          <w:lang w:eastAsia="pl-PL"/>
        </w:rPr>
        <w:t xml:space="preserve"> i niemieszka</w:t>
      </w:r>
      <w:r w:rsidR="00FE17E9" w:rsidRPr="00FE17E9">
        <w:rPr>
          <w:lang w:eastAsia="pl-PL"/>
        </w:rPr>
        <w:t>lnych</w:t>
      </w:r>
      <w:r w:rsidR="001B1DD3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 w:rsidR="00BE1C2B">
        <w:rPr>
          <w:lang w:eastAsia="pl-PL"/>
        </w:rPr>
        <w:t>13</w:t>
      </w:r>
      <w:r w:rsidR="00DC3D91" w:rsidRPr="00FE17E9">
        <w:rPr>
          <w:lang w:eastAsia="pl-PL"/>
        </w:rPr>
        <w:t>,</w:t>
      </w:r>
      <w:r w:rsidR="00BE1C2B">
        <w:rPr>
          <w:lang w:eastAsia="pl-PL"/>
        </w:rPr>
        <w:t>1</w:t>
      </w:r>
      <w:r w:rsidR="003D0483" w:rsidRPr="00FE17E9">
        <w:rPr>
          <w:lang w:eastAsia="pl-PL"/>
        </w:rPr>
        <w:t xml:space="preserve"> mld zł)</w:t>
      </w:r>
      <w:r w:rsidR="00F1289F">
        <w:rPr>
          <w:lang w:eastAsia="pl-PL"/>
        </w:rPr>
        <w:t>,</w:t>
      </w:r>
      <w:r w:rsidR="00385091">
        <w:rPr>
          <w:lang w:eastAsia="pl-PL"/>
        </w:rPr>
        <w:t xml:space="preserve"> a </w:t>
      </w:r>
      <w:r w:rsidR="00DC3D91" w:rsidRPr="00FE17E9">
        <w:rPr>
          <w:lang w:eastAsia="pl-PL"/>
        </w:rPr>
        <w:t>naj</w:t>
      </w:r>
      <w:r w:rsidR="00F66A76" w:rsidRPr="00FE17E9">
        <w:rPr>
          <w:lang w:eastAsia="pl-PL"/>
        </w:rPr>
        <w:t>mniej</w:t>
      </w:r>
      <w:r w:rsidR="00FE17E9" w:rsidRPr="00FE17E9">
        <w:rPr>
          <w:lang w:eastAsia="pl-PL"/>
        </w:rPr>
        <w:t>sze</w:t>
      </w:r>
      <w:r w:rsidR="00DF66F5" w:rsidRPr="00FE17E9">
        <w:rPr>
          <w:lang w:eastAsia="pl-PL"/>
        </w:rPr>
        <w:t xml:space="preserve"> dla</w:t>
      </w:r>
      <w:r w:rsidR="00DC3D91" w:rsidRPr="00FE17E9">
        <w:rPr>
          <w:lang w:eastAsia="pl-PL"/>
        </w:rPr>
        <w:t xml:space="preserve"> nieruchomości </w:t>
      </w:r>
      <w:r w:rsidR="00FE17E9" w:rsidRPr="00FE17E9">
        <w:rPr>
          <w:lang w:eastAsia="pl-PL"/>
        </w:rPr>
        <w:t xml:space="preserve">gruntowych </w:t>
      </w:r>
      <w:r w:rsidR="0084490A">
        <w:rPr>
          <w:lang w:eastAsia="pl-PL"/>
        </w:rPr>
        <w:t>nie</w:t>
      </w:r>
      <w:r w:rsidR="00FE17E9" w:rsidRPr="00FE17E9">
        <w:rPr>
          <w:lang w:eastAsia="pl-PL"/>
        </w:rPr>
        <w:t>zabudowanych</w:t>
      </w:r>
      <w:r w:rsidR="00EA7A42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 w:rsidR="00C2071F">
        <w:rPr>
          <w:lang w:eastAsia="pl-PL"/>
        </w:rPr>
        <w:t>1</w:t>
      </w:r>
      <w:r w:rsidR="003D0483" w:rsidRPr="00FE17E9">
        <w:rPr>
          <w:lang w:eastAsia="pl-PL"/>
        </w:rPr>
        <w:t>,</w:t>
      </w:r>
      <w:r w:rsidR="00BE1C2B">
        <w:rPr>
          <w:lang w:eastAsia="pl-PL"/>
        </w:rPr>
        <w:t>7</w:t>
      </w:r>
      <w:r w:rsidR="003D0483" w:rsidRPr="00FE17E9">
        <w:rPr>
          <w:lang w:eastAsia="pl-PL"/>
        </w:rPr>
        <w:t xml:space="preserve"> mld zł)</w:t>
      </w:r>
      <w:r w:rsidR="00EA7A42" w:rsidRPr="00FE17E9">
        <w:rPr>
          <w:lang w:eastAsia="pl-PL"/>
        </w:rPr>
        <w:t>.</w:t>
      </w:r>
      <w:r w:rsidR="00DC3D91" w:rsidRPr="00FE17E9">
        <w:rPr>
          <w:spacing w:val="-2"/>
          <w:lang w:eastAsia="pl-PL"/>
        </w:rPr>
        <w:t xml:space="preserve"> </w:t>
      </w:r>
      <w:r w:rsidR="00DC3D91" w:rsidRPr="00C346EA">
        <w:rPr>
          <w:lang w:eastAsia="pl-PL"/>
        </w:rPr>
        <w:t>W stosunk</w:t>
      </w:r>
      <w:r w:rsidR="00C2071F">
        <w:rPr>
          <w:lang w:eastAsia="pl-PL"/>
        </w:rPr>
        <w:t>u do roku poprzedniego wystąpił spadek</w:t>
      </w:r>
      <w:r w:rsidR="00DC3D91" w:rsidRPr="00C346EA">
        <w:rPr>
          <w:lang w:eastAsia="pl-PL"/>
        </w:rPr>
        <w:t xml:space="preserve"> udziału wartości </w:t>
      </w:r>
      <w:r w:rsidR="00F66A76" w:rsidRPr="00C346EA">
        <w:rPr>
          <w:lang w:eastAsia="pl-PL"/>
        </w:rPr>
        <w:t xml:space="preserve">transakcji </w:t>
      </w:r>
      <w:r w:rsidR="00AF1391" w:rsidRPr="00C346EA">
        <w:rPr>
          <w:lang w:eastAsia="pl-PL"/>
        </w:rPr>
        <w:t xml:space="preserve">lokalami mieszkalnymi i niemieszkalnymi (o </w:t>
      </w:r>
      <w:r w:rsidR="00AF1391">
        <w:rPr>
          <w:lang w:eastAsia="pl-PL"/>
        </w:rPr>
        <w:t>11</w:t>
      </w:r>
      <w:r w:rsidR="00AF1391" w:rsidRPr="00C346EA">
        <w:rPr>
          <w:lang w:eastAsia="pl-PL"/>
        </w:rPr>
        <w:t>,</w:t>
      </w:r>
      <w:r w:rsidR="00AF1391">
        <w:rPr>
          <w:lang w:eastAsia="pl-PL"/>
        </w:rPr>
        <w:t>6</w:t>
      </w:r>
      <w:r w:rsidR="00AF1391" w:rsidRPr="00C346EA">
        <w:rPr>
          <w:lang w:eastAsia="pl-PL"/>
        </w:rPr>
        <w:t xml:space="preserve"> p. proc.)</w:t>
      </w:r>
      <w:r w:rsidR="00AF1391">
        <w:rPr>
          <w:lang w:eastAsia="pl-PL"/>
        </w:rPr>
        <w:t>,</w:t>
      </w:r>
      <w:r w:rsidR="00AF1391" w:rsidRPr="009E2025">
        <w:rPr>
          <w:lang w:eastAsia="pl-PL"/>
        </w:rPr>
        <w:t xml:space="preserve"> </w:t>
      </w:r>
      <w:r w:rsidR="00AF1391">
        <w:rPr>
          <w:lang w:eastAsia="pl-PL"/>
        </w:rPr>
        <w:t>natomiast wzrost</w:t>
      </w:r>
      <w:r w:rsidR="00AF1391" w:rsidRPr="00C346EA">
        <w:rPr>
          <w:lang w:eastAsia="pl-PL"/>
        </w:rPr>
        <w:t xml:space="preserve"> nieruchomośc</w:t>
      </w:r>
      <w:r w:rsidR="00584215">
        <w:rPr>
          <w:lang w:eastAsia="pl-PL"/>
        </w:rPr>
        <w:t xml:space="preserve">i gruntowych zabudowanych </w:t>
      </w:r>
      <w:r w:rsidR="00584215">
        <w:rPr>
          <w:lang w:eastAsia="pl-PL"/>
        </w:rPr>
        <w:br/>
        <w:t>(o 7,4</w:t>
      </w:r>
      <w:r w:rsidR="00AF1391">
        <w:rPr>
          <w:lang w:eastAsia="pl-PL"/>
        </w:rPr>
        <w:t xml:space="preserve"> p. proc.) i </w:t>
      </w:r>
      <w:r w:rsidR="00EA7A42" w:rsidRPr="00C346EA">
        <w:rPr>
          <w:lang w:eastAsia="pl-PL"/>
        </w:rPr>
        <w:t>nieruchomości</w:t>
      </w:r>
      <w:r w:rsidR="00AF1391">
        <w:rPr>
          <w:lang w:eastAsia="pl-PL"/>
        </w:rPr>
        <w:t xml:space="preserve"> gruntowych niezabudowanych (o 4</w:t>
      </w:r>
      <w:r w:rsidR="00EA7A42" w:rsidRPr="00C346EA">
        <w:rPr>
          <w:lang w:eastAsia="pl-PL"/>
        </w:rPr>
        <w:t>,</w:t>
      </w:r>
      <w:r w:rsidR="00AF1391">
        <w:rPr>
          <w:lang w:eastAsia="pl-PL"/>
        </w:rPr>
        <w:t>2</w:t>
      </w:r>
      <w:r w:rsidR="00EA7A42" w:rsidRPr="00C346EA">
        <w:rPr>
          <w:lang w:eastAsia="pl-PL"/>
        </w:rPr>
        <w:t xml:space="preserve"> p. proc.)</w:t>
      </w:r>
      <w:r w:rsidR="00AF1391">
        <w:rPr>
          <w:lang w:eastAsia="pl-PL"/>
        </w:rPr>
        <w:t>.</w:t>
      </w:r>
      <w:r w:rsidR="00EA7A42" w:rsidRPr="00C346EA">
        <w:rPr>
          <w:lang w:eastAsia="pl-PL"/>
        </w:rPr>
        <w:t xml:space="preserve"> </w:t>
      </w:r>
    </w:p>
    <w:p w:rsidR="00030FCE" w:rsidRDefault="00030FCE" w:rsidP="00531C2B">
      <w:pPr>
        <w:rPr>
          <w:lang w:eastAsia="pl-PL"/>
        </w:rPr>
      </w:pPr>
    </w:p>
    <w:p w:rsidR="00712B28" w:rsidRDefault="00AF7756" w:rsidP="00531C2B">
      <w:pPr>
        <w:rPr>
          <w:b/>
          <w:spacing w:val="-6"/>
          <w:sz w:val="18"/>
        </w:rPr>
      </w:pPr>
      <w:r w:rsidRPr="00AF7756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4946400" cy="2498400"/>
            <wp:effectExtent l="0" t="0" r="6985" b="0"/>
            <wp:wrapTopAndBottom/>
            <wp:docPr id="11" name="Obraz 11" descr="C:\Users\kazmierczake\Desktop\Obrót nieruchomościami Warsz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 Warszaw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A42">
        <w:rPr>
          <w:b/>
          <w:spacing w:val="-6"/>
          <w:sz w:val="18"/>
        </w:rPr>
        <w:t>Wykres 3</w:t>
      </w:r>
      <w:r w:rsidR="00D630FD">
        <w:rPr>
          <w:b/>
          <w:spacing w:val="-6"/>
          <w:sz w:val="18"/>
        </w:rPr>
        <w:t>.</w:t>
      </w:r>
      <w:r w:rsidR="00712B28">
        <w:rPr>
          <w:b/>
          <w:spacing w:val="-6"/>
          <w:sz w:val="18"/>
        </w:rPr>
        <w:t xml:space="preserve"> </w:t>
      </w:r>
      <w:r w:rsidR="00660614">
        <w:rPr>
          <w:b/>
          <w:spacing w:val="-6"/>
          <w:sz w:val="18"/>
        </w:rPr>
        <w:t xml:space="preserve">Przeciętna wartość pojedynczej transakcji kupna/sprzedaży nieruchomości </w:t>
      </w:r>
    </w:p>
    <w:p w:rsidR="00793412" w:rsidRDefault="00793412" w:rsidP="009D4EB1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</w:t>
      </w:r>
      <w:r w:rsidR="00370C98">
        <w:rPr>
          <w:spacing w:val="-2"/>
          <w:sz w:val="16"/>
          <w:szCs w:val="16"/>
          <w:shd w:val="clear" w:color="auto" w:fill="FFFFFF"/>
        </w:rPr>
        <w:t>ącymi inne funkcje niż zagrodowa i mieszkaniowa</w:t>
      </w:r>
      <w:r w:rsidR="004E2B60">
        <w:rPr>
          <w:spacing w:val="-2"/>
          <w:sz w:val="16"/>
          <w:szCs w:val="16"/>
          <w:shd w:val="clear" w:color="auto" w:fill="FFFFFF"/>
        </w:rPr>
        <w:t>.</w:t>
      </w:r>
    </w:p>
    <w:p w:rsidR="00A516DD" w:rsidRDefault="00A516DD" w:rsidP="00E57BCD">
      <w:pPr>
        <w:spacing w:before="240" w:line="240" w:lineRule="auto"/>
        <w:rPr>
          <w:lang w:eastAsia="pl-PL"/>
        </w:rPr>
      </w:pPr>
      <w:r w:rsidRPr="00DC4E9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500DF50" wp14:editId="4D0ED569">
                <wp:simplePos x="0" y="0"/>
                <wp:positionH relativeFrom="column">
                  <wp:posOffset>5266202</wp:posOffset>
                </wp:positionH>
                <wp:positionV relativeFrom="paragraph">
                  <wp:posOffset>336404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166" w:rsidRPr="00074DD8" w:rsidRDefault="00784166" w:rsidP="0078416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1000 ludności </w:t>
                            </w:r>
                            <w:r w:rsidR="00FB5F8A">
                              <w:t>Warszawy</w:t>
                            </w:r>
                            <w:r>
                              <w:t xml:space="preserve"> przypad</w:t>
                            </w:r>
                            <w:r w:rsidR="00547C98">
                              <w:t>a</w:t>
                            </w:r>
                            <w:r>
                              <w:t xml:space="preserve">ło </w:t>
                            </w:r>
                            <w:r w:rsidR="0048388E">
                              <w:t>średnio</w:t>
                            </w:r>
                            <w:r>
                              <w:t xml:space="preserve"> 1</w:t>
                            </w:r>
                            <w:r w:rsidR="003F59B9">
                              <w:t>4</w:t>
                            </w:r>
                            <w:r>
                              <w:t xml:space="preserve"> transakcji</w:t>
                            </w:r>
                          </w:p>
                          <w:p w:rsidR="00784166" w:rsidRPr="00D616D2" w:rsidRDefault="00784166" w:rsidP="007841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DF50" id="Pole tekstowe 7" o:spid="_x0000_s1029" type="#_x0000_t202" style="position:absolute;margin-left:414.65pt;margin-top:26.5pt;width:135.75pt;height:72.4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" filled="f" stroked="f">
                <v:textbox>
                  <w:txbxContent>
                    <w:p w:rsidR="00784166" w:rsidRPr="00074DD8" w:rsidRDefault="00784166" w:rsidP="00784166">
                      <w:pPr>
                        <w:pStyle w:val="tekstzboku"/>
                        <w:spacing w:before="0"/>
                      </w:pPr>
                      <w:r>
                        <w:t xml:space="preserve">Na 1000 ludności </w:t>
                      </w:r>
                      <w:r w:rsidR="00FB5F8A">
                        <w:t>Warszawy</w:t>
                      </w:r>
                      <w:r>
                        <w:t xml:space="preserve"> przypad</w:t>
                      </w:r>
                      <w:r w:rsidR="00547C98">
                        <w:t>a</w:t>
                      </w:r>
                      <w:r>
                        <w:t xml:space="preserve">ło </w:t>
                      </w:r>
                      <w:r w:rsidR="0048388E">
                        <w:t>średnio</w:t>
                      </w:r>
                      <w:r>
                        <w:t xml:space="preserve"> 1</w:t>
                      </w:r>
                      <w:r w:rsidR="003F59B9">
                        <w:t>4</w:t>
                      </w:r>
                      <w:r>
                        <w:t xml:space="preserve"> transakcji</w:t>
                      </w:r>
                    </w:p>
                    <w:p w:rsidR="00784166" w:rsidRPr="00D616D2" w:rsidRDefault="00784166" w:rsidP="007841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21DC" w:rsidRDefault="002121DC" w:rsidP="005E31CF">
      <w:pPr>
        <w:spacing w:before="240" w:line="240" w:lineRule="auto"/>
        <w:rPr>
          <w:szCs w:val="19"/>
        </w:rPr>
      </w:pPr>
      <w:r>
        <w:rPr>
          <w:szCs w:val="19"/>
        </w:rPr>
        <w:t xml:space="preserve">W przeliczeniu na 1000 ludności liczba transakcji kupna/sprzedaży nieruchomości w </w:t>
      </w:r>
      <w:r w:rsidR="00385091">
        <w:rPr>
          <w:szCs w:val="19"/>
        </w:rPr>
        <w:t>Warszawie</w:t>
      </w:r>
      <w:r>
        <w:rPr>
          <w:szCs w:val="19"/>
        </w:rPr>
        <w:t xml:space="preserve"> </w:t>
      </w:r>
      <w:r w:rsidR="00A516DD">
        <w:rPr>
          <w:szCs w:val="19"/>
        </w:rPr>
        <w:t>w 2020</w:t>
      </w:r>
      <w:r w:rsidR="00F66A76">
        <w:rPr>
          <w:szCs w:val="19"/>
        </w:rPr>
        <w:t xml:space="preserve"> r. </w:t>
      </w:r>
      <w:r w:rsidR="00DD0D31">
        <w:rPr>
          <w:szCs w:val="19"/>
        </w:rPr>
        <w:t>kształtowała się na poziomie</w:t>
      </w:r>
      <w:r>
        <w:rPr>
          <w:szCs w:val="19"/>
        </w:rPr>
        <w:t xml:space="preserve"> </w:t>
      </w:r>
      <w:r w:rsidR="00067196">
        <w:rPr>
          <w:szCs w:val="19"/>
        </w:rPr>
        <w:t>1</w:t>
      </w:r>
      <w:r w:rsidR="003F59B9">
        <w:rPr>
          <w:szCs w:val="19"/>
        </w:rPr>
        <w:t>4</w:t>
      </w:r>
      <w:r w:rsidR="00067196">
        <w:rPr>
          <w:szCs w:val="19"/>
        </w:rPr>
        <w:t>,</w:t>
      </w:r>
      <w:r w:rsidR="003F59B9">
        <w:rPr>
          <w:szCs w:val="19"/>
        </w:rPr>
        <w:t>0 (wobec 14</w:t>
      </w:r>
      <w:r w:rsidR="00385091">
        <w:rPr>
          <w:szCs w:val="19"/>
        </w:rPr>
        <w:t>,</w:t>
      </w:r>
      <w:r w:rsidR="003F59B9">
        <w:rPr>
          <w:szCs w:val="19"/>
        </w:rPr>
        <w:t>2</w:t>
      </w:r>
      <w:r w:rsidR="00385091">
        <w:rPr>
          <w:szCs w:val="19"/>
        </w:rPr>
        <w:t xml:space="preserve"> w województwie mazowieckim)</w:t>
      </w:r>
      <w:r w:rsidR="00E7068E">
        <w:rPr>
          <w:szCs w:val="19"/>
        </w:rPr>
        <w:t xml:space="preserve">. </w:t>
      </w:r>
    </w:p>
    <w:p w:rsidR="00A37A4A" w:rsidRDefault="00A37A4A" w:rsidP="00531C2B">
      <w:pPr>
        <w:rPr>
          <w:szCs w:val="19"/>
        </w:rPr>
      </w:pPr>
    </w:p>
    <w:p w:rsidR="00A37A4A" w:rsidRDefault="00A37A4A" w:rsidP="00531C2B">
      <w:pPr>
        <w:rPr>
          <w:szCs w:val="19"/>
        </w:rPr>
      </w:pPr>
    </w:p>
    <w:p w:rsidR="00385091" w:rsidRDefault="00385091" w:rsidP="00531C2B">
      <w:pPr>
        <w:rPr>
          <w:szCs w:val="19"/>
        </w:rPr>
      </w:pPr>
    </w:p>
    <w:p w:rsidR="00A516DD" w:rsidRDefault="00A516DD" w:rsidP="00531C2B">
      <w:pPr>
        <w:rPr>
          <w:szCs w:val="19"/>
        </w:rPr>
      </w:pPr>
    </w:p>
    <w:p w:rsidR="0087201B" w:rsidRDefault="0087201B" w:rsidP="0087201B">
      <w:pPr>
        <w:pStyle w:val="Nagwek1"/>
      </w:pPr>
      <w:r>
        <w:lastRenderedPageBreak/>
        <w:t>Transakcje kupna/sprzedaży lokali mieszkalnych</w:t>
      </w:r>
    </w:p>
    <w:p w:rsidR="0021752D" w:rsidRDefault="0077428A" w:rsidP="00D51BB7">
      <w:pPr>
        <w:rPr>
          <w:szCs w:val="19"/>
        </w:rPr>
      </w:pPr>
      <w:r>
        <w:rPr>
          <w:szCs w:val="19"/>
        </w:rPr>
        <w:t>W 2020</w:t>
      </w:r>
      <w:r w:rsidR="001E67DE">
        <w:rPr>
          <w:szCs w:val="19"/>
        </w:rPr>
        <w:t xml:space="preserve"> r. obrót lokalami mieszkalnymi w ujęciu ilościowym </w:t>
      </w:r>
      <w:r w:rsidR="003A08F4">
        <w:rPr>
          <w:szCs w:val="19"/>
        </w:rPr>
        <w:t>stanowił 9</w:t>
      </w:r>
      <w:r w:rsidR="00751F8F">
        <w:rPr>
          <w:szCs w:val="19"/>
        </w:rPr>
        <w:t>4</w:t>
      </w:r>
      <w:r w:rsidR="003A08F4">
        <w:rPr>
          <w:szCs w:val="19"/>
        </w:rPr>
        <w:t>,</w:t>
      </w:r>
      <w:r w:rsidR="009D37F5">
        <w:rPr>
          <w:szCs w:val="19"/>
        </w:rPr>
        <w:t>5</w:t>
      </w:r>
      <w:r w:rsidR="003A08F4">
        <w:rPr>
          <w:szCs w:val="19"/>
        </w:rPr>
        <w:t xml:space="preserve">% obrotów lokalami </w:t>
      </w:r>
      <w:r w:rsidR="001E67DE">
        <w:rPr>
          <w:szCs w:val="19"/>
        </w:rPr>
        <w:t xml:space="preserve">mieszkalnymi </w:t>
      </w:r>
      <w:r w:rsidR="00140EDB">
        <w:rPr>
          <w:szCs w:val="19"/>
        </w:rPr>
        <w:t xml:space="preserve">i </w:t>
      </w:r>
      <w:r w:rsidR="001E67DE">
        <w:rPr>
          <w:szCs w:val="19"/>
        </w:rPr>
        <w:t xml:space="preserve">niemieszkalnymi w </w:t>
      </w:r>
      <w:r w:rsidR="00751F8F">
        <w:rPr>
          <w:szCs w:val="19"/>
        </w:rPr>
        <w:t>Warszawie</w:t>
      </w:r>
      <w:r w:rsidR="00111132">
        <w:rPr>
          <w:szCs w:val="19"/>
        </w:rPr>
        <w:t xml:space="preserve"> </w:t>
      </w:r>
      <w:r w:rsidR="003252B1">
        <w:rPr>
          <w:szCs w:val="19"/>
        </w:rPr>
        <w:t>oraz</w:t>
      </w:r>
      <w:r w:rsidR="009D37F5">
        <w:rPr>
          <w:szCs w:val="19"/>
        </w:rPr>
        <w:t xml:space="preserve"> 92</w:t>
      </w:r>
      <w:r w:rsidR="001B0C69">
        <w:rPr>
          <w:szCs w:val="19"/>
        </w:rPr>
        <w:t>,</w:t>
      </w:r>
      <w:r w:rsidR="009D37F5">
        <w:rPr>
          <w:szCs w:val="19"/>
        </w:rPr>
        <w:t>1</w:t>
      </w:r>
      <w:r w:rsidR="007653DA">
        <w:rPr>
          <w:szCs w:val="19"/>
        </w:rPr>
        <w:t>%</w:t>
      </w:r>
      <w:r w:rsidR="001B0C69">
        <w:rPr>
          <w:szCs w:val="19"/>
        </w:rPr>
        <w:t xml:space="preserve"> </w:t>
      </w:r>
      <w:r w:rsidR="00A111AC">
        <w:rPr>
          <w:szCs w:val="19"/>
        </w:rPr>
        <w:t>w ujęciu wartościowym</w:t>
      </w:r>
      <w:r w:rsidR="001B0C69">
        <w:rPr>
          <w:szCs w:val="19"/>
        </w:rPr>
        <w:t>.</w:t>
      </w:r>
      <w:r w:rsidR="00A111AC">
        <w:rPr>
          <w:szCs w:val="19"/>
        </w:rPr>
        <w:t xml:space="preserve"> </w:t>
      </w:r>
      <w:r w:rsidR="009D37F5">
        <w:rPr>
          <w:szCs w:val="19"/>
        </w:rPr>
        <w:t>W porównaniu z 2019</w:t>
      </w:r>
      <w:r w:rsidR="003A08F4">
        <w:rPr>
          <w:szCs w:val="19"/>
        </w:rPr>
        <w:t xml:space="preserve"> r. </w:t>
      </w:r>
      <w:r w:rsidR="00E85878">
        <w:rPr>
          <w:szCs w:val="19"/>
        </w:rPr>
        <w:t xml:space="preserve">spadła </w:t>
      </w:r>
      <w:r w:rsidR="0087201B">
        <w:rPr>
          <w:szCs w:val="19"/>
        </w:rPr>
        <w:t xml:space="preserve">liczba transakcji kupna/sprzedaży lokali mieszkalnych </w:t>
      </w:r>
      <w:r w:rsidR="00A0099C">
        <w:rPr>
          <w:szCs w:val="19"/>
        </w:rPr>
        <w:t>o 4,6%,</w:t>
      </w:r>
      <w:r w:rsidR="008E44EF">
        <w:rPr>
          <w:szCs w:val="19"/>
        </w:rPr>
        <w:t xml:space="preserve"> </w:t>
      </w:r>
      <w:r w:rsidR="00A0099C">
        <w:rPr>
          <w:szCs w:val="19"/>
        </w:rPr>
        <w:t>a</w:t>
      </w:r>
      <w:r w:rsidR="009E66B2">
        <w:rPr>
          <w:szCs w:val="19"/>
        </w:rPr>
        <w:t xml:space="preserve"> </w:t>
      </w:r>
      <w:r w:rsidR="00E85878">
        <w:rPr>
          <w:szCs w:val="19"/>
        </w:rPr>
        <w:t xml:space="preserve">ich wartość </w:t>
      </w:r>
      <w:r w:rsidR="00A0099C">
        <w:rPr>
          <w:szCs w:val="19"/>
        </w:rPr>
        <w:t>wzrosła</w:t>
      </w:r>
      <w:r w:rsidR="0087201B">
        <w:rPr>
          <w:szCs w:val="19"/>
        </w:rPr>
        <w:t xml:space="preserve"> o </w:t>
      </w:r>
      <w:r w:rsidR="00A0099C">
        <w:rPr>
          <w:szCs w:val="19"/>
        </w:rPr>
        <w:t>1</w:t>
      </w:r>
      <w:r w:rsidR="0087201B">
        <w:rPr>
          <w:szCs w:val="19"/>
        </w:rPr>
        <w:t>,</w:t>
      </w:r>
      <w:r w:rsidR="00A0099C">
        <w:rPr>
          <w:szCs w:val="19"/>
        </w:rPr>
        <w:t>6</w:t>
      </w:r>
      <w:r w:rsidR="0087201B">
        <w:rPr>
          <w:szCs w:val="19"/>
        </w:rPr>
        <w:t>%</w:t>
      </w:r>
      <w:r w:rsidR="00F45152">
        <w:rPr>
          <w:szCs w:val="19"/>
        </w:rPr>
        <w:t>.</w:t>
      </w:r>
      <w:r w:rsidR="0087201B">
        <w:rPr>
          <w:szCs w:val="19"/>
        </w:rPr>
        <w:t xml:space="preserve"> </w:t>
      </w:r>
      <w:r w:rsidR="00E85878">
        <w:rPr>
          <w:szCs w:val="19"/>
        </w:rPr>
        <w:t>Blisko 100%</w:t>
      </w:r>
      <w:r w:rsidR="00F45152">
        <w:rPr>
          <w:szCs w:val="19"/>
        </w:rPr>
        <w:t xml:space="preserve"> transakcji lokalami mieszkalnymi </w:t>
      </w:r>
      <w:r w:rsidR="00C05713">
        <w:rPr>
          <w:szCs w:val="19"/>
        </w:rPr>
        <w:t xml:space="preserve">została </w:t>
      </w:r>
      <w:r w:rsidR="00F45152">
        <w:rPr>
          <w:szCs w:val="19"/>
        </w:rPr>
        <w:t xml:space="preserve">zawarta </w:t>
      </w:r>
      <w:r w:rsidR="00E85878">
        <w:rPr>
          <w:szCs w:val="19"/>
        </w:rPr>
        <w:t xml:space="preserve">na wolnym rynku. </w:t>
      </w:r>
      <w:r w:rsidR="0087201B">
        <w:rPr>
          <w:szCs w:val="19"/>
        </w:rPr>
        <w:t xml:space="preserve">W ramach przeprowadzonych transakcji sprzedano </w:t>
      </w:r>
      <w:r w:rsidR="00EE54DD">
        <w:rPr>
          <w:szCs w:val="19"/>
        </w:rPr>
        <w:t>21693</w:t>
      </w:r>
      <w:r w:rsidR="0087201B">
        <w:rPr>
          <w:szCs w:val="19"/>
        </w:rPr>
        <w:t xml:space="preserve"> lokal</w:t>
      </w:r>
      <w:r w:rsidR="00751F8F">
        <w:rPr>
          <w:szCs w:val="19"/>
        </w:rPr>
        <w:t>i</w:t>
      </w:r>
      <w:r w:rsidR="005F093C">
        <w:rPr>
          <w:szCs w:val="19"/>
        </w:rPr>
        <w:t xml:space="preserve"> mieszkalnych</w:t>
      </w:r>
      <w:r w:rsidR="0087201B">
        <w:rPr>
          <w:szCs w:val="19"/>
        </w:rPr>
        <w:t xml:space="preserve"> (najwięcej </w:t>
      </w:r>
      <w:r w:rsidR="00A111AC">
        <w:rPr>
          <w:szCs w:val="19"/>
        </w:rPr>
        <w:t>lokali</w:t>
      </w:r>
      <w:r w:rsidR="00C05713">
        <w:rPr>
          <w:szCs w:val="19"/>
        </w:rPr>
        <w:t xml:space="preserve"> </w:t>
      </w:r>
      <w:r w:rsidR="0087201B">
        <w:rPr>
          <w:szCs w:val="19"/>
        </w:rPr>
        <w:t>3-izbow</w:t>
      </w:r>
      <w:r w:rsidR="00A111AC">
        <w:rPr>
          <w:szCs w:val="19"/>
        </w:rPr>
        <w:t>ych</w:t>
      </w:r>
      <w:r w:rsidR="0087201B">
        <w:rPr>
          <w:szCs w:val="19"/>
        </w:rPr>
        <w:t xml:space="preserve"> — 3</w:t>
      </w:r>
      <w:r w:rsidR="00751F8F">
        <w:rPr>
          <w:szCs w:val="19"/>
        </w:rPr>
        <w:t>4</w:t>
      </w:r>
      <w:r w:rsidR="00EE54DD">
        <w:rPr>
          <w:szCs w:val="19"/>
        </w:rPr>
        <w:t>,7</w:t>
      </w:r>
      <w:r w:rsidR="0087201B">
        <w:rPr>
          <w:szCs w:val="19"/>
        </w:rPr>
        <w:t xml:space="preserve">%). </w:t>
      </w:r>
      <w:r w:rsidR="00C6731B">
        <w:rPr>
          <w:szCs w:val="19"/>
        </w:rPr>
        <w:t>W stosunku do roku poprzedniego</w:t>
      </w:r>
      <w:r w:rsidR="00751F8F">
        <w:rPr>
          <w:szCs w:val="19"/>
        </w:rPr>
        <w:t xml:space="preserve"> </w:t>
      </w:r>
      <w:r w:rsidR="0087201B">
        <w:rPr>
          <w:szCs w:val="19"/>
        </w:rPr>
        <w:t xml:space="preserve">liczba sprzedanych lokali mieszkalnych </w:t>
      </w:r>
      <w:r w:rsidR="00C6731B">
        <w:rPr>
          <w:szCs w:val="19"/>
        </w:rPr>
        <w:t>zmniejszyła się o 5,4%, natomiast</w:t>
      </w:r>
      <w:r w:rsidR="00751F8F">
        <w:rPr>
          <w:szCs w:val="19"/>
        </w:rPr>
        <w:t xml:space="preserve"> </w:t>
      </w:r>
      <w:r w:rsidR="00F45152">
        <w:rPr>
          <w:szCs w:val="19"/>
        </w:rPr>
        <w:t xml:space="preserve">lokali </w:t>
      </w:r>
      <w:r w:rsidR="001B06EF">
        <w:rPr>
          <w:szCs w:val="19"/>
        </w:rPr>
        <w:t>3-izbowych o 4,8%.</w:t>
      </w:r>
      <w:r w:rsidR="0087201B">
        <w:rPr>
          <w:szCs w:val="19"/>
        </w:rPr>
        <w:t xml:space="preserve"> </w:t>
      </w:r>
    </w:p>
    <w:p w:rsidR="00596BC0" w:rsidRDefault="00BF0F26" w:rsidP="00596BC0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203D82F" wp14:editId="73B7CA97">
                <wp:simplePos x="0" y="0"/>
                <wp:positionH relativeFrom="rightMargin">
                  <wp:posOffset>204470</wp:posOffset>
                </wp:positionH>
                <wp:positionV relativeFrom="page">
                  <wp:posOffset>2294890</wp:posOffset>
                </wp:positionV>
                <wp:extent cx="1724025" cy="831215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01B" w:rsidRPr="00ED5B72" w:rsidRDefault="00784166" w:rsidP="0087201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Średnia cena transakcyjna lokali mieszkalnych </w:t>
                            </w:r>
                            <w:r w:rsidR="00ED5B72">
                              <w:t xml:space="preserve">na wolnym rynku kształtowała się na poziome </w:t>
                            </w:r>
                            <w:r w:rsidR="001B06EF">
                              <w:t>9901</w:t>
                            </w:r>
                            <w:r w:rsidR="00ED5B72">
                              <w:t xml:space="preserve"> zł/m</w:t>
                            </w:r>
                            <w:r w:rsidR="00ED5B72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87201B" w:rsidRPr="00D616D2" w:rsidRDefault="0087201B" w:rsidP="008720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D82F" id="Pole tekstowe 6" o:spid="_x0000_s1030" type="#_x0000_t202" style="position:absolute;margin-left:16.1pt;margin-top:180.7pt;width:135.75pt;height:65.4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" filled="f" stroked="f">
                <v:textbox>
                  <w:txbxContent>
                    <w:p w:rsidR="0087201B" w:rsidRPr="00ED5B72" w:rsidRDefault="00784166" w:rsidP="0087201B">
                      <w:pPr>
                        <w:pStyle w:val="tekstzboku"/>
                        <w:spacing w:before="0"/>
                      </w:pPr>
                      <w:r>
                        <w:t xml:space="preserve">Średnia cena transakcyjna lokali mieszkalnych </w:t>
                      </w:r>
                      <w:r w:rsidR="00ED5B72">
                        <w:t xml:space="preserve">na wolnym rynku kształtowała się na poziome </w:t>
                      </w:r>
                      <w:r w:rsidR="001B06EF">
                        <w:t>9901</w:t>
                      </w:r>
                      <w:r w:rsidR="00ED5B72">
                        <w:t xml:space="preserve"> zł/m</w:t>
                      </w:r>
                      <w:r w:rsidR="00ED5B72">
                        <w:rPr>
                          <w:vertAlign w:val="superscript"/>
                        </w:rPr>
                        <w:t>2</w:t>
                      </w:r>
                    </w:p>
                    <w:p w:rsidR="0087201B" w:rsidRPr="00D616D2" w:rsidRDefault="0087201B" w:rsidP="008720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8004B">
        <w:t>Średnia cena transakcyjna</w:t>
      </w:r>
      <w:r w:rsidR="00596BC0">
        <w:t xml:space="preserve"> lokali mieszkalnych na wolnym rynku</w:t>
      </w:r>
    </w:p>
    <w:p w:rsidR="004C4EA0" w:rsidRPr="0099066D" w:rsidRDefault="00596BC0" w:rsidP="004C4EA0">
      <w:pPr>
        <w:rPr>
          <w:szCs w:val="19"/>
        </w:rPr>
      </w:pPr>
      <w:r>
        <w:rPr>
          <w:szCs w:val="19"/>
        </w:rPr>
        <w:t xml:space="preserve">W </w:t>
      </w:r>
      <w:r w:rsidR="00751F8F">
        <w:rPr>
          <w:szCs w:val="19"/>
        </w:rPr>
        <w:t>Warszawie</w:t>
      </w:r>
      <w:r w:rsidR="001B06EF">
        <w:rPr>
          <w:szCs w:val="19"/>
        </w:rPr>
        <w:t xml:space="preserve"> w 2020</w:t>
      </w:r>
      <w:r>
        <w:rPr>
          <w:szCs w:val="19"/>
        </w:rPr>
        <w:t xml:space="preserve"> r. ś</w:t>
      </w:r>
      <w:r w:rsidR="0087201B">
        <w:rPr>
          <w:szCs w:val="19"/>
        </w:rPr>
        <w:t>rednia cena transakcyjna lokali mieszkalnych na wolny</w:t>
      </w:r>
      <w:r w:rsidR="0048388E">
        <w:rPr>
          <w:szCs w:val="19"/>
        </w:rPr>
        <w:t>m</w:t>
      </w:r>
      <w:r w:rsidR="0087201B">
        <w:rPr>
          <w:szCs w:val="19"/>
        </w:rPr>
        <w:t xml:space="preserve"> rynku wyniosła </w:t>
      </w:r>
      <w:r w:rsidR="001B06EF">
        <w:rPr>
          <w:szCs w:val="19"/>
        </w:rPr>
        <w:t>9901</w:t>
      </w:r>
      <w:r w:rsidR="0087201B">
        <w:rPr>
          <w:szCs w:val="19"/>
        </w:rPr>
        <w:t xml:space="preserve"> zł za 1 m</w:t>
      </w:r>
      <w:r w:rsidR="0087201B">
        <w:rPr>
          <w:szCs w:val="19"/>
          <w:vertAlign w:val="superscript"/>
        </w:rPr>
        <w:t>2</w:t>
      </w:r>
      <w:r w:rsidR="0048388E">
        <w:rPr>
          <w:szCs w:val="19"/>
        </w:rPr>
        <w:t xml:space="preserve"> i </w:t>
      </w:r>
      <w:r w:rsidR="0087201B">
        <w:rPr>
          <w:szCs w:val="19"/>
        </w:rPr>
        <w:t xml:space="preserve">była o </w:t>
      </w:r>
      <w:r w:rsidR="001B06EF">
        <w:rPr>
          <w:szCs w:val="19"/>
        </w:rPr>
        <w:t>828</w:t>
      </w:r>
      <w:r w:rsidR="0087201B">
        <w:rPr>
          <w:szCs w:val="19"/>
        </w:rPr>
        <w:t xml:space="preserve"> zł (</w:t>
      </w:r>
      <w:r w:rsidR="00EB7EF7">
        <w:rPr>
          <w:szCs w:val="19"/>
        </w:rPr>
        <w:t xml:space="preserve">o </w:t>
      </w:r>
      <w:r w:rsidR="001B06EF">
        <w:rPr>
          <w:szCs w:val="19"/>
        </w:rPr>
        <w:t>9</w:t>
      </w:r>
      <w:r w:rsidR="0087201B">
        <w:rPr>
          <w:szCs w:val="19"/>
        </w:rPr>
        <w:t>,</w:t>
      </w:r>
      <w:r w:rsidR="001B06EF">
        <w:rPr>
          <w:szCs w:val="19"/>
        </w:rPr>
        <w:t>1%) wyższa niż w 2019</w:t>
      </w:r>
      <w:r w:rsidR="0087201B">
        <w:rPr>
          <w:szCs w:val="19"/>
        </w:rPr>
        <w:t xml:space="preserve"> r. Najwięcej trzeba było zapłacić za mieszkanie 1-izbowe (</w:t>
      </w:r>
      <w:r w:rsidR="001B06EF">
        <w:rPr>
          <w:szCs w:val="19"/>
        </w:rPr>
        <w:t>10970</w:t>
      </w:r>
      <w:r w:rsidR="0087201B">
        <w:rPr>
          <w:szCs w:val="19"/>
        </w:rPr>
        <w:t xml:space="preserve"> zł/m</w:t>
      </w:r>
      <w:r w:rsidR="0087201B">
        <w:rPr>
          <w:szCs w:val="19"/>
          <w:vertAlign w:val="superscript"/>
        </w:rPr>
        <w:t>2</w:t>
      </w:r>
      <w:r w:rsidR="0087201B">
        <w:rPr>
          <w:szCs w:val="19"/>
        </w:rPr>
        <w:t xml:space="preserve">), najmniej za </w:t>
      </w:r>
      <w:r w:rsidR="001B06EF">
        <w:rPr>
          <w:szCs w:val="19"/>
        </w:rPr>
        <w:t>3</w:t>
      </w:r>
      <w:r w:rsidR="0087201B">
        <w:rPr>
          <w:szCs w:val="19"/>
        </w:rPr>
        <w:t xml:space="preserve">-izbowe </w:t>
      </w:r>
      <w:r w:rsidR="00D44ABB">
        <w:rPr>
          <w:szCs w:val="19"/>
        </w:rPr>
        <w:t>(</w:t>
      </w:r>
      <w:r w:rsidR="001B06EF">
        <w:rPr>
          <w:szCs w:val="19"/>
        </w:rPr>
        <w:t>9661</w:t>
      </w:r>
      <w:r w:rsidR="00D44ABB">
        <w:rPr>
          <w:szCs w:val="19"/>
        </w:rPr>
        <w:t xml:space="preserve"> zł/m</w:t>
      </w:r>
      <w:r w:rsidR="00D44ABB">
        <w:rPr>
          <w:szCs w:val="19"/>
          <w:vertAlign w:val="superscript"/>
        </w:rPr>
        <w:t>2</w:t>
      </w:r>
      <w:r w:rsidR="00D44ABB">
        <w:rPr>
          <w:szCs w:val="19"/>
        </w:rPr>
        <w:t>).</w:t>
      </w:r>
      <w:r w:rsidR="00D44ABB" w:rsidRPr="0099066D">
        <w:rPr>
          <w:spacing w:val="-2"/>
          <w:szCs w:val="19"/>
        </w:rPr>
        <w:t xml:space="preserve"> </w:t>
      </w:r>
      <w:r w:rsidR="0099066D" w:rsidRPr="0099066D">
        <w:rPr>
          <w:spacing w:val="-2"/>
          <w:szCs w:val="19"/>
        </w:rPr>
        <w:t>W województwie mazowieckim, podobnie jak w Warszawie, najwyższa cena b</w:t>
      </w:r>
      <w:r w:rsidR="009E66B2">
        <w:rPr>
          <w:spacing w:val="-2"/>
          <w:szCs w:val="19"/>
        </w:rPr>
        <w:t xml:space="preserve">yła za mieszkanie 1-izbowe </w:t>
      </w:r>
      <w:r w:rsidR="00EB7EF7">
        <w:rPr>
          <w:spacing w:val="-2"/>
          <w:szCs w:val="19"/>
        </w:rPr>
        <w:br/>
      </w:r>
      <w:r w:rsidR="001B06EF">
        <w:rPr>
          <w:spacing w:val="-2"/>
          <w:szCs w:val="19"/>
        </w:rPr>
        <w:t>(9453</w:t>
      </w:r>
      <w:r w:rsidR="0099066D" w:rsidRPr="0099066D">
        <w:rPr>
          <w:spacing w:val="-2"/>
          <w:szCs w:val="19"/>
        </w:rPr>
        <w:t xml:space="preserve"> zł/m</w:t>
      </w:r>
      <w:r w:rsidR="0099066D" w:rsidRPr="0099066D">
        <w:rPr>
          <w:spacing w:val="-2"/>
          <w:szCs w:val="19"/>
          <w:vertAlign w:val="superscript"/>
        </w:rPr>
        <w:t>2</w:t>
      </w:r>
      <w:r w:rsidR="0099066D" w:rsidRPr="0099066D">
        <w:rPr>
          <w:spacing w:val="-2"/>
          <w:szCs w:val="19"/>
          <w:vertAlign w:val="subscript"/>
        </w:rPr>
        <w:t xml:space="preserve">), </w:t>
      </w:r>
      <w:r w:rsidR="001B06EF">
        <w:rPr>
          <w:spacing w:val="-2"/>
          <w:szCs w:val="19"/>
        </w:rPr>
        <w:t xml:space="preserve">lecz </w:t>
      </w:r>
      <w:r w:rsidR="00BC1105" w:rsidRPr="0099066D">
        <w:rPr>
          <w:spacing w:val="-2"/>
          <w:szCs w:val="19"/>
        </w:rPr>
        <w:t>naj</w:t>
      </w:r>
      <w:r w:rsidR="00BC1105">
        <w:rPr>
          <w:spacing w:val="-2"/>
          <w:szCs w:val="19"/>
        </w:rPr>
        <w:t>niższa</w:t>
      </w:r>
      <w:r w:rsidR="0099066D" w:rsidRPr="0099066D">
        <w:rPr>
          <w:spacing w:val="-2"/>
          <w:szCs w:val="19"/>
        </w:rPr>
        <w:t xml:space="preserve"> </w:t>
      </w:r>
      <w:r w:rsidR="001B06EF">
        <w:rPr>
          <w:spacing w:val="-2"/>
          <w:szCs w:val="19"/>
        </w:rPr>
        <w:t>za 4-izbowe i większe (7104</w:t>
      </w:r>
      <w:r w:rsidR="0099066D" w:rsidRPr="0099066D">
        <w:rPr>
          <w:spacing w:val="-2"/>
          <w:szCs w:val="19"/>
        </w:rPr>
        <w:t xml:space="preserve"> zł/m</w:t>
      </w:r>
      <w:r w:rsidR="0099066D" w:rsidRPr="0099066D">
        <w:rPr>
          <w:spacing w:val="-2"/>
          <w:szCs w:val="19"/>
          <w:vertAlign w:val="superscript"/>
        </w:rPr>
        <w:t>2</w:t>
      </w:r>
      <w:r w:rsidR="0099066D" w:rsidRPr="0099066D">
        <w:rPr>
          <w:spacing w:val="-2"/>
          <w:szCs w:val="19"/>
        </w:rPr>
        <w:t>).</w:t>
      </w:r>
    </w:p>
    <w:p w:rsidR="00582058" w:rsidRPr="00111132" w:rsidRDefault="00582058" w:rsidP="004C4EA0">
      <w:pPr>
        <w:rPr>
          <w:spacing w:val="-2"/>
          <w:szCs w:val="19"/>
        </w:rPr>
      </w:pPr>
    </w:p>
    <w:p w:rsidR="00582058" w:rsidRDefault="00FA29CD" w:rsidP="004C4EA0">
      <w:pPr>
        <w:rPr>
          <w:szCs w:val="19"/>
        </w:rPr>
      </w:pPr>
      <w:r w:rsidRPr="00FA29CD"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4374000" cy="2736000"/>
            <wp:effectExtent l="0" t="0" r="7620" b="7620"/>
            <wp:wrapTopAndBottom/>
            <wp:docPr id="8" name="Obraz 8" descr="C:\Users\kazmierczake\Desktop\Obrót nieruchomościami Warsz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 Warszaw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 w:rsidRPr="005C4EE5">
        <w:rPr>
          <w:b/>
          <w:spacing w:val="-2"/>
          <w:sz w:val="18"/>
        </w:rPr>
        <w:t xml:space="preserve">Wykres </w:t>
      </w:r>
      <w:r w:rsidR="00582058">
        <w:rPr>
          <w:b/>
          <w:spacing w:val="-2"/>
          <w:sz w:val="18"/>
        </w:rPr>
        <w:t>4</w:t>
      </w:r>
      <w:r w:rsidR="00582058" w:rsidRPr="005C4EE5">
        <w:rPr>
          <w:b/>
          <w:spacing w:val="-2"/>
          <w:sz w:val="18"/>
        </w:rPr>
        <w:t xml:space="preserve">. </w:t>
      </w:r>
      <w:r w:rsidR="00582058">
        <w:rPr>
          <w:b/>
          <w:spacing w:val="-2"/>
          <w:sz w:val="18"/>
        </w:rPr>
        <w:t>Średni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cen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transakcyjn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lokali mieszkalnych na wolnym rynku</w:t>
      </w:r>
    </w:p>
    <w:p w:rsidR="00822BAA" w:rsidRDefault="00822BAA" w:rsidP="00E57BCD">
      <w:pPr>
        <w:spacing w:before="240" w:line="240" w:lineRule="auto"/>
        <w:rPr>
          <w:b/>
          <w:spacing w:val="-4"/>
          <w:sz w:val="18"/>
        </w:rPr>
      </w:pPr>
    </w:p>
    <w:p w:rsidR="00582058" w:rsidRDefault="00BF0F26" w:rsidP="004C4EA0">
      <w:pPr>
        <w:rPr>
          <w:szCs w:val="19"/>
        </w:rPr>
      </w:pPr>
      <w:r w:rsidRPr="00BF0F26">
        <w:rPr>
          <w:noProof/>
          <w:szCs w:val="19"/>
          <w:lang w:eastAsia="pl-PL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295275</wp:posOffset>
            </wp:positionV>
            <wp:extent cx="4394200" cy="2461895"/>
            <wp:effectExtent l="0" t="0" r="6350" b="0"/>
            <wp:wrapTopAndBottom/>
            <wp:docPr id="16" name="Obraz 16" descr="C:\Users\kazmierczake\Desktop\Obrót nieruchomościami Warsz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mierczake\Desktop\Obrót nieruchomościami Warszaw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>
        <w:rPr>
          <w:b/>
          <w:spacing w:val="-4"/>
          <w:sz w:val="18"/>
        </w:rPr>
        <w:t xml:space="preserve">Wykres 5. </w:t>
      </w:r>
      <w:r w:rsidR="00582058">
        <w:rPr>
          <w:b/>
          <w:sz w:val="18"/>
        </w:rPr>
        <w:t>Średni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cen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transakcyjn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za 1 m</w:t>
      </w:r>
      <w:r w:rsidR="00582058">
        <w:rPr>
          <w:b/>
          <w:sz w:val="18"/>
          <w:vertAlign w:val="superscript"/>
        </w:rPr>
        <w:t xml:space="preserve">2 </w:t>
      </w:r>
      <w:r w:rsidR="00582058">
        <w:rPr>
          <w:b/>
          <w:sz w:val="18"/>
        </w:rPr>
        <w:t>lokali mieszkalnych na wolnym rynku</w:t>
      </w:r>
    </w:p>
    <w:p w:rsidR="00140EDB" w:rsidRDefault="00140EDB" w:rsidP="004C4EA0">
      <w:pPr>
        <w:rPr>
          <w:szCs w:val="19"/>
        </w:rPr>
      </w:pPr>
    </w:p>
    <w:p w:rsidR="00086EA5" w:rsidRPr="00BF0F26" w:rsidRDefault="00AD11C4" w:rsidP="00BF0F26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141FF4" w:rsidRPr="00001C5B" w:rsidRDefault="00141FF4" w:rsidP="00E76D26">
      <w:pPr>
        <w:rPr>
          <w:sz w:val="18"/>
        </w:rPr>
        <w:sectPr w:rsidR="00141FF4" w:rsidRPr="00001C5B" w:rsidSect="00CD5DE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3252B1" w:rsidTr="00564957">
        <w:trPr>
          <w:trHeight w:val="1912"/>
        </w:trPr>
        <w:tc>
          <w:tcPr>
            <w:tcW w:w="4239" w:type="dxa"/>
          </w:tcPr>
          <w:p w:rsidR="00F63374" w:rsidRPr="008F3638" w:rsidRDefault="00F63374" w:rsidP="00F6337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F63374" w:rsidRPr="008F3638" w:rsidRDefault="00F63374" w:rsidP="00FE659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F63374" w:rsidRPr="00BB4F09" w:rsidRDefault="003F48DA" w:rsidP="00FE6592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8014D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Zofia Kozłowska</w:t>
            </w:r>
          </w:p>
          <w:p w:rsidR="00F63374" w:rsidRPr="008F3638" w:rsidRDefault="00F63374" w:rsidP="00F6337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 w:rsidR="008014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8014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4642315</w:t>
            </w:r>
          </w:p>
          <w:p w:rsidR="000470AA" w:rsidRPr="008F3638" w:rsidRDefault="000470AA" w:rsidP="00F6337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:rsidR="00FA7B87" w:rsidRPr="005D4484" w:rsidRDefault="00F35D82" w:rsidP="00FA7B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FA7B87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  <w:r w:rsidR="00FA7B87" w:rsidRPr="005D4484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</w:p>
          <w:p w:rsidR="00FA7B87" w:rsidRPr="008F3638" w:rsidRDefault="00FA7B87" w:rsidP="00FA7B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22 464 20 85</w:t>
            </w:r>
          </w:p>
          <w:p w:rsidR="000470AA" w:rsidRPr="008F3638" w:rsidRDefault="000470AA" w:rsidP="00FA7B8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3D5A89" w:rsidRDefault="000470AA" w:rsidP="000470AA">
      <w:pPr>
        <w:rPr>
          <w:sz w:val="20"/>
          <w:lang w:val="en-US"/>
        </w:rPr>
      </w:pPr>
    </w:p>
    <w:p w:rsidR="000470AA" w:rsidRPr="003D5A89" w:rsidRDefault="000470AA" w:rsidP="000470AA">
      <w:pPr>
        <w:rPr>
          <w:sz w:val="18"/>
          <w:lang w:val="en-US"/>
        </w:rPr>
      </w:pPr>
    </w:p>
    <w:tbl>
      <w:tblPr>
        <w:tblStyle w:val="Tabela-Siatka1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7"/>
        <w:gridCol w:w="2680"/>
        <w:gridCol w:w="427"/>
        <w:gridCol w:w="1986"/>
        <w:gridCol w:w="427"/>
        <w:gridCol w:w="4257"/>
      </w:tblGrid>
      <w:tr w:rsidR="00FA7B87" w:rsidRPr="00A008D1" w:rsidTr="00325D8F">
        <w:trPr>
          <w:trHeight w:val="567"/>
        </w:trPr>
        <w:tc>
          <w:tcPr>
            <w:tcW w:w="214" w:type="pct"/>
            <w:vAlign w:val="center"/>
          </w:tcPr>
          <w:p w:rsidR="00FA7B87" w:rsidRPr="00A008D1" w:rsidRDefault="00FA7B87" w:rsidP="00325D8F">
            <w:pPr>
              <w:rPr>
                <w:sz w:val="18"/>
              </w:rPr>
            </w:pPr>
            <w:r w:rsidRPr="00A008D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2496" behindDoc="0" locked="0" layoutInCell="1" allowOverlap="1" wp14:anchorId="291E1928" wp14:editId="02B7CF8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:rsidR="00FA7B87" w:rsidRPr="00A008D1" w:rsidRDefault="00C524A7" w:rsidP="00325D8F">
            <w:pPr>
              <w:rPr>
                <w:sz w:val="18"/>
              </w:rPr>
            </w:pPr>
            <w:hyperlink r:id="rId25" w:history="1">
              <w:r w:rsidR="00FA7B87" w:rsidRPr="005D71C8">
                <w:rPr>
                  <w:rStyle w:val="Hipercze"/>
                  <w:rFonts w:cstheme="minorBidi"/>
                  <w:color w:val="auto"/>
                  <w:u w:val="none"/>
                </w:rPr>
                <w:t>https://warszawa.stat.gov.pl/</w:t>
              </w:r>
            </w:hyperlink>
          </w:p>
        </w:tc>
        <w:tc>
          <w:tcPr>
            <w:tcW w:w="209" w:type="pct"/>
            <w:vAlign w:val="center"/>
          </w:tcPr>
          <w:p w:rsidR="00FA7B87" w:rsidRPr="00A008D1" w:rsidRDefault="00FA7B87" w:rsidP="00325D8F">
            <w:pPr>
              <w:spacing w:before="0" w:after="160" w:line="259" w:lineRule="auto"/>
            </w:pPr>
            <w:r w:rsidRPr="00A008D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3520" behindDoc="0" locked="0" layoutInCell="1" allowOverlap="1" wp14:anchorId="60A21AA7" wp14:editId="45E56EFB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:rsidR="00FA7B87" w:rsidRPr="00A50F74" w:rsidRDefault="00FA7B87" w:rsidP="00325D8F">
            <w:pPr>
              <w:spacing w:before="0" w:after="160" w:line="259" w:lineRule="auto"/>
            </w:pPr>
            <w:r w:rsidRPr="00A50F74">
              <w:rPr>
                <w:sz w:val="20"/>
              </w:rPr>
              <w:t>@</w:t>
            </w:r>
            <w:hyperlink r:id="rId27" w:history="1">
              <w:r w:rsidRPr="00A50F74">
                <w:rPr>
                  <w:rStyle w:val="Hipercze"/>
                  <w:rFonts w:cstheme="minorBidi"/>
                  <w:color w:val="auto"/>
                  <w:u w:val="none"/>
                </w:rPr>
                <w:t>Warszawa</w:t>
              </w:r>
            </w:hyperlink>
            <w:r w:rsidRPr="00A50F74">
              <w:t>_STAT</w:t>
            </w:r>
          </w:p>
        </w:tc>
        <w:tc>
          <w:tcPr>
            <w:tcW w:w="209" w:type="pct"/>
            <w:vAlign w:val="center"/>
          </w:tcPr>
          <w:p w:rsidR="00FA7B87" w:rsidRPr="00A008D1" w:rsidRDefault="00FA7B87" w:rsidP="00325D8F">
            <w:pPr>
              <w:spacing w:before="0" w:after="160" w:line="259" w:lineRule="auto"/>
            </w:pPr>
            <w:r w:rsidRPr="00A008D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0DDF7CC3" wp14:editId="51C1F5B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:rsidR="00FA7B87" w:rsidRPr="00A008D1" w:rsidRDefault="00FA7B87" w:rsidP="00325D8F">
            <w:pPr>
              <w:spacing w:before="0" w:after="160" w:line="259" w:lineRule="auto"/>
            </w:pPr>
            <w:r w:rsidRPr="00A008D1">
              <w:rPr>
                <w:sz w:val="20"/>
              </w:rPr>
              <w:t>@</w:t>
            </w:r>
            <w:hyperlink r:id="rId29" w:history="1">
              <w:r w:rsidRPr="00A50F74">
                <w:rPr>
                  <w:rStyle w:val="Hipercze"/>
                  <w:rFonts w:cstheme="minorBidi"/>
                  <w:color w:val="auto"/>
                  <w:u w:val="none"/>
                </w:rPr>
                <w:t>UrzadStatystycznywWarszawie</w:t>
              </w:r>
            </w:hyperlink>
          </w:p>
        </w:tc>
      </w:tr>
    </w:tbl>
    <w:p w:rsidR="00D261A2" w:rsidRPr="00001C5B" w:rsidRDefault="00564957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4B5395CA" wp14:editId="77101899">
            <wp:simplePos x="0" y="0"/>
            <wp:positionH relativeFrom="page">
              <wp:posOffset>5290416</wp:posOffset>
            </wp:positionH>
            <wp:positionV relativeFrom="paragraph">
              <wp:posOffset>1718748</wp:posOffset>
            </wp:positionV>
            <wp:extent cx="1623600" cy="885600"/>
            <wp:effectExtent l="0" t="0" r="0" b="0"/>
            <wp:wrapNone/>
            <wp:docPr id="29" name="Obraz 29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5DE6E4C0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C643E2" w:rsidRPr="004E3071" w:rsidRDefault="004E307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C7D7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"https://stat.gov.pl/obszary-tematyczne/infrastruktura-komunalna-nieruchomosci/nieruchomosci-budynki-infrastruktura-komunalna/obrot-nieruchomosciami-w-2020-roku,8,4.html"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5049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 w 2020</w:t>
                            </w:r>
                            <w:r w:rsidR="00C643E2" w:rsidRPr="004E307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B76C19" w:rsidRDefault="004E307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 w:rsidR="00515C9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 w województwie mazowieckim w 2020 r.</w:t>
                              </w:r>
                            </w:hyperlink>
                          </w:p>
                          <w:p w:rsidR="00FF1305" w:rsidRDefault="00C524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FF1305" w:rsidRPr="00FF13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Obwieszczenie w sprawie wskaźników zmian cen dla lokali mieszkalnych z podziałem na województwa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65288" w:rsidRDefault="00C524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C65288" w:rsidRPr="00C6528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</w:t>
                              </w:r>
                              <w:r w:rsidR="00C65288" w:rsidRPr="00397B5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BDL</w:t>
                              </w:r>
                              <w:r w:rsidR="00C65288" w:rsidRPr="00C6528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) — Rynek nieruchomości</w:t>
                              </w:r>
                            </w:hyperlink>
                          </w:p>
                          <w:p w:rsidR="002E17C2" w:rsidRDefault="00C524A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(DWB) — Ceny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E17C2" w:rsidRDefault="00C524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</w:t>
                              </w:r>
                            </w:hyperlink>
                          </w:p>
                          <w:p w:rsidR="002E17C2" w:rsidRDefault="00C524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8392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Rejestr Cen Nieruchomości (RCN)</w:t>
                              </w:r>
                            </w:hyperlink>
                          </w:p>
                          <w:p w:rsidR="002E17C2" w:rsidRDefault="00C524A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:rsidR="00132B8D" w:rsidRDefault="00132B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9A39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" fillcolor="#f2f2f2 [3052]" strokecolor="white [3212]">
                <v:textbox>
                  <w:txbxContent>
                    <w:p w:rsidR="00CE37FA" w:rsidRDefault="00CE37FA" w:rsidP="00AB6D25">
                      <w:pPr>
                        <w:rPr>
                          <w:b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C643E2" w:rsidRPr="004E3071" w:rsidRDefault="004E307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C7D7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"https://stat.gov.pl/obszary-tematyczne/infrastruktura-komunalna-nieruchomosci/nieruchomosci-budynki-infrastruktura-komunalna/obrot-nieruchomosciami-w-2020-roku,8,4.html"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5049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Obrót nieruchomościami w 2020</w:t>
                      </w:r>
                      <w:r w:rsidR="00C643E2" w:rsidRPr="004E307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B76C19" w:rsidRDefault="004E307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8" w:history="1">
                        <w:r w:rsidR="00515C9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 w województwie mazowieckim w 2020 r.</w:t>
                        </w:r>
                      </w:hyperlink>
                    </w:p>
                    <w:p w:rsidR="00FF1305" w:rsidRDefault="0083083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FF1305" w:rsidRPr="00FF13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Obwieszczenie w sprawie wskaźników zmian cen dla lokali mieszkalnych z podziałem na województwa</w:t>
                        </w:r>
                      </w:hyperlink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65288" w:rsidRDefault="0083083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C65288" w:rsidRPr="00C6528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</w:t>
                        </w:r>
                        <w:r w:rsidR="00C65288" w:rsidRPr="00397B5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BDL</w:t>
                        </w:r>
                        <w:r w:rsidR="00C65288" w:rsidRPr="00C6528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) — Rynek nieruchomości</w:t>
                        </w:r>
                      </w:hyperlink>
                    </w:p>
                    <w:p w:rsidR="002E17C2" w:rsidRDefault="0083083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(DWB) — Ceny</w:t>
                        </w:r>
                      </w:hyperlink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E17C2" w:rsidRDefault="0083083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</w:t>
                        </w:r>
                      </w:hyperlink>
                    </w:p>
                    <w:p w:rsidR="002E17C2" w:rsidRDefault="0083083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C8392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Rejestr Cen Nieruchomości (RCN)</w:t>
                        </w:r>
                      </w:hyperlink>
                    </w:p>
                    <w:p w:rsidR="002E17C2" w:rsidRDefault="0083083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Lokal</w:t>
                        </w:r>
                      </w:hyperlink>
                    </w:p>
                    <w:p w:rsidR="00132B8D" w:rsidRDefault="00132B8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4A7" w:rsidRDefault="00C524A7" w:rsidP="000662E2">
      <w:pPr>
        <w:spacing w:after="0" w:line="240" w:lineRule="auto"/>
      </w:pPr>
      <w:r>
        <w:separator/>
      </w:r>
    </w:p>
  </w:endnote>
  <w:endnote w:type="continuationSeparator" w:id="0">
    <w:p w:rsidR="00C524A7" w:rsidRDefault="00C524A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2C510DF-B064-40E6-922E-4FA2C2D959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DD5D6F9-0284-4348-8108-1A0EB38EEFC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F72" w:rsidRDefault="00005F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F72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F72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F7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4A7" w:rsidRDefault="00C524A7" w:rsidP="000662E2">
      <w:pPr>
        <w:spacing w:after="0" w:line="240" w:lineRule="auto"/>
      </w:pPr>
      <w:r>
        <w:separator/>
      </w:r>
    </w:p>
  </w:footnote>
  <w:footnote w:type="continuationSeparator" w:id="0">
    <w:p w:rsidR="00C524A7" w:rsidRDefault="00C524A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F72" w:rsidRDefault="00005F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0FE130E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2CF9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CE37FA" w:rsidRDefault="00CE37F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9F50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086" w:rsidRPr="00C97596" w:rsidRDefault="00005F72" w:rsidP="009F508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</w:t>
                          </w:r>
                          <w:r w:rsidR="006A7F9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20191">
                            <w:rPr>
                              <w:rFonts w:ascii="Fira Sans SemiBold" w:hAnsi="Fira Sans SemiBold"/>
                              <w:color w:val="001D77"/>
                            </w:rPr>
                            <w:t>11.2021</w:t>
                          </w:r>
                          <w:r w:rsidR="009F5086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" filled="f" stroked="f">
              <v:textbox>
                <w:txbxContent>
                  <w:p w:rsidR="009F5086" w:rsidRPr="00C97596" w:rsidRDefault="00005F72" w:rsidP="009F508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</w:t>
                    </w:r>
                    <w:r w:rsidR="006A7F9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20191">
                      <w:rPr>
                        <w:rFonts w:ascii="Fira Sans SemiBold" w:hAnsi="Fira Sans SemiBold"/>
                        <w:color w:val="001D77"/>
                      </w:rPr>
                      <w:t>11.2021</w:t>
                    </w:r>
                    <w:r w:rsidR="009F5086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37FA" w:rsidRPr="003C6C8D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37FA" w:rsidRPr="003C6C8D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38690C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C34C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209E" w:rsidRPr="003B3D30">
      <w:rPr>
        <w:noProof/>
        <w:lang w:eastAsia="pl-PL"/>
      </w:rPr>
      <w:drawing>
        <wp:inline distT="0" distB="0" distL="0" distR="0" wp14:anchorId="3113BA6B" wp14:editId="5CE366FF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</w:p>
  <w:p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2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A4"/>
    <w:rsid w:val="00001C5B"/>
    <w:rsid w:val="00001F61"/>
    <w:rsid w:val="00003437"/>
    <w:rsid w:val="00004EBF"/>
    <w:rsid w:val="00005001"/>
    <w:rsid w:val="00005F72"/>
    <w:rsid w:val="00006152"/>
    <w:rsid w:val="0000709F"/>
    <w:rsid w:val="000108B8"/>
    <w:rsid w:val="0001239D"/>
    <w:rsid w:val="00012B31"/>
    <w:rsid w:val="000152F5"/>
    <w:rsid w:val="0001608F"/>
    <w:rsid w:val="00016B9D"/>
    <w:rsid w:val="000174EC"/>
    <w:rsid w:val="00024B57"/>
    <w:rsid w:val="00030126"/>
    <w:rsid w:val="00030FCE"/>
    <w:rsid w:val="0003657E"/>
    <w:rsid w:val="0004582E"/>
    <w:rsid w:val="00046C29"/>
    <w:rsid w:val="000470AA"/>
    <w:rsid w:val="00050777"/>
    <w:rsid w:val="00053890"/>
    <w:rsid w:val="000578E9"/>
    <w:rsid w:val="00057CA1"/>
    <w:rsid w:val="000628F2"/>
    <w:rsid w:val="00063EA5"/>
    <w:rsid w:val="000646F5"/>
    <w:rsid w:val="000662E2"/>
    <w:rsid w:val="00066883"/>
    <w:rsid w:val="00067196"/>
    <w:rsid w:val="00074DD8"/>
    <w:rsid w:val="000806F7"/>
    <w:rsid w:val="00081388"/>
    <w:rsid w:val="00081526"/>
    <w:rsid w:val="00081BC0"/>
    <w:rsid w:val="00082A80"/>
    <w:rsid w:val="00083B98"/>
    <w:rsid w:val="000849EF"/>
    <w:rsid w:val="00086EA5"/>
    <w:rsid w:val="0008755C"/>
    <w:rsid w:val="000877C9"/>
    <w:rsid w:val="00097840"/>
    <w:rsid w:val="00097875"/>
    <w:rsid w:val="00097DD0"/>
    <w:rsid w:val="000B0727"/>
    <w:rsid w:val="000B0A66"/>
    <w:rsid w:val="000B316B"/>
    <w:rsid w:val="000B3B93"/>
    <w:rsid w:val="000C135D"/>
    <w:rsid w:val="000C1B30"/>
    <w:rsid w:val="000D1D43"/>
    <w:rsid w:val="000D2028"/>
    <w:rsid w:val="000D225C"/>
    <w:rsid w:val="000D2A5C"/>
    <w:rsid w:val="000D4B9D"/>
    <w:rsid w:val="000D7224"/>
    <w:rsid w:val="000E0918"/>
    <w:rsid w:val="000E0FF6"/>
    <w:rsid w:val="000E47DD"/>
    <w:rsid w:val="000E6F25"/>
    <w:rsid w:val="000E7CFF"/>
    <w:rsid w:val="000F05AC"/>
    <w:rsid w:val="000F143D"/>
    <w:rsid w:val="000F46FB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1132"/>
    <w:rsid w:val="00112C32"/>
    <w:rsid w:val="00114DB9"/>
    <w:rsid w:val="00114F8D"/>
    <w:rsid w:val="00116087"/>
    <w:rsid w:val="00122246"/>
    <w:rsid w:val="00130296"/>
    <w:rsid w:val="00132B8D"/>
    <w:rsid w:val="001354C6"/>
    <w:rsid w:val="00135FA6"/>
    <w:rsid w:val="0013772B"/>
    <w:rsid w:val="00137B14"/>
    <w:rsid w:val="00137D78"/>
    <w:rsid w:val="00140EDB"/>
    <w:rsid w:val="001411C3"/>
    <w:rsid w:val="0014176F"/>
    <w:rsid w:val="00141FF4"/>
    <w:rsid w:val="001423B6"/>
    <w:rsid w:val="00142A4B"/>
    <w:rsid w:val="00144574"/>
    <w:rsid w:val="001448A7"/>
    <w:rsid w:val="00145219"/>
    <w:rsid w:val="00146621"/>
    <w:rsid w:val="00153391"/>
    <w:rsid w:val="00153B15"/>
    <w:rsid w:val="001568B0"/>
    <w:rsid w:val="00162300"/>
    <w:rsid w:val="00162325"/>
    <w:rsid w:val="00164C10"/>
    <w:rsid w:val="00166C92"/>
    <w:rsid w:val="0017152D"/>
    <w:rsid w:val="00173801"/>
    <w:rsid w:val="00174096"/>
    <w:rsid w:val="00182A3B"/>
    <w:rsid w:val="0019019A"/>
    <w:rsid w:val="00190B30"/>
    <w:rsid w:val="00194486"/>
    <w:rsid w:val="001951DA"/>
    <w:rsid w:val="00196164"/>
    <w:rsid w:val="001A219E"/>
    <w:rsid w:val="001A2533"/>
    <w:rsid w:val="001A3675"/>
    <w:rsid w:val="001A6934"/>
    <w:rsid w:val="001B06EF"/>
    <w:rsid w:val="001B0C69"/>
    <w:rsid w:val="001B1BD6"/>
    <w:rsid w:val="001B1DD3"/>
    <w:rsid w:val="001B36D7"/>
    <w:rsid w:val="001B37C6"/>
    <w:rsid w:val="001C3269"/>
    <w:rsid w:val="001C50FB"/>
    <w:rsid w:val="001C6DFA"/>
    <w:rsid w:val="001D06A2"/>
    <w:rsid w:val="001D1DB4"/>
    <w:rsid w:val="001D3052"/>
    <w:rsid w:val="001D37FF"/>
    <w:rsid w:val="001E41CF"/>
    <w:rsid w:val="001E4E09"/>
    <w:rsid w:val="001E5DF2"/>
    <w:rsid w:val="001E67DE"/>
    <w:rsid w:val="001F7BE6"/>
    <w:rsid w:val="002025FF"/>
    <w:rsid w:val="00203986"/>
    <w:rsid w:val="00205612"/>
    <w:rsid w:val="002121DC"/>
    <w:rsid w:val="00215250"/>
    <w:rsid w:val="0021752D"/>
    <w:rsid w:val="00221227"/>
    <w:rsid w:val="00222A11"/>
    <w:rsid w:val="00225391"/>
    <w:rsid w:val="00226ED6"/>
    <w:rsid w:val="00234EE0"/>
    <w:rsid w:val="0023583C"/>
    <w:rsid w:val="002368B5"/>
    <w:rsid w:val="00240241"/>
    <w:rsid w:val="00247427"/>
    <w:rsid w:val="00250A5F"/>
    <w:rsid w:val="00251D25"/>
    <w:rsid w:val="00251EB0"/>
    <w:rsid w:val="00251F38"/>
    <w:rsid w:val="002574F9"/>
    <w:rsid w:val="0026115C"/>
    <w:rsid w:val="00262B61"/>
    <w:rsid w:val="00265531"/>
    <w:rsid w:val="00265D69"/>
    <w:rsid w:val="00266D5C"/>
    <w:rsid w:val="00271528"/>
    <w:rsid w:val="00272C9B"/>
    <w:rsid w:val="00274E66"/>
    <w:rsid w:val="00276811"/>
    <w:rsid w:val="0028004B"/>
    <w:rsid w:val="00282699"/>
    <w:rsid w:val="00285637"/>
    <w:rsid w:val="00287AF7"/>
    <w:rsid w:val="00291547"/>
    <w:rsid w:val="002921FB"/>
    <w:rsid w:val="002923AF"/>
    <w:rsid w:val="002926DF"/>
    <w:rsid w:val="00296697"/>
    <w:rsid w:val="002A2E33"/>
    <w:rsid w:val="002A300D"/>
    <w:rsid w:val="002A643C"/>
    <w:rsid w:val="002B00E0"/>
    <w:rsid w:val="002B0472"/>
    <w:rsid w:val="002B3F7C"/>
    <w:rsid w:val="002B3FD0"/>
    <w:rsid w:val="002B6B12"/>
    <w:rsid w:val="002C287E"/>
    <w:rsid w:val="002C4E3F"/>
    <w:rsid w:val="002C7CDD"/>
    <w:rsid w:val="002D0FCB"/>
    <w:rsid w:val="002D2D67"/>
    <w:rsid w:val="002D4BE7"/>
    <w:rsid w:val="002D7821"/>
    <w:rsid w:val="002E064F"/>
    <w:rsid w:val="002E17C2"/>
    <w:rsid w:val="002E2119"/>
    <w:rsid w:val="002E6140"/>
    <w:rsid w:val="002E6985"/>
    <w:rsid w:val="002E71B6"/>
    <w:rsid w:val="002E7C82"/>
    <w:rsid w:val="002F05E7"/>
    <w:rsid w:val="002F18BD"/>
    <w:rsid w:val="002F380D"/>
    <w:rsid w:val="002F5AB3"/>
    <w:rsid w:val="002F77C8"/>
    <w:rsid w:val="00300649"/>
    <w:rsid w:val="00304F22"/>
    <w:rsid w:val="003066E3"/>
    <w:rsid w:val="00306C7C"/>
    <w:rsid w:val="00310AF9"/>
    <w:rsid w:val="0031287A"/>
    <w:rsid w:val="003132AF"/>
    <w:rsid w:val="00313CEC"/>
    <w:rsid w:val="00322EDD"/>
    <w:rsid w:val="00323AD4"/>
    <w:rsid w:val="003252B1"/>
    <w:rsid w:val="003267B2"/>
    <w:rsid w:val="00332320"/>
    <w:rsid w:val="00333904"/>
    <w:rsid w:val="0033605F"/>
    <w:rsid w:val="00337410"/>
    <w:rsid w:val="00340017"/>
    <w:rsid w:val="00340B79"/>
    <w:rsid w:val="00343C2A"/>
    <w:rsid w:val="00344708"/>
    <w:rsid w:val="003462A7"/>
    <w:rsid w:val="00347D72"/>
    <w:rsid w:val="00354F6E"/>
    <w:rsid w:val="0035660B"/>
    <w:rsid w:val="00357611"/>
    <w:rsid w:val="0035790D"/>
    <w:rsid w:val="0036150E"/>
    <w:rsid w:val="00367237"/>
    <w:rsid w:val="0037077F"/>
    <w:rsid w:val="00370C98"/>
    <w:rsid w:val="003716AA"/>
    <w:rsid w:val="00372411"/>
    <w:rsid w:val="00373882"/>
    <w:rsid w:val="003836B7"/>
    <w:rsid w:val="003843DB"/>
    <w:rsid w:val="00385091"/>
    <w:rsid w:val="00386403"/>
    <w:rsid w:val="00386BE9"/>
    <w:rsid w:val="003872DD"/>
    <w:rsid w:val="00387EC0"/>
    <w:rsid w:val="00393761"/>
    <w:rsid w:val="00393B51"/>
    <w:rsid w:val="00395A15"/>
    <w:rsid w:val="003970D5"/>
    <w:rsid w:val="00397B54"/>
    <w:rsid w:val="00397D18"/>
    <w:rsid w:val="00397D59"/>
    <w:rsid w:val="003A08F4"/>
    <w:rsid w:val="003A1B36"/>
    <w:rsid w:val="003A289E"/>
    <w:rsid w:val="003A3140"/>
    <w:rsid w:val="003A4DA7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0483"/>
    <w:rsid w:val="003D1DF1"/>
    <w:rsid w:val="003D3EBF"/>
    <w:rsid w:val="003D4F95"/>
    <w:rsid w:val="003D510E"/>
    <w:rsid w:val="003D5A89"/>
    <w:rsid w:val="003D5E61"/>
    <w:rsid w:val="003D5F42"/>
    <w:rsid w:val="003D60A9"/>
    <w:rsid w:val="003E05E0"/>
    <w:rsid w:val="003E1A90"/>
    <w:rsid w:val="003E26CA"/>
    <w:rsid w:val="003E4FF9"/>
    <w:rsid w:val="003E5BE0"/>
    <w:rsid w:val="003E617F"/>
    <w:rsid w:val="003F3B86"/>
    <w:rsid w:val="003F3D08"/>
    <w:rsid w:val="003F48DA"/>
    <w:rsid w:val="003F4C97"/>
    <w:rsid w:val="003F59B9"/>
    <w:rsid w:val="003F79C7"/>
    <w:rsid w:val="003F7B15"/>
    <w:rsid w:val="003F7EF9"/>
    <w:rsid w:val="003F7FE6"/>
    <w:rsid w:val="00400193"/>
    <w:rsid w:val="00406BA4"/>
    <w:rsid w:val="00410EC3"/>
    <w:rsid w:val="00412C76"/>
    <w:rsid w:val="00414281"/>
    <w:rsid w:val="00421245"/>
    <w:rsid w:val="004212E7"/>
    <w:rsid w:val="00423DE1"/>
    <w:rsid w:val="0042446D"/>
    <w:rsid w:val="00425653"/>
    <w:rsid w:val="00427BF8"/>
    <w:rsid w:val="004308E4"/>
    <w:rsid w:val="00430EDF"/>
    <w:rsid w:val="00431C02"/>
    <w:rsid w:val="00431D48"/>
    <w:rsid w:val="00433991"/>
    <w:rsid w:val="0043586E"/>
    <w:rsid w:val="00437395"/>
    <w:rsid w:val="0044384C"/>
    <w:rsid w:val="00444F4E"/>
    <w:rsid w:val="00445047"/>
    <w:rsid w:val="00451AE0"/>
    <w:rsid w:val="00452323"/>
    <w:rsid w:val="004524C7"/>
    <w:rsid w:val="00462754"/>
    <w:rsid w:val="00463E39"/>
    <w:rsid w:val="004657FC"/>
    <w:rsid w:val="00467EB2"/>
    <w:rsid w:val="00471960"/>
    <w:rsid w:val="004733F6"/>
    <w:rsid w:val="00474E69"/>
    <w:rsid w:val="0047545F"/>
    <w:rsid w:val="0047629E"/>
    <w:rsid w:val="00476D85"/>
    <w:rsid w:val="0048147B"/>
    <w:rsid w:val="0048388E"/>
    <w:rsid w:val="00485429"/>
    <w:rsid w:val="004856A7"/>
    <w:rsid w:val="00490FD9"/>
    <w:rsid w:val="00491E19"/>
    <w:rsid w:val="00492415"/>
    <w:rsid w:val="00492C64"/>
    <w:rsid w:val="00495F49"/>
    <w:rsid w:val="0049621B"/>
    <w:rsid w:val="00496F00"/>
    <w:rsid w:val="00497A9F"/>
    <w:rsid w:val="00497DE8"/>
    <w:rsid w:val="004A375A"/>
    <w:rsid w:val="004A7BE4"/>
    <w:rsid w:val="004B534B"/>
    <w:rsid w:val="004B665B"/>
    <w:rsid w:val="004B7CE4"/>
    <w:rsid w:val="004C06EB"/>
    <w:rsid w:val="004C1895"/>
    <w:rsid w:val="004C1964"/>
    <w:rsid w:val="004C29B8"/>
    <w:rsid w:val="004C3B69"/>
    <w:rsid w:val="004C3C9C"/>
    <w:rsid w:val="004C4EA0"/>
    <w:rsid w:val="004C6D40"/>
    <w:rsid w:val="004D1737"/>
    <w:rsid w:val="004E1854"/>
    <w:rsid w:val="004E2B60"/>
    <w:rsid w:val="004E3071"/>
    <w:rsid w:val="004E3DE2"/>
    <w:rsid w:val="004E6614"/>
    <w:rsid w:val="004F0C3C"/>
    <w:rsid w:val="004F226C"/>
    <w:rsid w:val="004F63FC"/>
    <w:rsid w:val="00501218"/>
    <w:rsid w:val="00505A92"/>
    <w:rsid w:val="005064FF"/>
    <w:rsid w:val="005102CD"/>
    <w:rsid w:val="0051266B"/>
    <w:rsid w:val="00513C5E"/>
    <w:rsid w:val="00514CE9"/>
    <w:rsid w:val="00515C90"/>
    <w:rsid w:val="005203F1"/>
    <w:rsid w:val="005207B9"/>
    <w:rsid w:val="00521BC3"/>
    <w:rsid w:val="005220C1"/>
    <w:rsid w:val="005240BE"/>
    <w:rsid w:val="00525204"/>
    <w:rsid w:val="0052555E"/>
    <w:rsid w:val="00527C4A"/>
    <w:rsid w:val="00531179"/>
    <w:rsid w:val="00531C2B"/>
    <w:rsid w:val="00533632"/>
    <w:rsid w:val="00537A2E"/>
    <w:rsid w:val="005407DA"/>
    <w:rsid w:val="00541E4B"/>
    <w:rsid w:val="00541E6E"/>
    <w:rsid w:val="0054251F"/>
    <w:rsid w:val="005474A2"/>
    <w:rsid w:val="00547C98"/>
    <w:rsid w:val="0055078E"/>
    <w:rsid w:val="005520D8"/>
    <w:rsid w:val="00555EA1"/>
    <w:rsid w:val="00556CF1"/>
    <w:rsid w:val="005616D8"/>
    <w:rsid w:val="00561A95"/>
    <w:rsid w:val="00562036"/>
    <w:rsid w:val="00564957"/>
    <w:rsid w:val="005762A7"/>
    <w:rsid w:val="005771E6"/>
    <w:rsid w:val="00582058"/>
    <w:rsid w:val="0058209E"/>
    <w:rsid w:val="00584215"/>
    <w:rsid w:val="00586E59"/>
    <w:rsid w:val="0059003A"/>
    <w:rsid w:val="00590634"/>
    <w:rsid w:val="005916D7"/>
    <w:rsid w:val="005940E7"/>
    <w:rsid w:val="00596BC0"/>
    <w:rsid w:val="0059765C"/>
    <w:rsid w:val="005A06D6"/>
    <w:rsid w:val="005A14A9"/>
    <w:rsid w:val="005A477F"/>
    <w:rsid w:val="005A698C"/>
    <w:rsid w:val="005B64EF"/>
    <w:rsid w:val="005C0D1F"/>
    <w:rsid w:val="005C1673"/>
    <w:rsid w:val="005C4EE5"/>
    <w:rsid w:val="005C5BCA"/>
    <w:rsid w:val="005C7D7E"/>
    <w:rsid w:val="005D2A47"/>
    <w:rsid w:val="005D37B4"/>
    <w:rsid w:val="005D3CC5"/>
    <w:rsid w:val="005D730A"/>
    <w:rsid w:val="005E0799"/>
    <w:rsid w:val="005E0930"/>
    <w:rsid w:val="005E31CF"/>
    <w:rsid w:val="005E34DA"/>
    <w:rsid w:val="005E5670"/>
    <w:rsid w:val="005E67C2"/>
    <w:rsid w:val="005F093C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54F1"/>
    <w:rsid w:val="006463AD"/>
    <w:rsid w:val="00646F5D"/>
    <w:rsid w:val="0064705B"/>
    <w:rsid w:val="00647A01"/>
    <w:rsid w:val="0065049F"/>
    <w:rsid w:val="00655915"/>
    <w:rsid w:val="00660614"/>
    <w:rsid w:val="00660878"/>
    <w:rsid w:val="00662352"/>
    <w:rsid w:val="00665A5D"/>
    <w:rsid w:val="00666066"/>
    <w:rsid w:val="006673CA"/>
    <w:rsid w:val="00673C26"/>
    <w:rsid w:val="00674437"/>
    <w:rsid w:val="00674B1D"/>
    <w:rsid w:val="006751EC"/>
    <w:rsid w:val="006761A1"/>
    <w:rsid w:val="006812AF"/>
    <w:rsid w:val="00682173"/>
    <w:rsid w:val="0068327D"/>
    <w:rsid w:val="00683C5E"/>
    <w:rsid w:val="0068798C"/>
    <w:rsid w:val="0069175E"/>
    <w:rsid w:val="00693882"/>
    <w:rsid w:val="00694AF0"/>
    <w:rsid w:val="006951D6"/>
    <w:rsid w:val="00696C7F"/>
    <w:rsid w:val="006A4686"/>
    <w:rsid w:val="006A65D2"/>
    <w:rsid w:val="006A7F93"/>
    <w:rsid w:val="006B0E9E"/>
    <w:rsid w:val="006B5AE4"/>
    <w:rsid w:val="006C4475"/>
    <w:rsid w:val="006C57A8"/>
    <w:rsid w:val="006C6412"/>
    <w:rsid w:val="006C74E5"/>
    <w:rsid w:val="006D0B92"/>
    <w:rsid w:val="006D0BB6"/>
    <w:rsid w:val="006D0CCC"/>
    <w:rsid w:val="006D1507"/>
    <w:rsid w:val="006D2F65"/>
    <w:rsid w:val="006D4054"/>
    <w:rsid w:val="006D4579"/>
    <w:rsid w:val="006D62BD"/>
    <w:rsid w:val="006E02EC"/>
    <w:rsid w:val="006E5C59"/>
    <w:rsid w:val="006E766D"/>
    <w:rsid w:val="006F05F8"/>
    <w:rsid w:val="006F1D4D"/>
    <w:rsid w:val="006F2418"/>
    <w:rsid w:val="006F6701"/>
    <w:rsid w:val="00703DBA"/>
    <w:rsid w:val="00704ABF"/>
    <w:rsid w:val="00706481"/>
    <w:rsid w:val="0071290D"/>
    <w:rsid w:val="00712B28"/>
    <w:rsid w:val="007175F3"/>
    <w:rsid w:val="0071774A"/>
    <w:rsid w:val="007211B1"/>
    <w:rsid w:val="007276A9"/>
    <w:rsid w:val="00727ADA"/>
    <w:rsid w:val="007314D4"/>
    <w:rsid w:val="0073469F"/>
    <w:rsid w:val="00735BEF"/>
    <w:rsid w:val="00735FD1"/>
    <w:rsid w:val="007372D2"/>
    <w:rsid w:val="007372D9"/>
    <w:rsid w:val="00746187"/>
    <w:rsid w:val="007478EC"/>
    <w:rsid w:val="00750A1D"/>
    <w:rsid w:val="00750DE1"/>
    <w:rsid w:val="00751F8F"/>
    <w:rsid w:val="0075272A"/>
    <w:rsid w:val="007531B7"/>
    <w:rsid w:val="00756FAE"/>
    <w:rsid w:val="0076254F"/>
    <w:rsid w:val="0076530C"/>
    <w:rsid w:val="007653DA"/>
    <w:rsid w:val="0076627E"/>
    <w:rsid w:val="007738DD"/>
    <w:rsid w:val="0077428A"/>
    <w:rsid w:val="0077560C"/>
    <w:rsid w:val="00777B25"/>
    <w:rsid w:val="007801F5"/>
    <w:rsid w:val="007820DF"/>
    <w:rsid w:val="00783CA4"/>
    <w:rsid w:val="00784166"/>
    <w:rsid w:val="007842FB"/>
    <w:rsid w:val="00786124"/>
    <w:rsid w:val="00793341"/>
    <w:rsid w:val="00793412"/>
    <w:rsid w:val="00794317"/>
    <w:rsid w:val="0079514B"/>
    <w:rsid w:val="007956FC"/>
    <w:rsid w:val="0079677E"/>
    <w:rsid w:val="007A0DF2"/>
    <w:rsid w:val="007A2DC1"/>
    <w:rsid w:val="007A302C"/>
    <w:rsid w:val="007A4906"/>
    <w:rsid w:val="007A6AE1"/>
    <w:rsid w:val="007A7EF9"/>
    <w:rsid w:val="007B1D1A"/>
    <w:rsid w:val="007B1FDF"/>
    <w:rsid w:val="007B3B70"/>
    <w:rsid w:val="007C04A1"/>
    <w:rsid w:val="007C0BDE"/>
    <w:rsid w:val="007C13EF"/>
    <w:rsid w:val="007C2631"/>
    <w:rsid w:val="007C29AA"/>
    <w:rsid w:val="007C380B"/>
    <w:rsid w:val="007C6037"/>
    <w:rsid w:val="007D0134"/>
    <w:rsid w:val="007D05FF"/>
    <w:rsid w:val="007D3319"/>
    <w:rsid w:val="007D335D"/>
    <w:rsid w:val="007D6D8F"/>
    <w:rsid w:val="007E085A"/>
    <w:rsid w:val="007E1EAB"/>
    <w:rsid w:val="007E3314"/>
    <w:rsid w:val="007E3DCF"/>
    <w:rsid w:val="007E4B03"/>
    <w:rsid w:val="007E4DE7"/>
    <w:rsid w:val="007E7B72"/>
    <w:rsid w:val="007F021E"/>
    <w:rsid w:val="007F0F41"/>
    <w:rsid w:val="007F1CAF"/>
    <w:rsid w:val="007F2AEC"/>
    <w:rsid w:val="007F324B"/>
    <w:rsid w:val="007F404B"/>
    <w:rsid w:val="007F5C53"/>
    <w:rsid w:val="007F5CC3"/>
    <w:rsid w:val="007F625E"/>
    <w:rsid w:val="007F667B"/>
    <w:rsid w:val="008014D6"/>
    <w:rsid w:val="0080553C"/>
    <w:rsid w:val="00805B46"/>
    <w:rsid w:val="00810F0C"/>
    <w:rsid w:val="00812851"/>
    <w:rsid w:val="008129E6"/>
    <w:rsid w:val="00820B93"/>
    <w:rsid w:val="0082294B"/>
    <w:rsid w:val="00822BAA"/>
    <w:rsid w:val="00823084"/>
    <w:rsid w:val="0082485D"/>
    <w:rsid w:val="00825B6C"/>
    <w:rsid w:val="00825DC2"/>
    <w:rsid w:val="008304A3"/>
    <w:rsid w:val="0083083C"/>
    <w:rsid w:val="008331C4"/>
    <w:rsid w:val="0083439D"/>
    <w:rsid w:val="00834AD3"/>
    <w:rsid w:val="00834C9E"/>
    <w:rsid w:val="00834EAC"/>
    <w:rsid w:val="008355AF"/>
    <w:rsid w:val="00835D4F"/>
    <w:rsid w:val="0083748B"/>
    <w:rsid w:val="00843795"/>
    <w:rsid w:val="00844084"/>
    <w:rsid w:val="00844398"/>
    <w:rsid w:val="0084490A"/>
    <w:rsid w:val="008456F1"/>
    <w:rsid w:val="00846368"/>
    <w:rsid w:val="00847F0F"/>
    <w:rsid w:val="00850714"/>
    <w:rsid w:val="00852448"/>
    <w:rsid w:val="00854917"/>
    <w:rsid w:val="00861F55"/>
    <w:rsid w:val="00866A21"/>
    <w:rsid w:val="00870CD0"/>
    <w:rsid w:val="0087201B"/>
    <w:rsid w:val="0087683F"/>
    <w:rsid w:val="00880F9D"/>
    <w:rsid w:val="00881254"/>
    <w:rsid w:val="0088258A"/>
    <w:rsid w:val="008830C8"/>
    <w:rsid w:val="00883930"/>
    <w:rsid w:val="00884B49"/>
    <w:rsid w:val="00886332"/>
    <w:rsid w:val="00886D21"/>
    <w:rsid w:val="008904A5"/>
    <w:rsid w:val="00892AC7"/>
    <w:rsid w:val="00894D02"/>
    <w:rsid w:val="00894EB6"/>
    <w:rsid w:val="00895288"/>
    <w:rsid w:val="008A26D9"/>
    <w:rsid w:val="008A39BA"/>
    <w:rsid w:val="008A44D8"/>
    <w:rsid w:val="008A5839"/>
    <w:rsid w:val="008A687A"/>
    <w:rsid w:val="008A742D"/>
    <w:rsid w:val="008B50E7"/>
    <w:rsid w:val="008C0C29"/>
    <w:rsid w:val="008C29C2"/>
    <w:rsid w:val="008C4558"/>
    <w:rsid w:val="008C6677"/>
    <w:rsid w:val="008C7CFB"/>
    <w:rsid w:val="008D058B"/>
    <w:rsid w:val="008D117D"/>
    <w:rsid w:val="008D1307"/>
    <w:rsid w:val="008D1FC7"/>
    <w:rsid w:val="008D4DDB"/>
    <w:rsid w:val="008D65E0"/>
    <w:rsid w:val="008E44EF"/>
    <w:rsid w:val="008F31AD"/>
    <w:rsid w:val="008F3638"/>
    <w:rsid w:val="008F4441"/>
    <w:rsid w:val="008F6F31"/>
    <w:rsid w:val="008F74DF"/>
    <w:rsid w:val="008F7B7F"/>
    <w:rsid w:val="00902550"/>
    <w:rsid w:val="00907979"/>
    <w:rsid w:val="009127BA"/>
    <w:rsid w:val="00913ADF"/>
    <w:rsid w:val="009215CA"/>
    <w:rsid w:val="009227A6"/>
    <w:rsid w:val="00925590"/>
    <w:rsid w:val="00931C52"/>
    <w:rsid w:val="009324E2"/>
    <w:rsid w:val="00933EC1"/>
    <w:rsid w:val="00942407"/>
    <w:rsid w:val="009429A5"/>
    <w:rsid w:val="00943A1C"/>
    <w:rsid w:val="00944C9E"/>
    <w:rsid w:val="0095086C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E55"/>
    <w:rsid w:val="00973052"/>
    <w:rsid w:val="00976387"/>
    <w:rsid w:val="00977927"/>
    <w:rsid w:val="00980848"/>
    <w:rsid w:val="0098135C"/>
    <w:rsid w:val="0098156A"/>
    <w:rsid w:val="0098530A"/>
    <w:rsid w:val="00985ABD"/>
    <w:rsid w:val="0099066D"/>
    <w:rsid w:val="00991089"/>
    <w:rsid w:val="00991BAC"/>
    <w:rsid w:val="00995CEC"/>
    <w:rsid w:val="0099746A"/>
    <w:rsid w:val="009A617C"/>
    <w:rsid w:val="009A6EA0"/>
    <w:rsid w:val="009B6530"/>
    <w:rsid w:val="009C1335"/>
    <w:rsid w:val="009C1AB2"/>
    <w:rsid w:val="009C1B8E"/>
    <w:rsid w:val="009C5ED1"/>
    <w:rsid w:val="009C60D3"/>
    <w:rsid w:val="009C6526"/>
    <w:rsid w:val="009C7251"/>
    <w:rsid w:val="009D07BC"/>
    <w:rsid w:val="009D1D37"/>
    <w:rsid w:val="009D2DF2"/>
    <w:rsid w:val="009D37F5"/>
    <w:rsid w:val="009D394A"/>
    <w:rsid w:val="009D3984"/>
    <w:rsid w:val="009D4B2F"/>
    <w:rsid w:val="009D4EB1"/>
    <w:rsid w:val="009D7A8C"/>
    <w:rsid w:val="009E068F"/>
    <w:rsid w:val="009E2025"/>
    <w:rsid w:val="009E2634"/>
    <w:rsid w:val="009E2E91"/>
    <w:rsid w:val="009E4D77"/>
    <w:rsid w:val="009E5B2A"/>
    <w:rsid w:val="009E5CA8"/>
    <w:rsid w:val="009E66B2"/>
    <w:rsid w:val="009F4A68"/>
    <w:rsid w:val="009F5086"/>
    <w:rsid w:val="009F6009"/>
    <w:rsid w:val="00A0099C"/>
    <w:rsid w:val="00A040A8"/>
    <w:rsid w:val="00A10DB9"/>
    <w:rsid w:val="00A111AC"/>
    <w:rsid w:val="00A1194D"/>
    <w:rsid w:val="00A11A4E"/>
    <w:rsid w:val="00A139F5"/>
    <w:rsid w:val="00A236E3"/>
    <w:rsid w:val="00A23EC3"/>
    <w:rsid w:val="00A25565"/>
    <w:rsid w:val="00A255C7"/>
    <w:rsid w:val="00A267AD"/>
    <w:rsid w:val="00A27C56"/>
    <w:rsid w:val="00A34AFD"/>
    <w:rsid w:val="00A365F4"/>
    <w:rsid w:val="00A37409"/>
    <w:rsid w:val="00A37A4A"/>
    <w:rsid w:val="00A41D9A"/>
    <w:rsid w:val="00A42F85"/>
    <w:rsid w:val="00A46F47"/>
    <w:rsid w:val="00A4749E"/>
    <w:rsid w:val="00A47D80"/>
    <w:rsid w:val="00A51200"/>
    <w:rsid w:val="00A516DD"/>
    <w:rsid w:val="00A51C7A"/>
    <w:rsid w:val="00A53132"/>
    <w:rsid w:val="00A563F2"/>
    <w:rsid w:val="00A566E8"/>
    <w:rsid w:val="00A566EE"/>
    <w:rsid w:val="00A635FA"/>
    <w:rsid w:val="00A6671A"/>
    <w:rsid w:val="00A674EA"/>
    <w:rsid w:val="00A676F9"/>
    <w:rsid w:val="00A70750"/>
    <w:rsid w:val="00A71BB9"/>
    <w:rsid w:val="00A74DDF"/>
    <w:rsid w:val="00A810F9"/>
    <w:rsid w:val="00A82524"/>
    <w:rsid w:val="00A836B5"/>
    <w:rsid w:val="00A83C62"/>
    <w:rsid w:val="00A86211"/>
    <w:rsid w:val="00A86ECC"/>
    <w:rsid w:val="00A86FCC"/>
    <w:rsid w:val="00A90B31"/>
    <w:rsid w:val="00A91DB8"/>
    <w:rsid w:val="00A92ABD"/>
    <w:rsid w:val="00AA05F5"/>
    <w:rsid w:val="00AA2C01"/>
    <w:rsid w:val="00AA3E9E"/>
    <w:rsid w:val="00AA52AC"/>
    <w:rsid w:val="00AA5835"/>
    <w:rsid w:val="00AA6632"/>
    <w:rsid w:val="00AA6C58"/>
    <w:rsid w:val="00AA710D"/>
    <w:rsid w:val="00AA791A"/>
    <w:rsid w:val="00AA7C9E"/>
    <w:rsid w:val="00AB2CA5"/>
    <w:rsid w:val="00AB31DA"/>
    <w:rsid w:val="00AB6D25"/>
    <w:rsid w:val="00AB7C68"/>
    <w:rsid w:val="00AC3109"/>
    <w:rsid w:val="00AC6577"/>
    <w:rsid w:val="00AD04BB"/>
    <w:rsid w:val="00AD11C4"/>
    <w:rsid w:val="00AD3B89"/>
    <w:rsid w:val="00AD4838"/>
    <w:rsid w:val="00AD5021"/>
    <w:rsid w:val="00AD6545"/>
    <w:rsid w:val="00AD6D79"/>
    <w:rsid w:val="00AD7560"/>
    <w:rsid w:val="00AE2D4B"/>
    <w:rsid w:val="00AE4F99"/>
    <w:rsid w:val="00AE6474"/>
    <w:rsid w:val="00AE75B0"/>
    <w:rsid w:val="00AE7E65"/>
    <w:rsid w:val="00AF1391"/>
    <w:rsid w:val="00AF4ACB"/>
    <w:rsid w:val="00AF7756"/>
    <w:rsid w:val="00B00441"/>
    <w:rsid w:val="00B01CCE"/>
    <w:rsid w:val="00B11B69"/>
    <w:rsid w:val="00B14952"/>
    <w:rsid w:val="00B154A5"/>
    <w:rsid w:val="00B2006F"/>
    <w:rsid w:val="00B20191"/>
    <w:rsid w:val="00B20B4C"/>
    <w:rsid w:val="00B21A82"/>
    <w:rsid w:val="00B30FF9"/>
    <w:rsid w:val="00B31E5A"/>
    <w:rsid w:val="00B31E8F"/>
    <w:rsid w:val="00B46103"/>
    <w:rsid w:val="00B52704"/>
    <w:rsid w:val="00B57948"/>
    <w:rsid w:val="00B61C05"/>
    <w:rsid w:val="00B653AB"/>
    <w:rsid w:val="00B65F9E"/>
    <w:rsid w:val="00B66B19"/>
    <w:rsid w:val="00B6763F"/>
    <w:rsid w:val="00B734B2"/>
    <w:rsid w:val="00B76C19"/>
    <w:rsid w:val="00B80E31"/>
    <w:rsid w:val="00B8126F"/>
    <w:rsid w:val="00B8137B"/>
    <w:rsid w:val="00B81720"/>
    <w:rsid w:val="00B8569A"/>
    <w:rsid w:val="00B856A9"/>
    <w:rsid w:val="00B914E9"/>
    <w:rsid w:val="00B956EE"/>
    <w:rsid w:val="00B96478"/>
    <w:rsid w:val="00BA2BA1"/>
    <w:rsid w:val="00BA3562"/>
    <w:rsid w:val="00BB231F"/>
    <w:rsid w:val="00BB4F09"/>
    <w:rsid w:val="00BC0407"/>
    <w:rsid w:val="00BC1105"/>
    <w:rsid w:val="00BC1A2C"/>
    <w:rsid w:val="00BC2174"/>
    <w:rsid w:val="00BC22A7"/>
    <w:rsid w:val="00BC4362"/>
    <w:rsid w:val="00BC479C"/>
    <w:rsid w:val="00BD4E33"/>
    <w:rsid w:val="00BD4F41"/>
    <w:rsid w:val="00BD4F47"/>
    <w:rsid w:val="00BD5B6B"/>
    <w:rsid w:val="00BD7104"/>
    <w:rsid w:val="00BE1C2B"/>
    <w:rsid w:val="00BE6B56"/>
    <w:rsid w:val="00BE7423"/>
    <w:rsid w:val="00BE76E0"/>
    <w:rsid w:val="00BF0314"/>
    <w:rsid w:val="00BF0F26"/>
    <w:rsid w:val="00BF5AEC"/>
    <w:rsid w:val="00BF7214"/>
    <w:rsid w:val="00C030DE"/>
    <w:rsid w:val="00C04B54"/>
    <w:rsid w:val="00C05713"/>
    <w:rsid w:val="00C06203"/>
    <w:rsid w:val="00C11111"/>
    <w:rsid w:val="00C1598E"/>
    <w:rsid w:val="00C16EF9"/>
    <w:rsid w:val="00C17F98"/>
    <w:rsid w:val="00C2071F"/>
    <w:rsid w:val="00C22105"/>
    <w:rsid w:val="00C244B6"/>
    <w:rsid w:val="00C2613C"/>
    <w:rsid w:val="00C30C05"/>
    <w:rsid w:val="00C346EA"/>
    <w:rsid w:val="00C34A83"/>
    <w:rsid w:val="00C352A5"/>
    <w:rsid w:val="00C3702F"/>
    <w:rsid w:val="00C44CA9"/>
    <w:rsid w:val="00C44D65"/>
    <w:rsid w:val="00C4500A"/>
    <w:rsid w:val="00C46AF6"/>
    <w:rsid w:val="00C524A7"/>
    <w:rsid w:val="00C52FB4"/>
    <w:rsid w:val="00C552CF"/>
    <w:rsid w:val="00C56CEF"/>
    <w:rsid w:val="00C631AD"/>
    <w:rsid w:val="00C643DC"/>
    <w:rsid w:val="00C643E2"/>
    <w:rsid w:val="00C6488A"/>
    <w:rsid w:val="00C64A37"/>
    <w:rsid w:val="00C65288"/>
    <w:rsid w:val="00C6731B"/>
    <w:rsid w:val="00C673B1"/>
    <w:rsid w:val="00C7158E"/>
    <w:rsid w:val="00C7250B"/>
    <w:rsid w:val="00C7346B"/>
    <w:rsid w:val="00C74867"/>
    <w:rsid w:val="00C77C0E"/>
    <w:rsid w:val="00C83927"/>
    <w:rsid w:val="00C854BB"/>
    <w:rsid w:val="00C868A7"/>
    <w:rsid w:val="00C91687"/>
    <w:rsid w:val="00C924A8"/>
    <w:rsid w:val="00C945FE"/>
    <w:rsid w:val="00C94D35"/>
    <w:rsid w:val="00C96FAA"/>
    <w:rsid w:val="00C97536"/>
    <w:rsid w:val="00C97A04"/>
    <w:rsid w:val="00C97AB0"/>
    <w:rsid w:val="00CA107B"/>
    <w:rsid w:val="00CA1447"/>
    <w:rsid w:val="00CA4345"/>
    <w:rsid w:val="00CA484D"/>
    <w:rsid w:val="00CA49CC"/>
    <w:rsid w:val="00CA4FB6"/>
    <w:rsid w:val="00CA7144"/>
    <w:rsid w:val="00CB092D"/>
    <w:rsid w:val="00CC023A"/>
    <w:rsid w:val="00CC150A"/>
    <w:rsid w:val="00CC241F"/>
    <w:rsid w:val="00CC2A7C"/>
    <w:rsid w:val="00CC3CDC"/>
    <w:rsid w:val="00CC533D"/>
    <w:rsid w:val="00CC739E"/>
    <w:rsid w:val="00CD165D"/>
    <w:rsid w:val="00CD1F6D"/>
    <w:rsid w:val="00CD58B7"/>
    <w:rsid w:val="00CD5DEF"/>
    <w:rsid w:val="00CD6BDB"/>
    <w:rsid w:val="00CE07B0"/>
    <w:rsid w:val="00CE0842"/>
    <w:rsid w:val="00CE1110"/>
    <w:rsid w:val="00CE37FA"/>
    <w:rsid w:val="00CF4099"/>
    <w:rsid w:val="00CF7504"/>
    <w:rsid w:val="00D00796"/>
    <w:rsid w:val="00D01235"/>
    <w:rsid w:val="00D04632"/>
    <w:rsid w:val="00D07E6D"/>
    <w:rsid w:val="00D100F1"/>
    <w:rsid w:val="00D114AF"/>
    <w:rsid w:val="00D1191E"/>
    <w:rsid w:val="00D12DCD"/>
    <w:rsid w:val="00D14028"/>
    <w:rsid w:val="00D172E8"/>
    <w:rsid w:val="00D2009E"/>
    <w:rsid w:val="00D23550"/>
    <w:rsid w:val="00D25C97"/>
    <w:rsid w:val="00D261A2"/>
    <w:rsid w:val="00D303E6"/>
    <w:rsid w:val="00D34651"/>
    <w:rsid w:val="00D357AF"/>
    <w:rsid w:val="00D36951"/>
    <w:rsid w:val="00D36FD9"/>
    <w:rsid w:val="00D3754D"/>
    <w:rsid w:val="00D428A3"/>
    <w:rsid w:val="00D428D0"/>
    <w:rsid w:val="00D4379D"/>
    <w:rsid w:val="00D44ABB"/>
    <w:rsid w:val="00D4554E"/>
    <w:rsid w:val="00D4673F"/>
    <w:rsid w:val="00D51BB7"/>
    <w:rsid w:val="00D52B2F"/>
    <w:rsid w:val="00D54105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1BD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5DFF"/>
    <w:rsid w:val="00DA7C1C"/>
    <w:rsid w:val="00DB058C"/>
    <w:rsid w:val="00DB147A"/>
    <w:rsid w:val="00DB1B7A"/>
    <w:rsid w:val="00DB5005"/>
    <w:rsid w:val="00DB520D"/>
    <w:rsid w:val="00DB6454"/>
    <w:rsid w:val="00DC3D91"/>
    <w:rsid w:val="00DC4E9A"/>
    <w:rsid w:val="00DC4F4B"/>
    <w:rsid w:val="00DC5234"/>
    <w:rsid w:val="00DC6708"/>
    <w:rsid w:val="00DC7A04"/>
    <w:rsid w:val="00DD0D31"/>
    <w:rsid w:val="00DD151A"/>
    <w:rsid w:val="00DD2AEA"/>
    <w:rsid w:val="00DD5FDC"/>
    <w:rsid w:val="00DD7E77"/>
    <w:rsid w:val="00DE0729"/>
    <w:rsid w:val="00DE1660"/>
    <w:rsid w:val="00DE172F"/>
    <w:rsid w:val="00DE1BF3"/>
    <w:rsid w:val="00DE1D8C"/>
    <w:rsid w:val="00DE3DE7"/>
    <w:rsid w:val="00DF432E"/>
    <w:rsid w:val="00DF5CC7"/>
    <w:rsid w:val="00DF66F5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3337"/>
    <w:rsid w:val="00E2528F"/>
    <w:rsid w:val="00E25511"/>
    <w:rsid w:val="00E259EA"/>
    <w:rsid w:val="00E270A9"/>
    <w:rsid w:val="00E31853"/>
    <w:rsid w:val="00E32061"/>
    <w:rsid w:val="00E320CD"/>
    <w:rsid w:val="00E356F1"/>
    <w:rsid w:val="00E4178D"/>
    <w:rsid w:val="00E42FF9"/>
    <w:rsid w:val="00E450AB"/>
    <w:rsid w:val="00E45D1F"/>
    <w:rsid w:val="00E465B3"/>
    <w:rsid w:val="00E4714C"/>
    <w:rsid w:val="00E501C5"/>
    <w:rsid w:val="00E51AEB"/>
    <w:rsid w:val="00E522A7"/>
    <w:rsid w:val="00E54452"/>
    <w:rsid w:val="00E57BCD"/>
    <w:rsid w:val="00E619A4"/>
    <w:rsid w:val="00E63F57"/>
    <w:rsid w:val="00E664C5"/>
    <w:rsid w:val="00E671A2"/>
    <w:rsid w:val="00E67538"/>
    <w:rsid w:val="00E7068E"/>
    <w:rsid w:val="00E70D1A"/>
    <w:rsid w:val="00E712A0"/>
    <w:rsid w:val="00E71C98"/>
    <w:rsid w:val="00E7569D"/>
    <w:rsid w:val="00E76D26"/>
    <w:rsid w:val="00E8049F"/>
    <w:rsid w:val="00E84FC2"/>
    <w:rsid w:val="00E85878"/>
    <w:rsid w:val="00E90568"/>
    <w:rsid w:val="00E91E20"/>
    <w:rsid w:val="00E94EDB"/>
    <w:rsid w:val="00E95C27"/>
    <w:rsid w:val="00EA2264"/>
    <w:rsid w:val="00EA7A42"/>
    <w:rsid w:val="00EB1390"/>
    <w:rsid w:val="00EB24EC"/>
    <w:rsid w:val="00EB2C71"/>
    <w:rsid w:val="00EB3C09"/>
    <w:rsid w:val="00EB4340"/>
    <w:rsid w:val="00EB556D"/>
    <w:rsid w:val="00EB5A7D"/>
    <w:rsid w:val="00EB7EF7"/>
    <w:rsid w:val="00EC2864"/>
    <w:rsid w:val="00EC63D9"/>
    <w:rsid w:val="00EC6455"/>
    <w:rsid w:val="00EC73B4"/>
    <w:rsid w:val="00EC796C"/>
    <w:rsid w:val="00ED1B0E"/>
    <w:rsid w:val="00ED55C0"/>
    <w:rsid w:val="00ED5B72"/>
    <w:rsid w:val="00ED682B"/>
    <w:rsid w:val="00EE20A6"/>
    <w:rsid w:val="00EE41D5"/>
    <w:rsid w:val="00EE54DD"/>
    <w:rsid w:val="00EE7DB4"/>
    <w:rsid w:val="00EF26CC"/>
    <w:rsid w:val="00EF53E1"/>
    <w:rsid w:val="00F01596"/>
    <w:rsid w:val="00F037A4"/>
    <w:rsid w:val="00F03D0E"/>
    <w:rsid w:val="00F1289F"/>
    <w:rsid w:val="00F22306"/>
    <w:rsid w:val="00F24B97"/>
    <w:rsid w:val="00F27C8F"/>
    <w:rsid w:val="00F32189"/>
    <w:rsid w:val="00F32749"/>
    <w:rsid w:val="00F32779"/>
    <w:rsid w:val="00F33B09"/>
    <w:rsid w:val="00F35D82"/>
    <w:rsid w:val="00F37172"/>
    <w:rsid w:val="00F42D3B"/>
    <w:rsid w:val="00F4477E"/>
    <w:rsid w:val="00F44DE5"/>
    <w:rsid w:val="00F45152"/>
    <w:rsid w:val="00F47DF5"/>
    <w:rsid w:val="00F50273"/>
    <w:rsid w:val="00F514D5"/>
    <w:rsid w:val="00F5175C"/>
    <w:rsid w:val="00F51A05"/>
    <w:rsid w:val="00F5572E"/>
    <w:rsid w:val="00F57115"/>
    <w:rsid w:val="00F63374"/>
    <w:rsid w:val="00F65798"/>
    <w:rsid w:val="00F66A76"/>
    <w:rsid w:val="00F67D8F"/>
    <w:rsid w:val="00F7312E"/>
    <w:rsid w:val="00F7429B"/>
    <w:rsid w:val="00F802BE"/>
    <w:rsid w:val="00F8085A"/>
    <w:rsid w:val="00F80E93"/>
    <w:rsid w:val="00F822A6"/>
    <w:rsid w:val="00F86024"/>
    <w:rsid w:val="00F8611A"/>
    <w:rsid w:val="00F86449"/>
    <w:rsid w:val="00F91CDC"/>
    <w:rsid w:val="00F93D2B"/>
    <w:rsid w:val="00F95E64"/>
    <w:rsid w:val="00FA0565"/>
    <w:rsid w:val="00FA29CD"/>
    <w:rsid w:val="00FA4E68"/>
    <w:rsid w:val="00FA5128"/>
    <w:rsid w:val="00FA57DE"/>
    <w:rsid w:val="00FA7B87"/>
    <w:rsid w:val="00FB1A5E"/>
    <w:rsid w:val="00FB3386"/>
    <w:rsid w:val="00FB3807"/>
    <w:rsid w:val="00FB42D4"/>
    <w:rsid w:val="00FB5906"/>
    <w:rsid w:val="00FB5F8A"/>
    <w:rsid w:val="00FB762F"/>
    <w:rsid w:val="00FC0225"/>
    <w:rsid w:val="00FC0F4E"/>
    <w:rsid w:val="00FC2AED"/>
    <w:rsid w:val="00FC687F"/>
    <w:rsid w:val="00FD0B43"/>
    <w:rsid w:val="00FD3375"/>
    <w:rsid w:val="00FD416B"/>
    <w:rsid w:val="00FD5EA7"/>
    <w:rsid w:val="00FE1692"/>
    <w:rsid w:val="00FE16CE"/>
    <w:rsid w:val="00FE17E9"/>
    <w:rsid w:val="00FE1CB6"/>
    <w:rsid w:val="00FE6592"/>
    <w:rsid w:val="00FE763F"/>
    <w:rsid w:val="00FE76D7"/>
    <w:rsid w:val="00FF1305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FA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sygnalne/komunikaty-i-obwieszczenia/lista-komunikatow-i-obwieszczen/obwieszczenie-w-sprawie-wskaznikow-zmian-cen-dla-lokali-mieszkalnych-w-czwartym-kwartale-2020-r-z-podzialem-na-wojewodztwa,296,23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waid.stat.gov.pl/SitePagesDBW/Ceny.aspx" TargetMode="External"/><Relationship Id="rId42" Type="http://schemas.openxmlformats.org/officeDocument/2006/relationships/hyperlink" Target="https://stat.gov.pl/metainformacje/slownik-pojec/pojecia-stosowane-w-statystyce-publicznej/966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www.facebook.com/UrzadStatystycznywWarszawi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hyperlink" Target="https://stat.gov.pl/sygnalne/komunikaty-i-obwieszczenia/lista-komunikatow-i-obwieszczen/obwieszczenie-w-sprawie-wskaznikow-zmian-cen-dla-lokali-mieszkalnych-w-czwartym-kwartale-2020-r-z-podzialem-na-wojewodztwa,296,23.html" TargetMode="External"/><Relationship Id="rId37" Type="http://schemas.openxmlformats.org/officeDocument/2006/relationships/hyperlink" Target="https://stat.gov.pl/metainformacje/slownik-pojec/pojecia-stosowane-w-statystyce-publicznej/1984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4491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arszawa.stat.gov.pl/opracowania-biezace/opracowania-sygnalne/inne-opracowania/obrot-nieruchomosciami-w-wojewodztwie-mazowieckim-w-2020-r-,17,3.html" TargetMode="External"/><Relationship Id="rId44" Type="http://schemas.openxmlformats.org/officeDocument/2006/relationships/hyperlink" Target="https://stat.gov.pl/metainformacje/slownik-pojec/pojecia-stosowane-w-statystyce-publicznej/198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metainformacje/slownik-pojec/pojecia-stosowane-w-statystyce-publicznej/966,pojecie.html" TargetMode="External"/><Relationship Id="rId43" Type="http://schemas.openxmlformats.org/officeDocument/2006/relationships/hyperlink" Target="https://stat.gov.pl/metainformacje/slownik-pojec/pojecia-stosowane-w-statystyce-publicznej/4491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warszawa.stat.gov.pl/opracowania-biezace/opracowania-sygnalne/inne-opracowania/obrot-nieruchomosciami-w-wojewodztwie-mazowieckim-w-2020-r-,17,3.html" TargetMode="External"/><Relationship Id="rId46" Type="http://schemas.openxmlformats.org/officeDocument/2006/relationships/footer" Target="footer4.xml"/><Relationship Id="rId20" Type="http://schemas.openxmlformats.org/officeDocument/2006/relationships/footer" Target="footer1.xml"/><Relationship Id="rId41" Type="http://schemas.openxmlformats.org/officeDocument/2006/relationships/hyperlink" Target="http://swaid.stat.gov.pl/SitePagesDBW/Ceny.asp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72A37AA2-527D-4E9C-9468-4839ABAA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689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35</cp:revision>
  <cp:lastPrinted>2021-11-09T09:41:00Z</cp:lastPrinted>
  <dcterms:created xsi:type="dcterms:W3CDTF">2021-11-05T17:02:00Z</dcterms:created>
  <dcterms:modified xsi:type="dcterms:W3CDTF">2021-11-15T08:13:00Z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