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D91C1" w14:textId="77777777" w:rsidR="001E3E90" w:rsidRDefault="001E3E90" w:rsidP="009F7ECD">
      <w:pPr>
        <w:spacing w:after="0" w:line="240" w:lineRule="auto"/>
        <w:rPr>
          <w:rFonts w:ascii="Fira Sans Extra Condensed SemiB" w:hAnsi="Fira Sans Extra Condensed SemiB" w:cs="Arial"/>
          <w:color w:val="000000" w:themeColor="text1"/>
          <w:sz w:val="40"/>
          <w:szCs w:val="26"/>
          <w:lang w:val="en-US"/>
        </w:rPr>
      </w:pPr>
    </w:p>
    <w:p w14:paraId="23AB124D" w14:textId="292AA856" w:rsidR="009F7ECD" w:rsidRPr="00C40048" w:rsidRDefault="000157BA" w:rsidP="009F7ECD">
      <w:pPr>
        <w:spacing w:after="0" w:line="240" w:lineRule="auto"/>
        <w:rPr>
          <w:rFonts w:ascii="Fira Sans Extra Condensed SemiB" w:hAnsi="Fira Sans Extra Condensed SemiB"/>
          <w:color w:val="000000" w:themeColor="text1"/>
          <w:sz w:val="40"/>
          <w:szCs w:val="26"/>
          <w:shd w:val="clear" w:color="auto" w:fill="FFFFFF"/>
          <w:lang w:val="en-US"/>
        </w:rPr>
      </w:pPr>
      <w:r w:rsidRPr="00C40048">
        <w:rPr>
          <w:rFonts w:ascii="Fira Sans Extra Condensed SemiB" w:hAnsi="Fira Sans Extra Condensed SemiB" w:cs="Arial"/>
          <w:color w:val="000000" w:themeColor="text1"/>
          <w:sz w:val="40"/>
          <w:szCs w:val="26"/>
          <w:lang w:val="en-US"/>
        </w:rPr>
        <w:t>Tourism</w:t>
      </w:r>
      <w:r w:rsidR="00351D94" w:rsidRPr="00C40048">
        <w:rPr>
          <w:rFonts w:ascii="Fira Sans Extra Condensed SemiB" w:hAnsi="Fira Sans Extra Condensed SemiB" w:cs="Arial"/>
          <w:color w:val="000000" w:themeColor="text1"/>
          <w:sz w:val="40"/>
          <w:szCs w:val="26"/>
          <w:lang w:val="en-US"/>
        </w:rPr>
        <w:t xml:space="preserve"> </w:t>
      </w:r>
      <w:r w:rsidRPr="00C40048">
        <w:rPr>
          <w:rFonts w:ascii="Fira Sans Extra Condensed SemiB" w:hAnsi="Fira Sans Extra Condensed SemiB" w:cs="Arial"/>
          <w:color w:val="000000" w:themeColor="text1"/>
          <w:sz w:val="40"/>
          <w:szCs w:val="26"/>
          <w:lang w:val="en-US"/>
        </w:rPr>
        <w:t>in</w:t>
      </w:r>
      <w:r w:rsidR="00351D94" w:rsidRPr="00C40048">
        <w:rPr>
          <w:rFonts w:ascii="Fira Sans Extra Condensed SemiB" w:hAnsi="Fira Sans Extra Condensed SemiB" w:cs="Arial"/>
          <w:color w:val="000000" w:themeColor="text1"/>
          <w:sz w:val="40"/>
          <w:szCs w:val="26"/>
          <w:lang w:val="en-US"/>
        </w:rPr>
        <w:t xml:space="preserve"> </w:t>
      </w:r>
      <w:r w:rsidRPr="00C40048">
        <w:rPr>
          <w:rFonts w:ascii="Fira Sans Extra Condensed SemiB" w:hAnsi="Fira Sans Extra Condensed SemiB" w:cs="Arial"/>
          <w:color w:val="000000" w:themeColor="text1"/>
          <w:sz w:val="40"/>
          <w:szCs w:val="26"/>
          <w:lang w:val="en-US"/>
        </w:rPr>
        <w:t>m.st. Warszawa</w:t>
      </w:r>
      <w:r w:rsidR="00351D94" w:rsidRPr="00C40048">
        <w:rPr>
          <w:rFonts w:ascii="Fira Sans Extra Condensed SemiB" w:hAnsi="Fira Sans Extra Condensed SemiB" w:cs="Arial"/>
          <w:color w:val="000000" w:themeColor="text1"/>
          <w:sz w:val="40"/>
          <w:szCs w:val="26"/>
          <w:lang w:val="en-US"/>
        </w:rPr>
        <w:t xml:space="preserve"> </w:t>
      </w:r>
      <w:r w:rsidRPr="00C40048">
        <w:rPr>
          <w:rFonts w:ascii="Fira Sans Extra Condensed SemiB" w:hAnsi="Fira Sans Extra Condensed SemiB" w:cs="Arial"/>
          <w:color w:val="000000" w:themeColor="text1"/>
          <w:sz w:val="40"/>
          <w:szCs w:val="26"/>
          <w:lang w:val="en-US"/>
        </w:rPr>
        <w:t>in</w:t>
      </w:r>
      <w:r w:rsidR="00483AE1" w:rsidRPr="00C40048">
        <w:rPr>
          <w:rFonts w:ascii="Fira Sans Extra Condensed SemiB" w:hAnsi="Fira Sans Extra Condensed SemiB" w:cs="Arial"/>
          <w:color w:val="000000" w:themeColor="text1"/>
          <w:sz w:val="40"/>
          <w:szCs w:val="26"/>
          <w:lang w:val="en-US"/>
        </w:rPr>
        <w:t xml:space="preserve"> 2020</w:t>
      </w:r>
      <w:r w:rsidR="00351D94" w:rsidRPr="00C40048">
        <w:rPr>
          <w:rFonts w:ascii="Fira Sans Extra Condensed SemiB" w:hAnsi="Fira Sans Extra Condensed SemiB" w:cs="Arial"/>
          <w:color w:val="000000" w:themeColor="text1"/>
          <w:sz w:val="40"/>
          <w:szCs w:val="26"/>
          <w:lang w:val="en-US"/>
        </w:rPr>
        <w:t xml:space="preserve"> </w:t>
      </w:r>
    </w:p>
    <w:p w14:paraId="78C6C15E" w14:textId="77777777" w:rsidR="00C40048" w:rsidRPr="00C40048" w:rsidRDefault="00C40048" w:rsidP="00C40048">
      <w:pPr>
        <w:pStyle w:val="tytuinformacji"/>
        <w:rPr>
          <w:sz w:val="20"/>
          <w:szCs w:val="20"/>
          <w:lang w:val="en"/>
        </w:rPr>
      </w:pPr>
      <w:r w:rsidRPr="00C40048">
        <w:rPr>
          <w:sz w:val="20"/>
          <w:szCs w:val="20"/>
          <w:lang w:val="en"/>
        </w:rPr>
        <w:t>Applies to tourist accommodation establishments with 10 or more beds</w:t>
      </w:r>
    </w:p>
    <w:p w14:paraId="7BF53A9E" w14:textId="6CFE7841" w:rsidR="00C40048" w:rsidRPr="003F5F96" w:rsidRDefault="003F5F96" w:rsidP="00C40048">
      <w:pPr>
        <w:pStyle w:val="tytuinformacji"/>
        <w:rPr>
          <w:vanish/>
          <w:sz w:val="20"/>
          <w:szCs w:val="20"/>
          <w:lang w:val="en-US"/>
        </w:rPr>
      </w:pPr>
      <w:r>
        <w:rPr>
          <w:vanish/>
          <w:sz w:val="20"/>
          <w:szCs w:val="20"/>
          <w:lang w:val="en"/>
        </w:rPr>
        <w:t>i</w:t>
      </w:r>
      <w:r w:rsidR="00C40048" w:rsidRPr="00C40048">
        <w:rPr>
          <w:vanish/>
          <w:sz w:val="20"/>
          <w:szCs w:val="20"/>
          <w:lang w:val="en"/>
        </w:rPr>
        <w:t>Applies to tourist accommodation establishments with 10 or more beds</w:t>
      </w:r>
    </w:p>
    <w:p w14:paraId="09D6A8D4" w14:textId="77777777" w:rsidR="00C40048" w:rsidRPr="00C40048" w:rsidRDefault="00C40048" w:rsidP="00C40048">
      <w:pPr>
        <w:pStyle w:val="tytuinformacji"/>
        <w:rPr>
          <w:vanish/>
          <w:sz w:val="20"/>
          <w:szCs w:val="20"/>
        </w:rPr>
      </w:pPr>
      <w:r w:rsidRPr="00C40048">
        <w:rPr>
          <w:vanish/>
          <w:sz w:val="20"/>
          <w:szCs w:val="20"/>
        </w:rPr>
        <w:t>Dotyczy turystycznych obiektów noclegowych z 10 lub więcej miejscami noclegowymi</w:t>
      </w:r>
    </w:p>
    <w:p w14:paraId="0B177003" w14:textId="77777777" w:rsidR="00C40048" w:rsidRPr="00C40048" w:rsidRDefault="00C40048" w:rsidP="00C40048">
      <w:pPr>
        <w:pStyle w:val="tytuinformacji"/>
        <w:rPr>
          <w:vanish/>
          <w:sz w:val="20"/>
          <w:szCs w:val="20"/>
          <w:lang w:val="en"/>
        </w:rPr>
      </w:pPr>
      <w:r w:rsidRPr="00C40048">
        <w:rPr>
          <w:vanish/>
          <w:sz w:val="20"/>
          <w:szCs w:val="20"/>
          <w:lang w:val="en"/>
        </w:rPr>
        <w:t>It applies to tourist accommodation establishments having 10 or more bed places</w:t>
      </w:r>
    </w:p>
    <w:p w14:paraId="1D30CFE6" w14:textId="77777777" w:rsidR="00C40048" w:rsidRPr="00C40048" w:rsidRDefault="00C40048" w:rsidP="00C40048">
      <w:pPr>
        <w:pStyle w:val="tytuinformacji"/>
        <w:rPr>
          <w:vanish/>
          <w:sz w:val="20"/>
          <w:szCs w:val="20"/>
        </w:rPr>
      </w:pPr>
      <w:r w:rsidRPr="00C40048">
        <w:rPr>
          <w:vanish/>
          <w:sz w:val="20"/>
          <w:szCs w:val="20"/>
        </w:rPr>
        <w:t>Dotyczy to turystycznych obiektów noclegowych posiadających 10 i więcej miejsc noclegowych</w:t>
      </w:r>
    </w:p>
    <w:p w14:paraId="74A475DB" w14:textId="77777777" w:rsidR="00C40048" w:rsidRPr="00C40048" w:rsidRDefault="00C40048" w:rsidP="00C40048">
      <w:pPr>
        <w:pStyle w:val="tytuinformacji"/>
        <w:rPr>
          <w:vanish/>
          <w:sz w:val="20"/>
          <w:szCs w:val="20"/>
          <w:lang w:val="en"/>
        </w:rPr>
      </w:pPr>
      <w:r w:rsidRPr="00C40048">
        <w:rPr>
          <w:vanish/>
          <w:sz w:val="20"/>
          <w:szCs w:val="20"/>
          <w:lang w:val="en"/>
        </w:rPr>
        <w:t>Nie mogę wczytać wszystkich wyników</w:t>
      </w:r>
    </w:p>
    <w:p w14:paraId="644A4173" w14:textId="77777777" w:rsidR="00C40048" w:rsidRPr="00C40048" w:rsidRDefault="00C40048" w:rsidP="00C40048">
      <w:pPr>
        <w:pStyle w:val="tytuinformacji"/>
        <w:rPr>
          <w:vanish/>
          <w:sz w:val="20"/>
          <w:szCs w:val="20"/>
          <w:lang w:val="en"/>
        </w:rPr>
      </w:pPr>
      <w:r w:rsidRPr="00C40048">
        <w:rPr>
          <w:vanish/>
          <w:sz w:val="20"/>
          <w:szCs w:val="20"/>
          <w:lang w:val="en"/>
        </w:rPr>
        <w:t>Ponów próbę</w:t>
      </w:r>
    </w:p>
    <w:p w14:paraId="0FBDD264" w14:textId="77777777" w:rsidR="00C40048" w:rsidRPr="00C40048" w:rsidRDefault="00C40048" w:rsidP="00C40048">
      <w:pPr>
        <w:pStyle w:val="tytuinformacji"/>
        <w:rPr>
          <w:vanish/>
          <w:sz w:val="20"/>
          <w:szCs w:val="20"/>
          <w:lang w:val="en"/>
        </w:rPr>
      </w:pPr>
      <w:r w:rsidRPr="00C40048">
        <w:rPr>
          <w:vanish/>
          <w:sz w:val="20"/>
          <w:szCs w:val="20"/>
          <w:lang w:val="en"/>
        </w:rPr>
        <w:t>Ponawianie próby</w:t>
      </w:r>
    </w:p>
    <w:p w14:paraId="003CF23E" w14:textId="77777777" w:rsidR="00C40048" w:rsidRPr="00C40048" w:rsidRDefault="00C40048" w:rsidP="00C40048">
      <w:pPr>
        <w:pStyle w:val="tytuinformacji"/>
        <w:rPr>
          <w:vanish/>
          <w:sz w:val="20"/>
          <w:szCs w:val="20"/>
          <w:lang w:val="en"/>
        </w:rPr>
      </w:pPr>
      <w:r w:rsidRPr="00C40048">
        <w:rPr>
          <w:vanish/>
          <w:sz w:val="20"/>
          <w:szCs w:val="20"/>
          <w:lang w:val="en"/>
        </w:rPr>
        <w:t>Ponawianie próby</w:t>
      </w:r>
    </w:p>
    <w:p w14:paraId="30810411" w14:textId="2F13CBAF" w:rsidR="003F5F96" w:rsidRPr="009C3C19" w:rsidRDefault="0009396D" w:rsidP="00BE7809">
      <w:pPr>
        <w:rPr>
          <w:rFonts w:cs="Arial"/>
          <w:b/>
          <w:bCs/>
          <w:noProof/>
          <w:szCs w:val="19"/>
          <w:lang w:val="en-US" w:eastAsia="pl-PL"/>
        </w:rPr>
      </w:pPr>
      <w:r w:rsidRPr="00AE6B78">
        <w:rPr>
          <w:b/>
          <w:noProof/>
          <w:szCs w:val="19"/>
          <w:highlight w:val="yellow"/>
          <w:lang w:eastAsia="pl-PL"/>
        </w:rPr>
        <mc:AlternateContent>
          <mc:Choice Requires="wps">
            <w:drawing>
              <wp:anchor distT="45720" distB="45720" distL="114300" distR="114300" simplePos="0" relativeHeight="251662336" behindDoc="0" locked="0" layoutInCell="1" allowOverlap="1" wp14:anchorId="486C48F1" wp14:editId="6B888D00">
                <wp:simplePos x="0" y="0"/>
                <wp:positionH relativeFrom="margin">
                  <wp:align>left</wp:align>
                </wp:positionH>
                <wp:positionV relativeFrom="paragraph">
                  <wp:posOffset>83427</wp:posOffset>
                </wp:positionV>
                <wp:extent cx="2028190" cy="1236345"/>
                <wp:effectExtent l="0" t="0" r="0" b="19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423" cy="1236345"/>
                        </a:xfrm>
                        <a:prstGeom prst="rect">
                          <a:avLst/>
                        </a:prstGeom>
                        <a:solidFill>
                          <a:srgbClr val="001D77"/>
                        </a:solidFill>
                        <a:ln w="9525">
                          <a:noFill/>
                          <a:miter lim="800000"/>
                          <a:headEnd/>
                          <a:tailEnd/>
                        </a:ln>
                      </wps:spPr>
                      <wps:txbx>
                        <w:txbxContent>
                          <w:p w14:paraId="181FD8CD" w14:textId="44181EA3" w:rsidR="00C430D2" w:rsidRPr="00E1353D" w:rsidRDefault="00C430D2" w:rsidP="00815370">
                            <w:pPr>
                              <w:spacing w:after="0" w:line="240" w:lineRule="auto"/>
                              <w:rPr>
                                <w:rFonts w:ascii="Fira Sans SemiBold" w:hAnsi="Fira Sans SemiBold"/>
                                <w:color w:val="FFFFFF" w:themeColor="background1"/>
                                <w:sz w:val="72"/>
                                <w:lang w:val="en-US"/>
                              </w:rPr>
                            </w:pPr>
                            <w:r w:rsidRPr="00E1353D">
                              <w:rPr>
                                <w:rFonts w:ascii="Fira Sans SemiBold" w:hAnsi="Fira Sans SemiBold"/>
                                <w:color w:val="FFFFFF" w:themeColor="background1"/>
                                <w:sz w:val="72"/>
                                <w:lang w:val="en-US"/>
                              </w:rPr>
                              <w:t xml:space="preserve">   65.3%</w:t>
                            </w:r>
                          </w:p>
                          <w:p w14:paraId="6CC777C5" w14:textId="56FEABF5" w:rsidR="00C430D2" w:rsidRPr="00C40048" w:rsidRDefault="00C430D2" w:rsidP="00815370">
                            <w:pPr>
                              <w:spacing w:after="0" w:line="240" w:lineRule="auto"/>
                              <w:rPr>
                                <w:rFonts w:ascii="Fira Sans SemiBold" w:hAnsi="Fira Sans SemiBold"/>
                                <w:color w:val="FFFFFF" w:themeColor="background1"/>
                                <w:sz w:val="72"/>
                                <w:lang w:val="en-US"/>
                              </w:rPr>
                            </w:pPr>
                            <w:r w:rsidRPr="00C40048">
                              <w:rPr>
                                <w:spacing w:val="-1"/>
                                <w:lang w:val="en-US"/>
                              </w:rPr>
                              <w:t>Decrease in the numb</w:t>
                            </w:r>
                            <w:r>
                              <w:rPr>
                                <w:spacing w:val="-1"/>
                                <w:lang w:val="en-US"/>
                              </w:rPr>
                              <w:t>e</w:t>
                            </w:r>
                            <w:r w:rsidRPr="00C40048">
                              <w:rPr>
                                <w:spacing w:val="-1"/>
                                <w:lang w:val="en-US"/>
                              </w:rPr>
                              <w:t xml:space="preserve">r of tourists in tourist accommodation establishments </w:t>
                            </w:r>
                            <w:r>
                              <w:rPr>
                                <w:spacing w:val="-1"/>
                                <w:lang w:val="en-US"/>
                              </w:rPr>
                              <w:t>compared to</w:t>
                            </w:r>
                            <w:r w:rsidRPr="00C40048">
                              <w:rPr>
                                <w:spacing w:val="-1"/>
                                <w:lang w:val="en-US"/>
                              </w:rPr>
                              <w:t xml:space="preserve"> 2019</w:t>
                            </w:r>
                          </w:p>
                          <w:p w14:paraId="4FA742FE" w14:textId="6AB16AA3" w:rsidR="00C430D2" w:rsidRPr="00C40048" w:rsidRDefault="00C430D2" w:rsidP="0086508D">
                            <w:pPr>
                              <w:pStyle w:val="tekstnaniebieskimtle"/>
                              <w:rPr>
                                <w:color w:val="FFFFFF" w:themeColor="background1"/>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C48F1" id="_x0000_t202" coordsize="21600,21600" o:spt="202" path="m,l,21600r21600,l21600,xe">
                <v:stroke joinstyle="miter"/>
                <v:path gradientshapeok="t" o:connecttype="rect"/>
              </v:shapetype>
              <v:shape id="Pole tekstowe 2" o:spid="_x0000_s1026" type="#_x0000_t202" style="position:absolute;margin-left:0;margin-top:6.55pt;width:159.7pt;height:97.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" fillcolor="#001d77" stroked="f">
                <v:textbox>
                  <w:txbxContent>
                    <w:p w14:paraId="181FD8CD" w14:textId="44181EA3" w:rsidR="00C430D2" w:rsidRDefault="00C430D2" w:rsidP="00815370">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 xml:space="preserve">   65.3%</w:t>
                      </w:r>
                    </w:p>
                    <w:p w14:paraId="6CC777C5" w14:textId="56FEABF5" w:rsidR="00C430D2" w:rsidRPr="00C40048" w:rsidRDefault="00C430D2" w:rsidP="00815370">
                      <w:pPr>
                        <w:spacing w:after="0" w:line="240" w:lineRule="auto"/>
                        <w:rPr>
                          <w:rFonts w:ascii="Fira Sans SemiBold" w:hAnsi="Fira Sans SemiBold"/>
                          <w:color w:val="FFFFFF" w:themeColor="background1"/>
                          <w:sz w:val="72"/>
                          <w:lang w:val="en-US"/>
                        </w:rPr>
                      </w:pPr>
                      <w:r w:rsidRPr="00C40048">
                        <w:rPr>
                          <w:spacing w:val="-1"/>
                          <w:lang w:val="en-US"/>
                        </w:rPr>
                        <w:t>Decrease in the numb</w:t>
                      </w:r>
                      <w:r>
                        <w:rPr>
                          <w:spacing w:val="-1"/>
                          <w:lang w:val="en-US"/>
                        </w:rPr>
                        <w:t>e</w:t>
                      </w:r>
                      <w:r w:rsidRPr="00C40048">
                        <w:rPr>
                          <w:spacing w:val="-1"/>
                          <w:lang w:val="en-US"/>
                        </w:rPr>
                        <w:t xml:space="preserve">r of tourists in tourist accommodation establishments </w:t>
                      </w:r>
                      <w:r>
                        <w:rPr>
                          <w:spacing w:val="-1"/>
                          <w:lang w:val="en-US"/>
                        </w:rPr>
                        <w:t>compared to</w:t>
                      </w:r>
                      <w:r w:rsidRPr="00C40048">
                        <w:rPr>
                          <w:spacing w:val="-1"/>
                          <w:lang w:val="en-US"/>
                        </w:rPr>
                        <w:t xml:space="preserve"> 2019</w:t>
                      </w:r>
                    </w:p>
                    <w:p w14:paraId="4FA742FE" w14:textId="6AB16AA3" w:rsidR="00C430D2" w:rsidRPr="00C40048" w:rsidRDefault="00C430D2" w:rsidP="0086508D">
                      <w:pPr>
                        <w:pStyle w:val="tekstnaniebieskimtle"/>
                        <w:rPr>
                          <w:color w:val="FFFFFF" w:themeColor="background1"/>
                          <w:sz w:val="18"/>
                          <w:szCs w:val="20"/>
                          <w:lang w:val="en-US"/>
                        </w:rPr>
                      </w:pPr>
                    </w:p>
                  </w:txbxContent>
                </v:textbox>
                <w10:wrap type="square" anchorx="margin"/>
              </v:shape>
            </w:pict>
          </mc:Fallback>
        </mc:AlternateContent>
      </w:r>
      <w:r w:rsidR="00FB104A" w:rsidRPr="00AE6B78">
        <w:rPr>
          <w:rFonts w:asciiTheme="minorHAnsi" w:hAnsiTheme="minorHAnsi"/>
          <w:b/>
          <w:noProof/>
          <w:color w:val="001D77"/>
          <w:sz w:val="22"/>
          <w:highlight w:val="yellow"/>
          <w:lang w:eastAsia="pl-PL"/>
        </w:rPr>
        <w:drawing>
          <wp:anchor distT="0" distB="0" distL="114300" distR="114300" simplePos="0" relativeHeight="251718656" behindDoc="0" locked="0" layoutInCell="1" allowOverlap="1" wp14:anchorId="48851C70" wp14:editId="207A8A1F">
            <wp:simplePos x="0" y="0"/>
            <wp:positionH relativeFrom="column">
              <wp:posOffset>81915</wp:posOffset>
            </wp:positionH>
            <wp:positionV relativeFrom="paragraph">
              <wp:posOffset>277495</wp:posOffset>
            </wp:positionV>
            <wp:extent cx="274320" cy="36576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7432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F96" w:rsidRPr="003F5F96">
        <w:rPr>
          <w:rFonts w:cs="Arial"/>
          <w:b/>
          <w:bCs/>
          <w:noProof/>
          <w:szCs w:val="19"/>
          <w:lang w:val="en-US" w:eastAsia="pl-PL"/>
        </w:rPr>
        <w:t>In 2020, there were 1,322.9 thousand tourists using tourists accommodation establishmnets in Warszawa</w:t>
      </w:r>
      <w:r w:rsidR="003F5F96">
        <w:rPr>
          <w:rFonts w:cs="Arial"/>
          <w:b/>
          <w:bCs/>
          <w:noProof/>
          <w:szCs w:val="19"/>
          <w:lang w:val="en-US" w:eastAsia="pl-PL"/>
        </w:rPr>
        <w:t xml:space="preserve">, who </w:t>
      </w:r>
      <w:r w:rsidR="003E18B6">
        <w:rPr>
          <w:rFonts w:cs="Arial"/>
          <w:b/>
          <w:bCs/>
          <w:noProof/>
          <w:szCs w:val="19"/>
          <w:lang w:val="en-US" w:eastAsia="pl-PL"/>
        </w:rPr>
        <w:t>were provided with</w:t>
      </w:r>
      <w:r w:rsidR="003F5F96">
        <w:rPr>
          <w:rFonts w:cs="Arial"/>
          <w:b/>
          <w:bCs/>
          <w:noProof/>
          <w:szCs w:val="19"/>
          <w:lang w:val="en-US" w:eastAsia="pl-PL"/>
        </w:rPr>
        <w:t xml:space="preserve"> 2,336.9 thousand </w:t>
      </w:r>
      <w:r w:rsidR="003E18B6">
        <w:rPr>
          <w:rFonts w:cs="Arial"/>
          <w:b/>
          <w:bCs/>
          <w:noProof/>
          <w:szCs w:val="19"/>
          <w:lang w:val="en-US" w:eastAsia="pl-PL"/>
        </w:rPr>
        <w:t>overnight stays</w:t>
      </w:r>
      <w:r w:rsidR="003F5F96">
        <w:rPr>
          <w:rFonts w:cs="Arial"/>
          <w:b/>
          <w:bCs/>
          <w:noProof/>
          <w:szCs w:val="19"/>
          <w:lang w:val="en-US" w:eastAsia="pl-PL"/>
        </w:rPr>
        <w:t>.</w:t>
      </w:r>
      <w:r w:rsidR="003E18B6">
        <w:rPr>
          <w:rFonts w:cs="Arial"/>
          <w:b/>
          <w:bCs/>
          <w:noProof/>
          <w:szCs w:val="19"/>
          <w:lang w:val="en-US" w:eastAsia="pl-PL"/>
        </w:rPr>
        <w:t xml:space="preserve"> Compred to 2019, it was less by 65.3% and 64.3%, respectively. The occupancy rate of bed places </w:t>
      </w:r>
      <w:r w:rsidR="009C3C19">
        <w:rPr>
          <w:rFonts w:cs="Arial"/>
          <w:b/>
          <w:bCs/>
          <w:noProof/>
          <w:szCs w:val="19"/>
          <w:lang w:val="en-US" w:eastAsia="pl-PL"/>
        </w:rPr>
        <w:t>amounted to</w:t>
      </w:r>
      <w:r w:rsidR="003E18B6">
        <w:rPr>
          <w:rFonts w:cs="Arial"/>
          <w:b/>
          <w:bCs/>
          <w:noProof/>
          <w:szCs w:val="19"/>
          <w:lang w:val="en-US" w:eastAsia="pl-PL"/>
        </w:rPr>
        <w:t xml:space="preserve"> 22.4% and decreased during the year by 30.5 pp.</w:t>
      </w:r>
    </w:p>
    <w:p w14:paraId="49A2E6D1" w14:textId="77777777" w:rsidR="00FE31E7" w:rsidRPr="003F5F96" w:rsidRDefault="00FE31E7" w:rsidP="00815370">
      <w:pPr>
        <w:autoSpaceDE w:val="0"/>
        <w:autoSpaceDN w:val="0"/>
        <w:adjustRightInd w:val="0"/>
        <w:spacing w:before="240" w:line="240" w:lineRule="auto"/>
        <w:rPr>
          <w:lang w:val="en-US"/>
        </w:rPr>
      </w:pPr>
    </w:p>
    <w:p w14:paraId="4EE181F0" w14:textId="77777777" w:rsidR="00FE31E7" w:rsidRPr="003F5F96" w:rsidRDefault="00FE31E7" w:rsidP="00815370">
      <w:pPr>
        <w:autoSpaceDE w:val="0"/>
        <w:autoSpaceDN w:val="0"/>
        <w:adjustRightInd w:val="0"/>
        <w:spacing w:before="240" w:line="240" w:lineRule="auto"/>
        <w:rPr>
          <w:lang w:val="en-US"/>
        </w:rPr>
      </w:pPr>
    </w:p>
    <w:p w14:paraId="4D59FB5F" w14:textId="35642FE7" w:rsidR="009C3C19" w:rsidRPr="009C3C19" w:rsidRDefault="009C3C19" w:rsidP="009C3C19">
      <w:pPr>
        <w:autoSpaceDE w:val="0"/>
        <w:autoSpaceDN w:val="0"/>
        <w:adjustRightInd w:val="0"/>
        <w:spacing w:before="0" w:after="0"/>
        <w:rPr>
          <w:lang w:val="en-US"/>
        </w:rPr>
      </w:pPr>
      <w:r w:rsidRPr="009C3C19">
        <w:rPr>
          <w:lang w:val="en"/>
        </w:rPr>
        <w:t xml:space="preserve">Tourism is one of the sectors directly affected by the COVID-19 pandemic. The restrictions on the movement of people introduced in Poland in mid-March this year and the restriction of activities related to the provision of hotel services from the beginning of April and the renewed since November of the activities related to the provision of hotel services, resulted in a significant decrease in the number of </w:t>
      </w:r>
      <w:r>
        <w:rPr>
          <w:lang w:val="en"/>
        </w:rPr>
        <w:t>persons</w:t>
      </w:r>
      <w:r w:rsidRPr="009C3C19">
        <w:rPr>
          <w:lang w:val="en"/>
        </w:rPr>
        <w:t xml:space="preserve"> </w:t>
      </w:r>
      <w:r>
        <w:rPr>
          <w:lang w:val="en"/>
        </w:rPr>
        <w:t>staying</w:t>
      </w:r>
      <w:r w:rsidRPr="009C3C19">
        <w:rPr>
          <w:lang w:val="en"/>
        </w:rPr>
        <w:t xml:space="preserve"> in tourist accommodation establishments in 2020.</w:t>
      </w:r>
    </w:p>
    <w:p w14:paraId="33EA2F55" w14:textId="66623F70" w:rsidR="009C3C19" w:rsidRPr="009C3C19" w:rsidRDefault="009C3C19" w:rsidP="009C3C19">
      <w:pPr>
        <w:autoSpaceDE w:val="0"/>
        <w:autoSpaceDN w:val="0"/>
        <w:adjustRightInd w:val="0"/>
        <w:spacing w:before="0" w:after="0"/>
        <w:rPr>
          <w:lang w:val="en"/>
        </w:rPr>
      </w:pPr>
      <w:r w:rsidRPr="009C3C19">
        <w:rPr>
          <w:vanish/>
          <w:lang w:val="en"/>
        </w:rPr>
        <w:t>Tourism is one of the sectors directly affected by the COVID-19 pandemic.</w:t>
      </w:r>
    </w:p>
    <w:p w14:paraId="3A26A05A" w14:textId="4CC059B9" w:rsidR="009C3C19" w:rsidRPr="00E1353D" w:rsidRDefault="009C3C19" w:rsidP="009C3C19">
      <w:pPr>
        <w:autoSpaceDE w:val="0"/>
        <w:autoSpaceDN w:val="0"/>
        <w:adjustRightInd w:val="0"/>
        <w:spacing w:before="0" w:after="0"/>
        <w:rPr>
          <w:vanish/>
          <w:lang w:val="en-US"/>
        </w:rPr>
      </w:pPr>
      <w:r w:rsidRPr="00E1353D">
        <w:rPr>
          <w:vanish/>
          <w:lang w:val="en-US"/>
        </w:rPr>
        <w:t>Turystyka jest jednym z sektorów bezpośrednio dotkniętych pandemią COVID-19.</w:t>
      </w:r>
    </w:p>
    <w:p w14:paraId="76E279AE" w14:textId="77777777" w:rsidR="009C3C19" w:rsidRPr="009C3C19" w:rsidRDefault="009C3C19" w:rsidP="009C3C19">
      <w:pPr>
        <w:autoSpaceDE w:val="0"/>
        <w:autoSpaceDN w:val="0"/>
        <w:adjustRightInd w:val="0"/>
        <w:spacing w:before="0" w:after="0"/>
        <w:rPr>
          <w:vanish/>
          <w:lang w:val="en"/>
        </w:rPr>
      </w:pPr>
      <w:r w:rsidRPr="009C3C19">
        <w:rPr>
          <w:vanish/>
          <w:lang w:val="en"/>
        </w:rPr>
        <w:t>Tourism is one of the sectors directly affected by the pandemic COVID-19.</w:t>
      </w:r>
    </w:p>
    <w:p w14:paraId="6962F202" w14:textId="77777777" w:rsidR="009C3C19" w:rsidRPr="00E1353D" w:rsidRDefault="009C3C19" w:rsidP="009C3C19">
      <w:pPr>
        <w:autoSpaceDE w:val="0"/>
        <w:autoSpaceDN w:val="0"/>
        <w:adjustRightInd w:val="0"/>
        <w:spacing w:before="0" w:after="0"/>
        <w:rPr>
          <w:vanish/>
          <w:lang w:val="en-US"/>
        </w:rPr>
      </w:pPr>
      <w:r w:rsidRPr="00E1353D">
        <w:rPr>
          <w:vanish/>
          <w:lang w:val="en-US"/>
        </w:rPr>
        <w:t>Turystyka jest jednym z sektorów bezpośrednio dotkniętych pandemią COVID-19.</w:t>
      </w:r>
    </w:p>
    <w:p w14:paraId="13EB22DA" w14:textId="77777777" w:rsidR="009C3C19" w:rsidRPr="009C3C19" w:rsidRDefault="009C3C19" w:rsidP="009C3C19">
      <w:pPr>
        <w:autoSpaceDE w:val="0"/>
        <w:autoSpaceDN w:val="0"/>
        <w:adjustRightInd w:val="0"/>
        <w:spacing w:before="0" w:after="0"/>
        <w:rPr>
          <w:vanish/>
          <w:lang w:val="en"/>
        </w:rPr>
      </w:pPr>
      <w:r w:rsidRPr="009C3C19">
        <w:rPr>
          <w:vanish/>
          <w:lang w:val="en"/>
        </w:rPr>
        <w:t>Nie mogę wczytać wszystkich wyników</w:t>
      </w:r>
    </w:p>
    <w:p w14:paraId="3EA4BCCB" w14:textId="77777777" w:rsidR="009C3C19" w:rsidRPr="009C3C19" w:rsidRDefault="009C3C19" w:rsidP="009C3C19">
      <w:pPr>
        <w:autoSpaceDE w:val="0"/>
        <w:autoSpaceDN w:val="0"/>
        <w:adjustRightInd w:val="0"/>
        <w:spacing w:before="0" w:after="0"/>
        <w:rPr>
          <w:vanish/>
          <w:lang w:val="en"/>
        </w:rPr>
      </w:pPr>
      <w:r w:rsidRPr="009C3C19">
        <w:rPr>
          <w:vanish/>
          <w:lang w:val="en"/>
        </w:rPr>
        <w:t>Ponów próbę</w:t>
      </w:r>
    </w:p>
    <w:p w14:paraId="50EB890B" w14:textId="77777777" w:rsidR="009C3C19" w:rsidRPr="009C3C19" w:rsidRDefault="009C3C19" w:rsidP="009C3C19">
      <w:pPr>
        <w:autoSpaceDE w:val="0"/>
        <w:autoSpaceDN w:val="0"/>
        <w:adjustRightInd w:val="0"/>
        <w:spacing w:before="0" w:after="0"/>
        <w:rPr>
          <w:vanish/>
          <w:lang w:val="en"/>
        </w:rPr>
      </w:pPr>
      <w:r w:rsidRPr="009C3C19">
        <w:rPr>
          <w:vanish/>
          <w:lang w:val="en"/>
        </w:rPr>
        <w:t>Ponawianie próby</w:t>
      </w:r>
    </w:p>
    <w:p w14:paraId="76F547E7" w14:textId="77777777" w:rsidR="009C3C19" w:rsidRPr="009C3C19" w:rsidRDefault="009C3C19" w:rsidP="009C3C19">
      <w:pPr>
        <w:autoSpaceDE w:val="0"/>
        <w:autoSpaceDN w:val="0"/>
        <w:adjustRightInd w:val="0"/>
        <w:spacing w:before="0" w:after="0"/>
        <w:rPr>
          <w:vanish/>
          <w:lang w:val="en"/>
        </w:rPr>
      </w:pPr>
      <w:r w:rsidRPr="009C3C19">
        <w:rPr>
          <w:vanish/>
          <w:lang w:val="en"/>
        </w:rPr>
        <w:t>Ponawianie próby</w:t>
      </w:r>
    </w:p>
    <w:p w14:paraId="032A8C7E" w14:textId="77777777" w:rsidR="009C3C19" w:rsidRPr="00E1353D" w:rsidRDefault="009C3C19" w:rsidP="009C3C19">
      <w:pPr>
        <w:autoSpaceDE w:val="0"/>
        <w:autoSpaceDN w:val="0"/>
        <w:adjustRightInd w:val="0"/>
        <w:spacing w:before="0" w:after="0"/>
        <w:rPr>
          <w:vanish/>
          <w:lang w:val="en-US"/>
        </w:rPr>
      </w:pPr>
      <w:r w:rsidRPr="009C3C19">
        <w:rPr>
          <w:vanish/>
          <w:lang w:val="en"/>
        </w:rPr>
        <w:t>The restrictions on the movement of people introduced in Poland in mid-March this year and the restriction of activities related to the provision of hotel services from the beginning of April and the renewed since November of the activities related to the provision of hotel services, resulted in a significant decrease in the number of people using overnight stays in tourist accommodation establishments in 2020.</w:t>
      </w:r>
    </w:p>
    <w:p w14:paraId="125C7BF8" w14:textId="77777777" w:rsidR="009C3C19" w:rsidRPr="00E1353D" w:rsidRDefault="009C3C19" w:rsidP="009C3C19">
      <w:pPr>
        <w:autoSpaceDE w:val="0"/>
        <w:autoSpaceDN w:val="0"/>
        <w:adjustRightInd w:val="0"/>
        <w:spacing w:before="0" w:after="0"/>
        <w:rPr>
          <w:vanish/>
          <w:lang w:val="en-US"/>
        </w:rPr>
      </w:pPr>
      <w:r w:rsidRPr="00E1353D">
        <w:rPr>
          <w:vanish/>
          <w:lang w:val="en-US"/>
        </w:rPr>
        <w:t>Ograniczenia w przemieszczaniu się osób wprowadzone w Polsce w połowie marca br. Oraz ograniczenie działalności związanej ze świadczeniem usług hotelarskich od początku kwietnia oraz wznowione od listopada czynności związane ze świadczeniem usług hotelarskich, spowodowały w znaczącym spadku liczby osób korzystających z noclegów w turystycznych obiektach noclegowych w 2020 r.</w:t>
      </w:r>
    </w:p>
    <w:p w14:paraId="010C836F" w14:textId="77777777" w:rsidR="009C3C19" w:rsidRPr="009C3C19" w:rsidRDefault="009C3C19" w:rsidP="009C3C19">
      <w:pPr>
        <w:autoSpaceDE w:val="0"/>
        <w:autoSpaceDN w:val="0"/>
        <w:adjustRightInd w:val="0"/>
        <w:spacing w:before="0" w:after="0"/>
        <w:rPr>
          <w:vanish/>
          <w:lang w:val="en"/>
        </w:rPr>
      </w:pPr>
      <w:r w:rsidRPr="009C3C19">
        <w:rPr>
          <w:vanish/>
          <w:lang w:val="en"/>
        </w:rPr>
        <w:t>Introduced in Poland in mid-March., Restrictions on the movement of people and the reduction of early April and again from November activities related to the conduct of hotel services, caused a significant decrease in the number of people accommodated in tourist accommodation in 2020.</w:t>
      </w:r>
    </w:p>
    <w:p w14:paraId="581AF57E" w14:textId="77777777" w:rsidR="009C3C19" w:rsidRPr="00E1353D" w:rsidRDefault="009C3C19" w:rsidP="009C3C19">
      <w:pPr>
        <w:autoSpaceDE w:val="0"/>
        <w:autoSpaceDN w:val="0"/>
        <w:adjustRightInd w:val="0"/>
        <w:spacing w:before="0" w:after="0"/>
        <w:rPr>
          <w:vanish/>
          <w:lang w:val="en-US"/>
        </w:rPr>
      </w:pPr>
      <w:r w:rsidRPr="00E1353D">
        <w:rPr>
          <w:vanish/>
          <w:lang w:val="en-US"/>
        </w:rPr>
        <w:t>Wprowadzone w Polsce w połowie marca. Ograniczenia w przemieszczaniu się osób oraz zmniejszenie z początku kwietnia i ponownie od listopada br. Działalności związanej z prowadzeniem usług hotelarskich, spowodowały znaczny spadek liczby osób korzystających z bazy noclegowej w 2020 roku.</w:t>
      </w:r>
    </w:p>
    <w:p w14:paraId="1D48B725" w14:textId="77777777" w:rsidR="009C3C19" w:rsidRPr="009C3C19" w:rsidRDefault="009C3C19" w:rsidP="009C3C19">
      <w:pPr>
        <w:autoSpaceDE w:val="0"/>
        <w:autoSpaceDN w:val="0"/>
        <w:adjustRightInd w:val="0"/>
        <w:spacing w:before="0" w:after="0"/>
        <w:rPr>
          <w:vanish/>
          <w:lang w:val="en"/>
        </w:rPr>
      </w:pPr>
      <w:r w:rsidRPr="009C3C19">
        <w:rPr>
          <w:vanish/>
          <w:lang w:val="en"/>
        </w:rPr>
        <w:t>Nie mogę wczytać wszystkich wyników</w:t>
      </w:r>
    </w:p>
    <w:p w14:paraId="09A6D99E" w14:textId="77777777" w:rsidR="009C3C19" w:rsidRPr="009C3C19" w:rsidRDefault="009C3C19" w:rsidP="009C3C19">
      <w:pPr>
        <w:autoSpaceDE w:val="0"/>
        <w:autoSpaceDN w:val="0"/>
        <w:adjustRightInd w:val="0"/>
        <w:spacing w:before="0" w:after="0"/>
        <w:rPr>
          <w:vanish/>
          <w:lang w:val="en"/>
        </w:rPr>
      </w:pPr>
      <w:r w:rsidRPr="009C3C19">
        <w:rPr>
          <w:vanish/>
          <w:lang w:val="en"/>
        </w:rPr>
        <w:t>Ponów próbę</w:t>
      </w:r>
    </w:p>
    <w:p w14:paraId="60F72756" w14:textId="77777777" w:rsidR="009C3C19" w:rsidRPr="009C3C19" w:rsidRDefault="009C3C19" w:rsidP="009C3C19">
      <w:pPr>
        <w:autoSpaceDE w:val="0"/>
        <w:autoSpaceDN w:val="0"/>
        <w:adjustRightInd w:val="0"/>
        <w:spacing w:before="0" w:after="0"/>
        <w:rPr>
          <w:vanish/>
          <w:lang w:val="en"/>
        </w:rPr>
      </w:pPr>
      <w:r w:rsidRPr="009C3C19">
        <w:rPr>
          <w:vanish/>
          <w:lang w:val="en"/>
        </w:rPr>
        <w:t>Ponawianie próby</w:t>
      </w:r>
    </w:p>
    <w:p w14:paraId="04ACFD24" w14:textId="77777777" w:rsidR="009C3C19" w:rsidRPr="009C3C19" w:rsidRDefault="009C3C19" w:rsidP="009C3C19">
      <w:pPr>
        <w:autoSpaceDE w:val="0"/>
        <w:autoSpaceDN w:val="0"/>
        <w:adjustRightInd w:val="0"/>
        <w:spacing w:before="0" w:after="0"/>
        <w:rPr>
          <w:vanish/>
          <w:lang w:val="en"/>
        </w:rPr>
      </w:pPr>
      <w:r w:rsidRPr="009C3C19">
        <w:rPr>
          <w:vanish/>
          <w:lang w:val="en"/>
        </w:rPr>
        <w:t>Ponawianie próby</w:t>
      </w:r>
    </w:p>
    <w:p w14:paraId="314C1D65" w14:textId="2D5AC302" w:rsidR="00130755" w:rsidRPr="00E1353D" w:rsidRDefault="00130755" w:rsidP="00BE7809">
      <w:pPr>
        <w:rPr>
          <w:rFonts w:cs="Arial"/>
          <w:b/>
          <w:bCs/>
          <w:iCs/>
          <w:noProof/>
          <w:szCs w:val="19"/>
          <w:lang w:val="en-US" w:eastAsia="pl-PL"/>
        </w:rPr>
      </w:pPr>
    </w:p>
    <w:p w14:paraId="50108C59" w14:textId="322BE9C6" w:rsidR="00504D65" w:rsidRPr="0010156E" w:rsidRDefault="0010156E" w:rsidP="00F6504E">
      <w:pPr>
        <w:keepNext/>
        <w:spacing w:before="240" w:line="240" w:lineRule="auto"/>
        <w:outlineLvl w:val="0"/>
        <w:rPr>
          <w:rFonts w:ascii="Fira Sans SemiBold" w:hAnsi="Fira Sans SemiBold" w:cs="Arial"/>
          <w:b/>
          <w:color w:val="001D77"/>
          <w:lang w:val="en-US"/>
        </w:rPr>
      </w:pPr>
      <w:r w:rsidRPr="00F12AFB">
        <w:rPr>
          <w:rFonts w:ascii="Fira Sans SemiBold" w:hAnsi="Fira Sans SemiBold"/>
          <w:b/>
          <w:noProof/>
          <w:color w:val="212492"/>
          <w:spacing w:val="-2"/>
          <w:szCs w:val="19"/>
          <w:lang w:eastAsia="pl-PL"/>
        </w:rPr>
        <mc:AlternateContent>
          <mc:Choice Requires="wps">
            <w:drawing>
              <wp:anchor distT="45720" distB="45720" distL="114300" distR="114300" simplePos="0" relativeHeight="251672576" behindDoc="1" locked="0" layoutInCell="1" allowOverlap="1" wp14:anchorId="749BA8A9" wp14:editId="152D93A3">
                <wp:simplePos x="0" y="0"/>
                <wp:positionH relativeFrom="column">
                  <wp:posOffset>5229225</wp:posOffset>
                </wp:positionH>
                <wp:positionV relativeFrom="paragraph">
                  <wp:posOffset>158750</wp:posOffset>
                </wp:positionV>
                <wp:extent cx="1725295" cy="990600"/>
                <wp:effectExtent l="0" t="0" r="0" b="0"/>
                <wp:wrapTight wrapText="bothSides">
                  <wp:wrapPolygon edited="0">
                    <wp:start x="715" y="0"/>
                    <wp:lineTo x="715" y="21185"/>
                    <wp:lineTo x="20749" y="21185"/>
                    <wp:lineTo x="20749" y="0"/>
                    <wp:lineTo x="715" y="0"/>
                  </wp:wrapPolygon>
                </wp:wrapTight>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14:paraId="03CBB16A" w14:textId="25B7B312" w:rsidR="00C430D2" w:rsidRPr="0010156E" w:rsidRDefault="00C430D2" w:rsidP="0010156E">
                            <w:pPr>
                              <w:pStyle w:val="tekstzboku"/>
                              <w:rPr>
                                <w:lang w:val="en-US"/>
                              </w:rPr>
                            </w:pPr>
                            <w:r w:rsidRPr="0010156E">
                              <w:rPr>
                                <w:lang w:val="en-US"/>
                              </w:rPr>
                              <w:t>At the end of</w:t>
                            </w:r>
                            <w:r>
                              <w:rPr>
                                <w:lang w:val="en-US"/>
                              </w:rPr>
                              <w:t xml:space="preserve"> July 2020</w:t>
                            </w:r>
                            <w:r w:rsidRPr="0010156E">
                              <w:rPr>
                                <w:lang w:val="en-US"/>
                              </w:rPr>
                              <w:t xml:space="preserve">, tourists </w:t>
                            </w:r>
                            <w:r>
                              <w:rPr>
                                <w:lang w:val="en-US"/>
                              </w:rPr>
                              <w:t>visiting the capital city had 1</w:t>
                            </w:r>
                            <w:r w:rsidRPr="0010156E">
                              <w:rPr>
                                <w:lang w:val="en-US"/>
                              </w:rPr>
                              <w:t>6</w:t>
                            </w:r>
                            <w:r>
                              <w:rPr>
                                <w:lang w:val="en-US"/>
                              </w:rPr>
                              <w:t>1</w:t>
                            </w:r>
                            <w:r w:rsidRPr="0010156E">
                              <w:rPr>
                                <w:lang w:val="en-US"/>
                              </w:rPr>
                              <w:t xml:space="preserve"> tourist accommodation establishments at their disposal </w:t>
                            </w:r>
                          </w:p>
                          <w:p w14:paraId="50AF0ED1" w14:textId="135D7B8E" w:rsidR="00C430D2" w:rsidRPr="00E1353D" w:rsidRDefault="00C430D2" w:rsidP="00162668">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BA8A9" id="_x0000_s1027" type="#_x0000_t202" style="position:absolute;margin-left:411.75pt;margin-top:12.5pt;width:135.85pt;height:7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" filled="f" stroked="f">
                <v:textbox>
                  <w:txbxContent>
                    <w:p w14:paraId="03CBB16A" w14:textId="25B7B312" w:rsidR="00C430D2" w:rsidRPr="0010156E" w:rsidRDefault="00C430D2" w:rsidP="0010156E">
                      <w:pPr>
                        <w:pStyle w:val="tekstzboku"/>
                        <w:rPr>
                          <w:lang w:val="en-US"/>
                        </w:rPr>
                      </w:pPr>
                      <w:r w:rsidRPr="0010156E">
                        <w:rPr>
                          <w:lang w:val="en-US"/>
                        </w:rPr>
                        <w:t>At the end of</w:t>
                      </w:r>
                      <w:r>
                        <w:rPr>
                          <w:lang w:val="en-US"/>
                        </w:rPr>
                        <w:t xml:space="preserve"> July 2020</w:t>
                      </w:r>
                      <w:r w:rsidRPr="0010156E">
                        <w:rPr>
                          <w:lang w:val="en-US"/>
                        </w:rPr>
                        <w:t xml:space="preserve">, tourists </w:t>
                      </w:r>
                      <w:r>
                        <w:rPr>
                          <w:lang w:val="en-US"/>
                        </w:rPr>
                        <w:t>visiting the capital city had 1</w:t>
                      </w:r>
                      <w:r w:rsidRPr="0010156E">
                        <w:rPr>
                          <w:lang w:val="en-US"/>
                        </w:rPr>
                        <w:t>6</w:t>
                      </w:r>
                      <w:r>
                        <w:rPr>
                          <w:lang w:val="en-US"/>
                        </w:rPr>
                        <w:t>1</w:t>
                      </w:r>
                      <w:r w:rsidRPr="0010156E">
                        <w:rPr>
                          <w:lang w:val="en-US"/>
                        </w:rPr>
                        <w:t xml:space="preserve"> tourist accommodation establishments at their disposal </w:t>
                      </w:r>
                    </w:p>
                    <w:p w14:paraId="50AF0ED1" w14:textId="135D7B8E" w:rsidR="00C430D2" w:rsidRPr="009346E5" w:rsidRDefault="00C430D2" w:rsidP="00162668">
                      <w:pPr>
                        <w:pStyle w:val="tekstzboku"/>
                      </w:pPr>
                    </w:p>
                  </w:txbxContent>
                </v:textbox>
                <w10:wrap type="tight"/>
              </v:shape>
            </w:pict>
          </mc:Fallback>
        </mc:AlternateContent>
      </w:r>
      <w:r w:rsidRPr="0010156E">
        <w:rPr>
          <w:rFonts w:ascii="Fira Sans SemiBold" w:hAnsi="Fira Sans SemiBold" w:cs="Arial"/>
          <w:b/>
          <w:color w:val="001D77"/>
          <w:lang w:val="en-US"/>
        </w:rPr>
        <w:t xml:space="preserve">Tourist accommodation establishments </w:t>
      </w:r>
    </w:p>
    <w:p w14:paraId="6E265DCC" w14:textId="45FD20FA" w:rsidR="0010156E" w:rsidRPr="0010156E" w:rsidRDefault="0010156E" w:rsidP="0010156E">
      <w:pPr>
        <w:autoSpaceDE w:val="0"/>
        <w:autoSpaceDN w:val="0"/>
        <w:adjustRightInd w:val="0"/>
        <w:rPr>
          <w:rFonts w:cs="Arial"/>
          <w:lang w:val="en-US"/>
        </w:rPr>
      </w:pPr>
      <w:r>
        <w:rPr>
          <w:rFonts w:cs="Arial"/>
          <w:lang w:val="en-US"/>
        </w:rPr>
        <w:t>On 31 July 2020, there were 1</w:t>
      </w:r>
      <w:r w:rsidRPr="0010156E">
        <w:rPr>
          <w:rFonts w:cs="Arial"/>
          <w:lang w:val="en-US"/>
        </w:rPr>
        <w:t>6</w:t>
      </w:r>
      <w:r>
        <w:rPr>
          <w:rFonts w:cs="Arial"/>
          <w:lang w:val="en-US"/>
        </w:rPr>
        <w:t>1</w:t>
      </w:r>
      <w:r w:rsidRPr="0010156E">
        <w:rPr>
          <w:rFonts w:cs="Arial"/>
          <w:lang w:val="en-US"/>
        </w:rPr>
        <w:t xml:space="preserve"> tourist accommodation facilities in </w:t>
      </w:r>
      <w:r>
        <w:rPr>
          <w:rFonts w:cs="Arial"/>
          <w:lang w:val="en-US"/>
        </w:rPr>
        <w:t>m.st. Warszawa, of which 159 were open all year</w:t>
      </w:r>
      <w:r w:rsidRPr="0010156E">
        <w:rPr>
          <w:rFonts w:cs="Arial"/>
          <w:lang w:val="en-US"/>
        </w:rPr>
        <w:t>. During the year, the numbe</w:t>
      </w:r>
      <w:r>
        <w:rPr>
          <w:rFonts w:cs="Arial"/>
          <w:lang w:val="en-US"/>
        </w:rPr>
        <w:t>r of accommodation facilities decreased by 16.1</w:t>
      </w:r>
      <w:r w:rsidRPr="0010156E">
        <w:rPr>
          <w:rFonts w:cs="Arial"/>
          <w:lang w:val="en-US"/>
        </w:rPr>
        <w:t xml:space="preserve">% (by </w:t>
      </w:r>
      <w:r>
        <w:rPr>
          <w:rFonts w:cs="Arial"/>
          <w:lang w:val="en-US"/>
        </w:rPr>
        <w:t>31</w:t>
      </w:r>
      <w:r w:rsidRPr="0010156E">
        <w:rPr>
          <w:rFonts w:cs="Arial"/>
          <w:lang w:val="en-US"/>
        </w:rPr>
        <w:t xml:space="preserve"> facilities).  </w:t>
      </w:r>
    </w:p>
    <w:p w14:paraId="06CD39AC" w14:textId="1F902B67" w:rsidR="0010156E" w:rsidRPr="0010156E" w:rsidRDefault="0010156E" w:rsidP="0010156E">
      <w:pPr>
        <w:autoSpaceDE w:val="0"/>
        <w:autoSpaceDN w:val="0"/>
        <w:adjustRightInd w:val="0"/>
        <w:contextualSpacing/>
        <w:rPr>
          <w:rFonts w:cs="Arial"/>
          <w:bCs/>
          <w:lang w:val="en-US"/>
        </w:rPr>
      </w:pPr>
      <w:r w:rsidRPr="0010156E">
        <w:rPr>
          <w:rFonts w:cs="Arial"/>
          <w:bCs/>
          <w:lang w:val="en-US"/>
        </w:rPr>
        <w:t>The tourist accommodation</w:t>
      </w:r>
      <w:r w:rsidR="00E23643">
        <w:rPr>
          <w:rFonts w:cs="Arial"/>
          <w:bCs/>
          <w:lang w:val="en-US"/>
        </w:rPr>
        <w:t xml:space="preserve"> establishments consisted of 109</w:t>
      </w:r>
      <w:r w:rsidRPr="0010156E">
        <w:rPr>
          <w:rFonts w:cs="Arial"/>
          <w:bCs/>
          <w:lang w:val="en-US"/>
        </w:rPr>
        <w:t xml:space="preserve"> hotels and similar facilities (hotels, motels, boarding houses and other hotel facilities) as well as </w:t>
      </w:r>
      <w:r w:rsidR="00E23643">
        <w:rPr>
          <w:rFonts w:cs="Arial"/>
          <w:bCs/>
          <w:lang w:val="en-US"/>
        </w:rPr>
        <w:t>52</w:t>
      </w:r>
      <w:r w:rsidRPr="0010156E">
        <w:rPr>
          <w:rFonts w:cs="Arial"/>
          <w:bCs/>
          <w:lang w:val="en-US"/>
        </w:rPr>
        <w:t xml:space="preserve"> other facilities</w:t>
      </w:r>
      <w:r w:rsidRPr="0010156E">
        <w:rPr>
          <w:rFonts w:cs="Arial"/>
          <w:bCs/>
          <w:vertAlign w:val="superscript"/>
        </w:rPr>
        <w:footnoteReference w:id="1"/>
      </w:r>
      <w:r w:rsidRPr="0010156E">
        <w:rPr>
          <w:rFonts w:cs="Arial"/>
          <w:bCs/>
          <w:lang w:val="en-US"/>
        </w:rPr>
        <w:t xml:space="preserve">. The largest group among hotels and similar facilities, as in previous years, were hotels – </w:t>
      </w:r>
      <w:r w:rsidR="00E23643">
        <w:rPr>
          <w:rFonts w:cs="Arial"/>
          <w:bCs/>
          <w:lang w:val="en-US"/>
        </w:rPr>
        <w:t>85</w:t>
      </w:r>
      <w:r w:rsidRPr="0010156E">
        <w:rPr>
          <w:rFonts w:cs="Arial"/>
          <w:bCs/>
          <w:lang w:val="en-US"/>
        </w:rPr>
        <w:t xml:space="preserve"> facil</w:t>
      </w:r>
      <w:r w:rsidR="00E23643">
        <w:rPr>
          <w:rFonts w:cs="Arial"/>
          <w:bCs/>
          <w:lang w:val="en-US"/>
        </w:rPr>
        <w:t>ities (by 13</w:t>
      </w:r>
      <w:r w:rsidRPr="0010156E">
        <w:rPr>
          <w:rFonts w:cs="Arial"/>
          <w:bCs/>
          <w:lang w:val="en-US"/>
        </w:rPr>
        <w:t xml:space="preserve"> </w:t>
      </w:r>
      <w:r w:rsidR="00E23643">
        <w:rPr>
          <w:rFonts w:cs="Arial"/>
          <w:bCs/>
          <w:lang w:val="en-US"/>
        </w:rPr>
        <w:t>fewer than in 2019</w:t>
      </w:r>
      <w:r w:rsidRPr="0010156E">
        <w:rPr>
          <w:rFonts w:cs="Arial"/>
          <w:bCs/>
          <w:lang w:val="en-US"/>
        </w:rPr>
        <w:t xml:space="preserve">). Among other facilities, the most numerous were hostels – </w:t>
      </w:r>
      <w:r w:rsidR="00E23643">
        <w:rPr>
          <w:rFonts w:cs="Arial"/>
          <w:bCs/>
          <w:lang w:val="en-US"/>
        </w:rPr>
        <w:t>19</w:t>
      </w:r>
      <w:r w:rsidRPr="0010156E">
        <w:rPr>
          <w:rFonts w:cs="Arial"/>
          <w:bCs/>
          <w:lang w:val="en-US"/>
        </w:rPr>
        <w:t xml:space="preserve"> (by </w:t>
      </w:r>
      <w:r w:rsidR="00E23643">
        <w:rPr>
          <w:rFonts w:cs="Arial"/>
          <w:bCs/>
          <w:lang w:val="en-US"/>
        </w:rPr>
        <w:t>6</w:t>
      </w:r>
      <w:r w:rsidRPr="0010156E">
        <w:rPr>
          <w:rFonts w:cs="Arial"/>
          <w:bCs/>
          <w:lang w:val="en-US"/>
        </w:rPr>
        <w:t xml:space="preserve"> </w:t>
      </w:r>
      <w:r w:rsidR="00E23643">
        <w:rPr>
          <w:rFonts w:cs="Arial"/>
          <w:bCs/>
          <w:lang w:val="en-US"/>
        </w:rPr>
        <w:t>fewer</w:t>
      </w:r>
      <w:r w:rsidRPr="0010156E">
        <w:rPr>
          <w:rFonts w:cs="Arial"/>
          <w:bCs/>
          <w:lang w:val="en-US"/>
        </w:rPr>
        <w:t xml:space="preserve"> than in </w:t>
      </w:r>
      <w:r w:rsidR="00E23643">
        <w:rPr>
          <w:rFonts w:cs="Arial"/>
          <w:bCs/>
          <w:lang w:val="en-US"/>
        </w:rPr>
        <w:t>the previous year</w:t>
      </w:r>
      <w:r w:rsidRPr="0010156E">
        <w:rPr>
          <w:rFonts w:cs="Arial"/>
          <w:bCs/>
          <w:lang w:val="en-US"/>
        </w:rPr>
        <w:t xml:space="preserve">). </w:t>
      </w:r>
    </w:p>
    <w:p w14:paraId="6A0A99B5" w14:textId="6D5928F7" w:rsidR="0030337E" w:rsidRPr="00E1353D" w:rsidRDefault="0030337E" w:rsidP="00C25476">
      <w:pPr>
        <w:autoSpaceDE w:val="0"/>
        <w:autoSpaceDN w:val="0"/>
        <w:adjustRightInd w:val="0"/>
        <w:rPr>
          <w:rFonts w:cs="Arial"/>
          <w:lang w:val="en-US"/>
        </w:rPr>
      </w:pPr>
    </w:p>
    <w:p w14:paraId="08546A3D" w14:textId="7B94130D" w:rsidR="00E23643" w:rsidRDefault="00E23643" w:rsidP="00B51266">
      <w:pPr>
        <w:autoSpaceDE w:val="0"/>
        <w:autoSpaceDN w:val="0"/>
        <w:adjustRightInd w:val="0"/>
        <w:ind w:left="794" w:hanging="794"/>
        <w:rPr>
          <w:rFonts w:cs="Arial"/>
          <w:b/>
          <w:bCs/>
          <w:sz w:val="18"/>
          <w:szCs w:val="18"/>
          <w:lang w:val="en-US"/>
        </w:rPr>
      </w:pPr>
      <w:r w:rsidRPr="00E1353D">
        <w:rPr>
          <w:rFonts w:cs="Arial"/>
          <w:b/>
          <w:bCs/>
          <w:sz w:val="18"/>
          <w:szCs w:val="18"/>
          <w:lang w:val="en-US"/>
        </w:rPr>
        <w:t>Chart</w:t>
      </w:r>
      <w:r w:rsidR="001020D9" w:rsidRPr="00E1353D">
        <w:rPr>
          <w:rFonts w:cs="Arial"/>
          <w:b/>
          <w:bCs/>
          <w:sz w:val="18"/>
          <w:szCs w:val="18"/>
          <w:lang w:val="en-US"/>
        </w:rPr>
        <w:t xml:space="preserve"> 1. </w:t>
      </w:r>
      <w:r w:rsidRPr="00E23643">
        <w:rPr>
          <w:rFonts w:cs="Arial"/>
          <w:b/>
          <w:bCs/>
          <w:sz w:val="18"/>
          <w:szCs w:val="18"/>
          <w:lang w:val="en-US"/>
        </w:rPr>
        <w:t>Structure of tourist accomm</w:t>
      </w:r>
      <w:r>
        <w:rPr>
          <w:rFonts w:cs="Arial"/>
          <w:b/>
          <w:bCs/>
          <w:sz w:val="18"/>
          <w:szCs w:val="18"/>
          <w:lang w:val="en-US"/>
        </w:rPr>
        <w:t xml:space="preserve">odation establishments by type in 2020 </w:t>
      </w:r>
    </w:p>
    <w:p w14:paraId="33B7994F" w14:textId="7AABD281" w:rsidR="00B51266" w:rsidRPr="00E23643" w:rsidRDefault="001E3743" w:rsidP="00E23643">
      <w:pPr>
        <w:autoSpaceDE w:val="0"/>
        <w:autoSpaceDN w:val="0"/>
        <w:adjustRightInd w:val="0"/>
        <w:ind w:left="794" w:hanging="85"/>
        <w:rPr>
          <w:rFonts w:cs="Arial"/>
          <w:b/>
          <w:bCs/>
          <w:sz w:val="18"/>
          <w:szCs w:val="18"/>
          <w:lang w:val="en-US"/>
        </w:rPr>
      </w:pPr>
      <w:r>
        <w:rPr>
          <w:rFonts w:cs="Arial"/>
          <w:b/>
          <w:bCs/>
          <w:noProof/>
          <w:sz w:val="18"/>
          <w:szCs w:val="18"/>
          <w:lang w:eastAsia="pl-PL"/>
        </w:rPr>
        <w:drawing>
          <wp:anchor distT="0" distB="0" distL="114300" distR="114300" simplePos="0" relativeHeight="251767808" behindDoc="0" locked="0" layoutInCell="1" allowOverlap="1" wp14:anchorId="11AF948E" wp14:editId="71A08106">
            <wp:simplePos x="0" y="0"/>
            <wp:positionH relativeFrom="margin">
              <wp:align>left</wp:align>
            </wp:positionH>
            <wp:positionV relativeFrom="page">
              <wp:posOffset>7124700</wp:posOffset>
            </wp:positionV>
            <wp:extent cx="3916680" cy="1822450"/>
            <wp:effectExtent l="0" t="0" r="7620" b="6350"/>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ykresy turystyka Warszawa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6680" cy="1822450"/>
                    </a:xfrm>
                    <a:prstGeom prst="rect">
                      <a:avLst/>
                    </a:prstGeom>
                  </pic:spPr>
                </pic:pic>
              </a:graphicData>
            </a:graphic>
          </wp:anchor>
        </w:drawing>
      </w:r>
      <w:r w:rsidR="00E23643" w:rsidRPr="00E23643">
        <w:rPr>
          <w:rFonts w:cs="Arial"/>
          <w:b/>
          <w:bCs/>
          <w:sz w:val="18"/>
          <w:szCs w:val="18"/>
          <w:lang w:val="en-US"/>
        </w:rPr>
        <w:t>As of</w:t>
      </w:r>
      <w:r w:rsidR="00657420" w:rsidRPr="00E23643">
        <w:rPr>
          <w:rFonts w:cs="Arial"/>
          <w:b/>
          <w:bCs/>
          <w:sz w:val="18"/>
          <w:szCs w:val="18"/>
          <w:lang w:val="en-US"/>
        </w:rPr>
        <w:t xml:space="preserve"> 31 </w:t>
      </w:r>
      <w:r w:rsidR="00E23643" w:rsidRPr="00E23643">
        <w:rPr>
          <w:rFonts w:cs="Arial"/>
          <w:b/>
          <w:bCs/>
          <w:sz w:val="18"/>
          <w:szCs w:val="18"/>
          <w:lang w:val="en-US"/>
        </w:rPr>
        <w:t>July</w:t>
      </w:r>
    </w:p>
    <w:p w14:paraId="06355647" w14:textId="12F3FAC4" w:rsidR="00E23643" w:rsidRPr="00E23643" w:rsidRDefault="00BF57BE" w:rsidP="00E23643">
      <w:pPr>
        <w:autoSpaceDE w:val="0"/>
        <w:autoSpaceDN w:val="0"/>
        <w:adjustRightInd w:val="0"/>
        <w:spacing w:before="240"/>
        <w:rPr>
          <w:rFonts w:cs="Arial"/>
          <w:bCs/>
          <w:lang w:val="en-US"/>
        </w:rPr>
      </w:pPr>
      <w:r>
        <w:rPr>
          <w:rFonts w:cs="Arial"/>
          <w:bCs/>
          <w:lang w:val="en-US"/>
        </w:rPr>
        <w:t>At the end of July 2020</w:t>
      </w:r>
      <w:r w:rsidR="00E23643" w:rsidRPr="00E23643">
        <w:rPr>
          <w:rFonts w:cs="Arial"/>
          <w:bCs/>
          <w:lang w:val="en-US"/>
        </w:rPr>
        <w:t xml:space="preserve">, </w:t>
      </w:r>
      <w:r w:rsidRPr="00BF57BE">
        <w:rPr>
          <w:rFonts w:cs="Arial"/>
          <w:bCs/>
          <w:lang w:val="en-US"/>
        </w:rPr>
        <w:t xml:space="preserve">31769 </w:t>
      </w:r>
      <w:r w:rsidR="00E23643" w:rsidRPr="00E23643">
        <w:rPr>
          <w:rFonts w:cs="Arial"/>
          <w:bCs/>
          <w:lang w:val="en-US"/>
        </w:rPr>
        <w:t>bed places were prepared in tourist accomm</w:t>
      </w:r>
      <w:r>
        <w:rPr>
          <w:rFonts w:cs="Arial"/>
          <w:bCs/>
          <w:lang w:val="en-US"/>
        </w:rPr>
        <w:t>odation facilities, that is by 8.8</w:t>
      </w:r>
      <w:r w:rsidR="00E23643" w:rsidRPr="00E23643">
        <w:rPr>
          <w:rFonts w:cs="Arial"/>
          <w:bCs/>
          <w:lang w:val="en-US"/>
        </w:rPr>
        <w:t xml:space="preserve">% </w:t>
      </w:r>
      <w:r>
        <w:rPr>
          <w:rFonts w:cs="Arial"/>
          <w:bCs/>
          <w:lang w:val="en-US"/>
        </w:rPr>
        <w:t>less</w:t>
      </w:r>
      <w:r w:rsidR="00E23643" w:rsidRPr="00E23643">
        <w:rPr>
          <w:rFonts w:cs="Arial"/>
          <w:bCs/>
          <w:lang w:val="en-US"/>
        </w:rPr>
        <w:t xml:space="preserve"> than in </w:t>
      </w:r>
      <w:r>
        <w:rPr>
          <w:rFonts w:cs="Arial"/>
          <w:bCs/>
          <w:lang w:val="en-US"/>
        </w:rPr>
        <w:t>the corresponding period of 2019</w:t>
      </w:r>
      <w:r w:rsidR="00E23643" w:rsidRPr="00E23643">
        <w:rPr>
          <w:rFonts w:cs="Arial"/>
          <w:bCs/>
          <w:lang w:val="en-US"/>
        </w:rPr>
        <w:t xml:space="preserve">. According to the compiled data, there was an average of </w:t>
      </w:r>
      <w:r>
        <w:rPr>
          <w:rFonts w:cs="Arial"/>
          <w:bCs/>
          <w:lang w:val="en-US"/>
        </w:rPr>
        <w:t>197</w:t>
      </w:r>
      <w:r w:rsidR="00E23643" w:rsidRPr="00E23643">
        <w:rPr>
          <w:rFonts w:cs="Arial"/>
          <w:bCs/>
          <w:lang w:val="en-US"/>
        </w:rPr>
        <w:t xml:space="preserve"> bed places per one facil</w:t>
      </w:r>
      <w:r>
        <w:rPr>
          <w:rFonts w:cs="Arial"/>
          <w:bCs/>
          <w:lang w:val="en-US"/>
        </w:rPr>
        <w:t>ity in the capital city (in 2019 – 182</w:t>
      </w:r>
      <w:r w:rsidR="00E23643" w:rsidRPr="00E23643">
        <w:rPr>
          <w:rFonts w:cs="Arial"/>
          <w:bCs/>
          <w:lang w:val="en-US"/>
        </w:rPr>
        <w:t xml:space="preserve">). </w:t>
      </w:r>
    </w:p>
    <w:p w14:paraId="45113213" w14:textId="5FB8BF78" w:rsidR="009562EB" w:rsidRPr="009562EB" w:rsidRDefault="009562EB" w:rsidP="009562EB">
      <w:pPr>
        <w:autoSpaceDE w:val="0"/>
        <w:autoSpaceDN w:val="0"/>
        <w:adjustRightInd w:val="0"/>
        <w:contextualSpacing/>
        <w:rPr>
          <w:rFonts w:cs="Arial"/>
          <w:lang w:val="en-US"/>
        </w:rPr>
      </w:pPr>
      <w:r w:rsidRPr="009562EB">
        <w:rPr>
          <w:rFonts w:cs="Arial"/>
          <w:lang w:val="en-US"/>
        </w:rPr>
        <w:lastRenderedPageBreak/>
        <w:t>The largest number of bed places were offered by hotels (</w:t>
      </w:r>
      <w:r w:rsidR="00DC11BA" w:rsidRPr="00DC11BA">
        <w:rPr>
          <w:rFonts w:cs="Arial"/>
          <w:lang w:val="en-US"/>
        </w:rPr>
        <w:t>25406</w:t>
      </w:r>
      <w:r w:rsidR="00DC11BA">
        <w:rPr>
          <w:rFonts w:cs="Arial"/>
          <w:lang w:val="en-US"/>
        </w:rPr>
        <w:t xml:space="preserve">), i.e. </w:t>
      </w:r>
      <w:r w:rsidRPr="009562EB">
        <w:rPr>
          <w:rFonts w:cs="Arial"/>
          <w:lang w:val="en-US"/>
        </w:rPr>
        <w:t>8</w:t>
      </w:r>
      <w:r w:rsidR="00DC11BA">
        <w:rPr>
          <w:rFonts w:cs="Arial"/>
          <w:lang w:val="en-US"/>
        </w:rPr>
        <w:t>0.0</w:t>
      </w:r>
      <w:r w:rsidRPr="009562EB">
        <w:rPr>
          <w:rFonts w:cs="Arial"/>
          <w:lang w:val="en-US"/>
        </w:rPr>
        <w:t xml:space="preserve">% of all bed places in </w:t>
      </w:r>
      <w:r w:rsidR="00DC11BA">
        <w:rPr>
          <w:rFonts w:cs="Arial"/>
          <w:lang w:val="en-US"/>
        </w:rPr>
        <w:t>m.st. Warszawa</w:t>
      </w:r>
      <w:r w:rsidRPr="009562EB">
        <w:rPr>
          <w:rFonts w:cs="Arial"/>
          <w:lang w:val="en-US"/>
        </w:rPr>
        <w:t>. Compared to the corresponding period of the previous year, the n</w:t>
      </w:r>
      <w:r w:rsidR="00DC11BA">
        <w:rPr>
          <w:rFonts w:cs="Arial"/>
          <w:lang w:val="en-US"/>
        </w:rPr>
        <w:t>umber of bed places in hotels de</w:t>
      </w:r>
      <w:r w:rsidRPr="009562EB">
        <w:rPr>
          <w:rFonts w:cs="Arial"/>
          <w:lang w:val="en-US"/>
        </w:rPr>
        <w:t>c</w:t>
      </w:r>
      <w:r w:rsidR="00DC11BA">
        <w:rPr>
          <w:rFonts w:cs="Arial"/>
          <w:lang w:val="en-US"/>
        </w:rPr>
        <w:t>reased by 8.8%. There was an average of 299</w:t>
      </w:r>
      <w:r w:rsidRPr="009562EB">
        <w:rPr>
          <w:rFonts w:cs="Arial"/>
          <w:lang w:val="en-US"/>
        </w:rPr>
        <w:t xml:space="preserve"> bed places per one hotel </w:t>
      </w:r>
      <w:r w:rsidR="00DC11BA">
        <w:rPr>
          <w:rFonts w:cs="Arial"/>
          <w:lang w:val="en-US"/>
        </w:rPr>
        <w:t>(by 15 more than in the previous year).</w:t>
      </w:r>
      <w:r w:rsidRPr="009562EB">
        <w:rPr>
          <w:rFonts w:cs="Arial"/>
          <w:lang w:val="en-US"/>
        </w:rPr>
        <w:t xml:space="preserve"> </w:t>
      </w:r>
    </w:p>
    <w:p w14:paraId="05F0DBB3" w14:textId="77777777" w:rsidR="00053096" w:rsidRPr="00E1353D" w:rsidRDefault="00053096" w:rsidP="00B76A97">
      <w:pPr>
        <w:autoSpaceDE w:val="0"/>
        <w:autoSpaceDN w:val="0"/>
        <w:adjustRightInd w:val="0"/>
        <w:spacing w:before="0" w:after="0"/>
        <w:rPr>
          <w:rFonts w:cs="Arial"/>
          <w:b/>
          <w:sz w:val="18"/>
          <w:szCs w:val="18"/>
          <w:lang w:val="en-US"/>
        </w:rPr>
      </w:pPr>
    </w:p>
    <w:p w14:paraId="46672E8F" w14:textId="3143D135" w:rsidR="00B76A97" w:rsidRPr="00A55CAA" w:rsidRDefault="009F7ECD" w:rsidP="00B76A97">
      <w:pPr>
        <w:autoSpaceDE w:val="0"/>
        <w:autoSpaceDN w:val="0"/>
        <w:adjustRightInd w:val="0"/>
        <w:spacing w:before="0" w:after="0"/>
        <w:rPr>
          <w:rFonts w:cs="Arial"/>
          <w:b/>
          <w:bCs/>
          <w:sz w:val="18"/>
          <w:szCs w:val="18"/>
          <w:lang w:val="en-US"/>
        </w:rPr>
      </w:pPr>
      <w:r w:rsidRPr="00A55CAA">
        <w:rPr>
          <w:rFonts w:cs="Arial"/>
          <w:b/>
          <w:sz w:val="18"/>
          <w:szCs w:val="18"/>
          <w:lang w:val="en-US"/>
        </w:rPr>
        <w:t>Tabl</w:t>
      </w:r>
      <w:r w:rsidR="00A55CAA" w:rsidRPr="00A55CAA">
        <w:rPr>
          <w:rFonts w:cs="Arial"/>
          <w:b/>
          <w:sz w:val="18"/>
          <w:szCs w:val="18"/>
          <w:lang w:val="en-US"/>
        </w:rPr>
        <w:t>e</w:t>
      </w:r>
      <w:r w:rsidR="001020D9" w:rsidRPr="00A55CAA">
        <w:rPr>
          <w:rFonts w:cs="Arial"/>
          <w:b/>
          <w:sz w:val="18"/>
          <w:szCs w:val="18"/>
          <w:lang w:val="en-US"/>
        </w:rPr>
        <w:t xml:space="preserve"> </w:t>
      </w:r>
      <w:r w:rsidRPr="00A55CAA">
        <w:rPr>
          <w:rFonts w:cs="Arial"/>
          <w:b/>
          <w:sz w:val="18"/>
          <w:szCs w:val="18"/>
          <w:lang w:val="en-US"/>
        </w:rPr>
        <w:t>1.</w:t>
      </w:r>
      <w:r w:rsidR="001020D9" w:rsidRPr="00A55CAA">
        <w:rPr>
          <w:rFonts w:cs="Arial"/>
          <w:sz w:val="18"/>
          <w:szCs w:val="18"/>
          <w:lang w:val="en-US"/>
        </w:rPr>
        <w:t xml:space="preserve"> </w:t>
      </w:r>
      <w:r w:rsidR="00A55CAA" w:rsidRPr="00A55CAA">
        <w:rPr>
          <w:rFonts w:cs="Arial"/>
          <w:b/>
          <w:bCs/>
          <w:sz w:val="18"/>
          <w:szCs w:val="18"/>
          <w:lang w:val="en-US"/>
        </w:rPr>
        <w:t>Tourist accommodation establishments</w:t>
      </w:r>
      <w:r w:rsidR="00A55CAA">
        <w:rPr>
          <w:rFonts w:cs="Arial"/>
          <w:b/>
          <w:bCs/>
          <w:sz w:val="18"/>
          <w:szCs w:val="18"/>
          <w:lang w:val="en-US"/>
        </w:rPr>
        <w:t xml:space="preserve"> in 2020</w:t>
      </w:r>
    </w:p>
    <w:p w14:paraId="7F71F757" w14:textId="4150D2CE" w:rsidR="009F7ECD" w:rsidRPr="00A55CAA" w:rsidRDefault="00A55CAA" w:rsidP="00B76A97">
      <w:pPr>
        <w:autoSpaceDE w:val="0"/>
        <w:autoSpaceDN w:val="0"/>
        <w:adjustRightInd w:val="0"/>
        <w:spacing w:before="0" w:after="0"/>
        <w:ind w:left="794"/>
        <w:rPr>
          <w:rFonts w:cs="Arial"/>
          <w:bCs/>
          <w:lang w:val="en-US"/>
        </w:rPr>
      </w:pPr>
      <w:r w:rsidRPr="00A55CAA">
        <w:rPr>
          <w:rFonts w:cs="Arial"/>
          <w:b/>
          <w:sz w:val="18"/>
          <w:szCs w:val="18"/>
          <w:lang w:val="en-US"/>
        </w:rPr>
        <w:t>As of</w:t>
      </w:r>
      <w:r w:rsidR="009F7ECD" w:rsidRPr="00A55CAA">
        <w:rPr>
          <w:rFonts w:cs="Arial"/>
          <w:b/>
          <w:sz w:val="18"/>
          <w:szCs w:val="18"/>
          <w:lang w:val="en-US"/>
        </w:rPr>
        <w:t xml:space="preserve"> 31 </w:t>
      </w:r>
      <w:r>
        <w:rPr>
          <w:rFonts w:cs="Arial"/>
          <w:b/>
          <w:sz w:val="18"/>
          <w:szCs w:val="18"/>
          <w:lang w:val="en-US"/>
        </w:rPr>
        <w:t>July</w:t>
      </w:r>
    </w:p>
    <w:tbl>
      <w:tblPr>
        <w:tblW w:w="7921" w:type="dxa"/>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2838"/>
        <w:gridCol w:w="1270"/>
        <w:gridCol w:w="1271"/>
        <w:gridCol w:w="1271"/>
        <w:gridCol w:w="1271"/>
      </w:tblGrid>
      <w:tr w:rsidR="00C879A5" w:rsidRPr="009F7ECD" w14:paraId="5DB86CE0" w14:textId="77777777" w:rsidTr="00A55CAA">
        <w:trPr>
          <w:trHeight w:val="57"/>
        </w:trPr>
        <w:tc>
          <w:tcPr>
            <w:tcW w:w="2838" w:type="dxa"/>
            <w:vMerge w:val="restart"/>
            <w:tcBorders>
              <w:top w:val="nil"/>
              <w:bottom w:val="single" w:sz="4" w:space="0" w:color="001D77"/>
            </w:tcBorders>
            <w:shd w:val="clear" w:color="auto" w:fill="auto"/>
            <w:vAlign w:val="center"/>
            <w:hideMark/>
          </w:tcPr>
          <w:p w14:paraId="522ACB2D" w14:textId="5C24D091" w:rsidR="00C879A5" w:rsidRPr="009F7ECD" w:rsidRDefault="00A55CAA" w:rsidP="009F6E66">
            <w:pPr>
              <w:jc w:val="center"/>
              <w:rPr>
                <w:rFonts w:eastAsia="Times New Roman" w:cs="Arial"/>
                <w:sz w:val="16"/>
                <w:szCs w:val="16"/>
                <w:lang w:eastAsia="pl-PL"/>
              </w:rPr>
            </w:pPr>
            <w:proofErr w:type="spellStart"/>
            <w:r>
              <w:rPr>
                <w:rFonts w:eastAsia="Times New Roman" w:cs="Arial"/>
                <w:sz w:val="16"/>
                <w:szCs w:val="16"/>
                <w:lang w:eastAsia="pl-PL"/>
              </w:rPr>
              <w:t>Specification</w:t>
            </w:r>
            <w:proofErr w:type="spellEnd"/>
          </w:p>
        </w:tc>
        <w:tc>
          <w:tcPr>
            <w:tcW w:w="2541" w:type="dxa"/>
            <w:gridSpan w:val="2"/>
            <w:tcBorders>
              <w:top w:val="nil"/>
              <w:bottom w:val="single" w:sz="4" w:space="0" w:color="001D77"/>
            </w:tcBorders>
            <w:shd w:val="clear" w:color="auto" w:fill="auto"/>
            <w:vAlign w:val="center"/>
            <w:hideMark/>
          </w:tcPr>
          <w:p w14:paraId="4EC15FE1" w14:textId="0355C3C6" w:rsidR="00C879A5" w:rsidRPr="009F7ECD" w:rsidRDefault="00A55CAA" w:rsidP="009F6E66">
            <w:pPr>
              <w:jc w:val="center"/>
              <w:rPr>
                <w:rFonts w:eastAsia="Times New Roman" w:cs="Arial"/>
                <w:sz w:val="16"/>
                <w:szCs w:val="16"/>
                <w:lang w:eastAsia="pl-PL"/>
              </w:rPr>
            </w:pPr>
            <w:proofErr w:type="spellStart"/>
            <w:r>
              <w:rPr>
                <w:rFonts w:eastAsia="Times New Roman" w:cs="Arial"/>
                <w:sz w:val="16"/>
                <w:szCs w:val="16"/>
                <w:lang w:eastAsia="pl-PL"/>
              </w:rPr>
              <w:t>Number</w:t>
            </w:r>
            <w:proofErr w:type="spellEnd"/>
            <w:r>
              <w:rPr>
                <w:rFonts w:eastAsia="Times New Roman" w:cs="Arial"/>
                <w:sz w:val="16"/>
                <w:szCs w:val="16"/>
                <w:lang w:eastAsia="pl-PL"/>
              </w:rPr>
              <w:t xml:space="preserve"> of </w:t>
            </w:r>
            <w:proofErr w:type="spellStart"/>
            <w:r>
              <w:rPr>
                <w:rFonts w:eastAsia="Times New Roman" w:cs="Arial"/>
                <w:sz w:val="16"/>
                <w:szCs w:val="16"/>
                <w:lang w:eastAsia="pl-PL"/>
              </w:rPr>
              <w:t>establishments</w:t>
            </w:r>
            <w:proofErr w:type="spellEnd"/>
          </w:p>
        </w:tc>
        <w:tc>
          <w:tcPr>
            <w:tcW w:w="2542" w:type="dxa"/>
            <w:gridSpan w:val="2"/>
            <w:tcBorders>
              <w:top w:val="nil"/>
              <w:bottom w:val="single" w:sz="4" w:space="0" w:color="001D77"/>
            </w:tcBorders>
            <w:shd w:val="clear" w:color="auto" w:fill="auto"/>
            <w:vAlign w:val="center"/>
            <w:hideMark/>
          </w:tcPr>
          <w:p w14:paraId="6B880F1B" w14:textId="6FB59BB8" w:rsidR="00C879A5" w:rsidRPr="009F7ECD" w:rsidRDefault="00A55CAA" w:rsidP="009F6E66">
            <w:pPr>
              <w:jc w:val="center"/>
              <w:rPr>
                <w:rFonts w:eastAsia="Times New Roman" w:cs="Arial"/>
                <w:sz w:val="16"/>
                <w:szCs w:val="16"/>
                <w:lang w:eastAsia="pl-PL"/>
              </w:rPr>
            </w:pPr>
            <w:proofErr w:type="spellStart"/>
            <w:r>
              <w:rPr>
                <w:rFonts w:eastAsia="Times New Roman" w:cs="Arial"/>
                <w:sz w:val="16"/>
                <w:szCs w:val="16"/>
                <w:lang w:eastAsia="pl-PL"/>
              </w:rPr>
              <w:t>Number</w:t>
            </w:r>
            <w:proofErr w:type="spellEnd"/>
            <w:r>
              <w:rPr>
                <w:rFonts w:eastAsia="Times New Roman" w:cs="Arial"/>
                <w:sz w:val="16"/>
                <w:szCs w:val="16"/>
                <w:lang w:eastAsia="pl-PL"/>
              </w:rPr>
              <w:t xml:space="preserve"> of </w:t>
            </w:r>
            <w:proofErr w:type="spellStart"/>
            <w:r>
              <w:rPr>
                <w:rFonts w:eastAsia="Times New Roman" w:cs="Arial"/>
                <w:sz w:val="16"/>
                <w:szCs w:val="16"/>
                <w:lang w:eastAsia="pl-PL"/>
              </w:rPr>
              <w:t>bed</w:t>
            </w:r>
            <w:proofErr w:type="spellEnd"/>
            <w:r>
              <w:rPr>
                <w:rFonts w:eastAsia="Times New Roman" w:cs="Arial"/>
                <w:sz w:val="16"/>
                <w:szCs w:val="16"/>
                <w:lang w:eastAsia="pl-PL"/>
              </w:rPr>
              <w:t xml:space="preserve"> </w:t>
            </w:r>
            <w:proofErr w:type="spellStart"/>
            <w:r>
              <w:rPr>
                <w:rFonts w:eastAsia="Times New Roman" w:cs="Arial"/>
                <w:sz w:val="16"/>
                <w:szCs w:val="16"/>
                <w:lang w:eastAsia="pl-PL"/>
              </w:rPr>
              <w:t>places</w:t>
            </w:r>
            <w:proofErr w:type="spellEnd"/>
          </w:p>
        </w:tc>
      </w:tr>
      <w:tr w:rsidR="00D17227" w:rsidRPr="009F7ECD" w14:paraId="591F3F90" w14:textId="77777777" w:rsidTr="00A55CAA">
        <w:trPr>
          <w:trHeight w:val="57"/>
        </w:trPr>
        <w:tc>
          <w:tcPr>
            <w:tcW w:w="2838" w:type="dxa"/>
            <w:vMerge/>
            <w:tcBorders>
              <w:top w:val="single" w:sz="4" w:space="0" w:color="001D77"/>
              <w:bottom w:val="single" w:sz="4" w:space="0" w:color="001D77"/>
            </w:tcBorders>
            <w:vAlign w:val="center"/>
            <w:hideMark/>
          </w:tcPr>
          <w:p w14:paraId="0735C723" w14:textId="77777777" w:rsidR="00D17227" w:rsidRPr="009F7ECD" w:rsidRDefault="00D17227" w:rsidP="009F6E66">
            <w:pPr>
              <w:rPr>
                <w:rFonts w:eastAsia="Times New Roman" w:cs="Arial"/>
                <w:sz w:val="16"/>
                <w:szCs w:val="16"/>
                <w:lang w:eastAsia="pl-PL"/>
              </w:rPr>
            </w:pPr>
          </w:p>
        </w:tc>
        <w:tc>
          <w:tcPr>
            <w:tcW w:w="1270" w:type="dxa"/>
            <w:tcBorders>
              <w:top w:val="single" w:sz="4" w:space="0" w:color="001D77"/>
              <w:bottom w:val="single" w:sz="4" w:space="0" w:color="001D77"/>
            </w:tcBorders>
            <w:shd w:val="clear" w:color="auto" w:fill="auto"/>
            <w:vAlign w:val="center"/>
            <w:hideMark/>
          </w:tcPr>
          <w:p w14:paraId="719DA77A" w14:textId="60999D7C" w:rsidR="00D17227" w:rsidRPr="009F7ECD" w:rsidRDefault="00D17227" w:rsidP="00401698">
            <w:pPr>
              <w:jc w:val="center"/>
              <w:rPr>
                <w:rFonts w:eastAsia="Times New Roman" w:cs="Arial"/>
                <w:sz w:val="16"/>
                <w:szCs w:val="16"/>
                <w:lang w:eastAsia="pl-PL"/>
              </w:rPr>
            </w:pPr>
            <w:r>
              <w:rPr>
                <w:rFonts w:eastAsia="Times New Roman" w:cs="Arial"/>
                <w:sz w:val="16"/>
                <w:szCs w:val="16"/>
                <w:lang w:eastAsia="pl-PL"/>
              </w:rPr>
              <w:t>2020</w:t>
            </w:r>
          </w:p>
        </w:tc>
        <w:tc>
          <w:tcPr>
            <w:tcW w:w="1271" w:type="dxa"/>
            <w:tcBorders>
              <w:top w:val="single" w:sz="4" w:space="0" w:color="001D77"/>
              <w:bottom w:val="single" w:sz="12" w:space="0" w:color="001D77"/>
            </w:tcBorders>
            <w:shd w:val="clear" w:color="auto" w:fill="auto"/>
            <w:hideMark/>
          </w:tcPr>
          <w:p w14:paraId="482EEE0D" w14:textId="67681CDF" w:rsidR="00D17227" w:rsidRPr="009F7ECD" w:rsidRDefault="00D17227" w:rsidP="00401698">
            <w:pPr>
              <w:jc w:val="center"/>
              <w:rPr>
                <w:rFonts w:eastAsia="Times New Roman" w:cs="Arial"/>
                <w:sz w:val="16"/>
                <w:szCs w:val="16"/>
                <w:lang w:eastAsia="pl-PL"/>
              </w:rPr>
            </w:pPr>
            <w:r>
              <w:rPr>
                <w:rFonts w:eastAsia="Times New Roman" w:cs="Arial"/>
                <w:sz w:val="16"/>
                <w:szCs w:val="16"/>
                <w:lang w:eastAsia="pl-PL"/>
              </w:rPr>
              <w:t>2019</w:t>
            </w:r>
            <w:r w:rsidRPr="009F7ECD">
              <w:rPr>
                <w:rFonts w:eastAsia="Times New Roman" w:cs="Arial"/>
                <w:sz w:val="16"/>
                <w:szCs w:val="16"/>
                <w:lang w:eastAsia="pl-PL"/>
              </w:rPr>
              <w:t xml:space="preserve">=100 </w:t>
            </w:r>
          </w:p>
        </w:tc>
        <w:tc>
          <w:tcPr>
            <w:tcW w:w="1271" w:type="dxa"/>
            <w:tcBorders>
              <w:top w:val="single" w:sz="4" w:space="0" w:color="001D77"/>
              <w:bottom w:val="single" w:sz="12" w:space="0" w:color="001D77"/>
            </w:tcBorders>
            <w:shd w:val="clear" w:color="auto" w:fill="auto"/>
            <w:vAlign w:val="center"/>
            <w:hideMark/>
          </w:tcPr>
          <w:p w14:paraId="09673CD0" w14:textId="37041B1F" w:rsidR="00D17227" w:rsidRPr="009F7ECD" w:rsidRDefault="00D17227" w:rsidP="00401698">
            <w:pPr>
              <w:jc w:val="center"/>
              <w:rPr>
                <w:rFonts w:eastAsia="Times New Roman" w:cs="Arial"/>
                <w:sz w:val="16"/>
                <w:szCs w:val="16"/>
                <w:lang w:eastAsia="pl-PL"/>
              </w:rPr>
            </w:pPr>
            <w:r>
              <w:rPr>
                <w:rFonts w:eastAsia="Times New Roman" w:cs="Arial"/>
                <w:sz w:val="16"/>
                <w:szCs w:val="16"/>
                <w:lang w:eastAsia="pl-PL"/>
              </w:rPr>
              <w:t>2020</w:t>
            </w:r>
          </w:p>
        </w:tc>
        <w:tc>
          <w:tcPr>
            <w:tcW w:w="1271" w:type="dxa"/>
            <w:tcBorders>
              <w:top w:val="single" w:sz="4" w:space="0" w:color="001D77"/>
              <w:bottom w:val="single" w:sz="12" w:space="0" w:color="001D77"/>
            </w:tcBorders>
            <w:shd w:val="clear" w:color="auto" w:fill="auto"/>
            <w:vAlign w:val="center"/>
            <w:hideMark/>
          </w:tcPr>
          <w:p w14:paraId="5894A232" w14:textId="4E919DEC" w:rsidR="00D17227" w:rsidRPr="009F7ECD" w:rsidRDefault="00D17227" w:rsidP="00401698">
            <w:pPr>
              <w:jc w:val="center"/>
              <w:rPr>
                <w:rFonts w:eastAsia="Times New Roman" w:cs="Arial"/>
                <w:sz w:val="16"/>
                <w:szCs w:val="16"/>
                <w:lang w:eastAsia="pl-PL"/>
              </w:rPr>
            </w:pPr>
            <w:r w:rsidRPr="009F7ECD">
              <w:rPr>
                <w:rFonts w:eastAsia="Times New Roman" w:cs="Arial"/>
                <w:sz w:val="16"/>
                <w:szCs w:val="16"/>
                <w:lang w:eastAsia="pl-PL"/>
              </w:rPr>
              <w:t>201</w:t>
            </w:r>
            <w:r>
              <w:rPr>
                <w:rFonts w:eastAsia="Times New Roman" w:cs="Arial"/>
                <w:sz w:val="16"/>
                <w:szCs w:val="16"/>
                <w:lang w:eastAsia="pl-PL"/>
              </w:rPr>
              <w:t>9=</w:t>
            </w:r>
            <w:r w:rsidRPr="009F7ECD">
              <w:rPr>
                <w:rFonts w:eastAsia="Times New Roman" w:cs="Arial"/>
                <w:sz w:val="16"/>
                <w:szCs w:val="16"/>
                <w:lang w:eastAsia="pl-PL"/>
              </w:rPr>
              <w:t>100</w:t>
            </w:r>
          </w:p>
        </w:tc>
      </w:tr>
      <w:tr w:rsidR="00A55CAA" w:rsidRPr="009F7ECD" w14:paraId="7627F259" w14:textId="77777777" w:rsidTr="00A55CAA">
        <w:trPr>
          <w:trHeight w:val="480"/>
        </w:trPr>
        <w:tc>
          <w:tcPr>
            <w:tcW w:w="2838" w:type="dxa"/>
            <w:tcBorders>
              <w:top w:val="single" w:sz="12" w:space="0" w:color="001D77"/>
            </w:tcBorders>
            <w:shd w:val="clear" w:color="auto" w:fill="auto"/>
            <w:vAlign w:val="center"/>
            <w:hideMark/>
          </w:tcPr>
          <w:p w14:paraId="1ED66AA1" w14:textId="269DCF61" w:rsidR="00A55CAA" w:rsidRPr="009F7ECD" w:rsidRDefault="00A55CAA" w:rsidP="00A55CAA">
            <w:pPr>
              <w:rPr>
                <w:rFonts w:eastAsia="Times New Roman" w:cs="Arial"/>
                <w:b/>
                <w:bCs/>
                <w:sz w:val="16"/>
                <w:szCs w:val="16"/>
                <w:lang w:eastAsia="pl-PL"/>
              </w:rPr>
            </w:pPr>
            <w:r>
              <w:rPr>
                <w:rFonts w:eastAsia="Times New Roman" w:cs="Arial"/>
                <w:b/>
                <w:bCs/>
                <w:sz w:val="16"/>
                <w:szCs w:val="16"/>
                <w:lang w:eastAsia="pl-PL"/>
              </w:rPr>
              <w:t>TOTAL</w:t>
            </w:r>
            <w:r w:rsidRPr="009F7ECD">
              <w:rPr>
                <w:rFonts w:eastAsia="Times New Roman" w:cs="Arial"/>
                <w:sz w:val="16"/>
                <w:szCs w:val="16"/>
                <w:lang w:eastAsia="pl-PL"/>
              </w:rPr>
              <w:t xml:space="preserve"> </w:t>
            </w:r>
          </w:p>
        </w:tc>
        <w:tc>
          <w:tcPr>
            <w:tcW w:w="1270" w:type="dxa"/>
            <w:tcBorders>
              <w:top w:val="single" w:sz="12" w:space="0" w:color="001D77"/>
            </w:tcBorders>
            <w:shd w:val="clear" w:color="auto" w:fill="auto"/>
            <w:vAlign w:val="center"/>
          </w:tcPr>
          <w:p w14:paraId="0AA1B253" w14:textId="4B48AB81" w:rsidR="00A55CAA" w:rsidRPr="009F7ECD" w:rsidRDefault="00A55CAA" w:rsidP="00A55CAA">
            <w:pPr>
              <w:jc w:val="right"/>
              <w:rPr>
                <w:rFonts w:eastAsia="Times New Roman" w:cs="Arial"/>
                <w:b/>
                <w:bCs/>
                <w:color w:val="000000"/>
                <w:sz w:val="16"/>
                <w:szCs w:val="16"/>
                <w:lang w:eastAsia="pl-PL"/>
              </w:rPr>
            </w:pPr>
            <w:r>
              <w:rPr>
                <w:rFonts w:eastAsia="Times New Roman" w:cs="Arial"/>
                <w:b/>
                <w:bCs/>
                <w:color w:val="000000"/>
                <w:sz w:val="16"/>
                <w:szCs w:val="16"/>
                <w:lang w:eastAsia="pl-PL"/>
              </w:rPr>
              <w:t>161</w:t>
            </w:r>
          </w:p>
        </w:tc>
        <w:tc>
          <w:tcPr>
            <w:tcW w:w="1271" w:type="dxa"/>
            <w:tcBorders>
              <w:top w:val="single" w:sz="12" w:space="0" w:color="001D77"/>
              <w:left w:val="nil"/>
              <w:bottom w:val="single" w:sz="4" w:space="0" w:color="001D77"/>
              <w:right w:val="single" w:sz="4" w:space="0" w:color="001D77"/>
            </w:tcBorders>
            <w:shd w:val="clear" w:color="auto" w:fill="auto"/>
            <w:vAlign w:val="center"/>
          </w:tcPr>
          <w:p w14:paraId="7842CE4D" w14:textId="142D7BE8" w:rsidR="00A55CAA" w:rsidRDefault="00A55CAA" w:rsidP="00A55CAA">
            <w:pPr>
              <w:jc w:val="right"/>
              <w:rPr>
                <w:rFonts w:cs="Calibri"/>
                <w:b/>
                <w:bCs/>
                <w:color w:val="000000"/>
                <w:sz w:val="16"/>
                <w:szCs w:val="16"/>
              </w:rPr>
            </w:pPr>
            <w:r>
              <w:rPr>
                <w:rFonts w:cs="Calibri"/>
                <w:b/>
                <w:bCs/>
                <w:color w:val="000000"/>
                <w:sz w:val="16"/>
                <w:szCs w:val="16"/>
              </w:rPr>
              <w:t>83,9</w:t>
            </w:r>
          </w:p>
        </w:tc>
        <w:tc>
          <w:tcPr>
            <w:tcW w:w="1271"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04B09661" w14:textId="0C73352C" w:rsidR="00A55CAA" w:rsidRPr="009F7ECD" w:rsidRDefault="00A55CAA" w:rsidP="00A55CAA">
            <w:pPr>
              <w:jc w:val="right"/>
              <w:rPr>
                <w:rFonts w:eastAsia="Times New Roman" w:cs="Arial"/>
                <w:b/>
                <w:bCs/>
                <w:color w:val="000000"/>
                <w:sz w:val="16"/>
                <w:szCs w:val="16"/>
                <w:lang w:eastAsia="pl-PL"/>
              </w:rPr>
            </w:pPr>
            <w:r>
              <w:rPr>
                <w:rFonts w:eastAsia="Times New Roman" w:cs="Arial"/>
                <w:b/>
                <w:bCs/>
                <w:color w:val="000000"/>
                <w:sz w:val="16"/>
                <w:szCs w:val="16"/>
                <w:lang w:eastAsia="pl-PL"/>
              </w:rPr>
              <w:t>31769</w:t>
            </w:r>
          </w:p>
        </w:tc>
        <w:tc>
          <w:tcPr>
            <w:tcW w:w="1271" w:type="dxa"/>
            <w:tcBorders>
              <w:top w:val="single" w:sz="12" w:space="0" w:color="001D77"/>
              <w:left w:val="single" w:sz="4" w:space="0" w:color="001D77"/>
              <w:bottom w:val="single" w:sz="4" w:space="0" w:color="001D77"/>
              <w:right w:val="nil"/>
            </w:tcBorders>
            <w:shd w:val="clear" w:color="auto" w:fill="auto"/>
            <w:vAlign w:val="center"/>
          </w:tcPr>
          <w:p w14:paraId="0585B972" w14:textId="7F63092E" w:rsidR="00A55CAA" w:rsidRDefault="00A55CAA" w:rsidP="00A55CAA">
            <w:pPr>
              <w:jc w:val="right"/>
              <w:rPr>
                <w:rFonts w:cs="Calibri"/>
                <w:b/>
                <w:bCs/>
                <w:color w:val="000000"/>
                <w:sz w:val="16"/>
                <w:szCs w:val="16"/>
              </w:rPr>
            </w:pPr>
            <w:r>
              <w:rPr>
                <w:rFonts w:cs="Calibri"/>
                <w:b/>
                <w:bCs/>
                <w:color w:val="000000"/>
                <w:sz w:val="16"/>
                <w:szCs w:val="16"/>
              </w:rPr>
              <w:t>91,2</w:t>
            </w:r>
          </w:p>
        </w:tc>
      </w:tr>
      <w:tr w:rsidR="00A55CAA" w:rsidRPr="00C336B0" w14:paraId="7C31D6DA" w14:textId="77777777" w:rsidTr="00A55CAA">
        <w:trPr>
          <w:trHeight w:val="480"/>
        </w:trPr>
        <w:tc>
          <w:tcPr>
            <w:tcW w:w="2838" w:type="dxa"/>
            <w:shd w:val="clear" w:color="auto" w:fill="auto"/>
            <w:vAlign w:val="center"/>
            <w:hideMark/>
          </w:tcPr>
          <w:p w14:paraId="7589396A" w14:textId="491BF2B0" w:rsidR="00A55CAA" w:rsidRPr="00A55CAA" w:rsidRDefault="00A55CAA" w:rsidP="00A55CAA">
            <w:pPr>
              <w:ind w:left="176"/>
              <w:rPr>
                <w:rFonts w:eastAsia="Times New Roman" w:cs="Arial"/>
                <w:sz w:val="16"/>
                <w:szCs w:val="16"/>
                <w:lang w:val="en-US" w:eastAsia="pl-PL"/>
              </w:rPr>
            </w:pPr>
            <w:r w:rsidRPr="006E6EB2">
              <w:rPr>
                <w:rFonts w:eastAsia="Times New Roman" w:cs="Arial"/>
                <w:sz w:val="16"/>
                <w:szCs w:val="16"/>
                <w:lang w:val="en-US" w:eastAsia="pl-PL"/>
              </w:rPr>
              <w:t xml:space="preserve">of which open all year </w:t>
            </w:r>
          </w:p>
        </w:tc>
        <w:tc>
          <w:tcPr>
            <w:tcW w:w="1270" w:type="dxa"/>
            <w:shd w:val="clear" w:color="auto" w:fill="auto"/>
            <w:vAlign w:val="center"/>
          </w:tcPr>
          <w:p w14:paraId="5A5311E7" w14:textId="126A360B" w:rsidR="00A55CAA" w:rsidRPr="009F7ECD" w:rsidRDefault="00A55CAA" w:rsidP="00A55CAA">
            <w:pPr>
              <w:jc w:val="right"/>
              <w:rPr>
                <w:rFonts w:eastAsia="Times New Roman" w:cs="Arial"/>
                <w:color w:val="000000"/>
                <w:sz w:val="16"/>
                <w:szCs w:val="16"/>
                <w:lang w:eastAsia="pl-PL"/>
              </w:rPr>
            </w:pPr>
            <w:r>
              <w:rPr>
                <w:rFonts w:eastAsia="Times New Roman" w:cs="Arial"/>
                <w:color w:val="000000"/>
                <w:sz w:val="16"/>
                <w:szCs w:val="16"/>
                <w:lang w:eastAsia="pl-PL"/>
              </w:rPr>
              <w:t>159</w:t>
            </w:r>
          </w:p>
        </w:tc>
        <w:tc>
          <w:tcPr>
            <w:tcW w:w="1271" w:type="dxa"/>
            <w:tcBorders>
              <w:top w:val="single" w:sz="4" w:space="0" w:color="001D77"/>
              <w:left w:val="nil"/>
              <w:bottom w:val="single" w:sz="4" w:space="0" w:color="001D77"/>
              <w:right w:val="single" w:sz="4" w:space="0" w:color="001D77"/>
            </w:tcBorders>
            <w:shd w:val="clear" w:color="auto" w:fill="auto"/>
            <w:vAlign w:val="center"/>
          </w:tcPr>
          <w:p w14:paraId="3FE2A2E2" w14:textId="0CD96604" w:rsidR="00A55CAA" w:rsidRPr="00C336B0" w:rsidRDefault="00A55CAA" w:rsidP="00A55CAA">
            <w:pPr>
              <w:jc w:val="right"/>
              <w:rPr>
                <w:rFonts w:cs="Calibri"/>
                <w:bCs/>
                <w:color w:val="000000"/>
                <w:sz w:val="16"/>
                <w:szCs w:val="16"/>
              </w:rPr>
            </w:pPr>
            <w:r>
              <w:rPr>
                <w:rFonts w:cs="Calibri"/>
                <w:bCs/>
                <w:color w:val="000000"/>
                <w:sz w:val="16"/>
                <w:szCs w:val="16"/>
              </w:rPr>
              <w:t>83,7</w:t>
            </w:r>
          </w:p>
        </w:tc>
        <w:tc>
          <w:tcPr>
            <w:tcW w:w="127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448CBED" w14:textId="2C966B06" w:rsidR="00A55CAA" w:rsidRPr="009F7ECD" w:rsidRDefault="00A55CAA" w:rsidP="00A55CAA">
            <w:pPr>
              <w:jc w:val="right"/>
              <w:rPr>
                <w:rFonts w:eastAsia="Times New Roman" w:cs="Arial"/>
                <w:color w:val="000000"/>
                <w:sz w:val="16"/>
                <w:szCs w:val="16"/>
                <w:lang w:eastAsia="pl-PL"/>
              </w:rPr>
            </w:pPr>
            <w:r>
              <w:rPr>
                <w:rFonts w:eastAsia="Times New Roman" w:cs="Arial"/>
                <w:color w:val="000000"/>
                <w:sz w:val="16"/>
                <w:szCs w:val="16"/>
                <w:lang w:eastAsia="pl-PL"/>
              </w:rPr>
              <w:t>31583</w:t>
            </w:r>
          </w:p>
        </w:tc>
        <w:tc>
          <w:tcPr>
            <w:tcW w:w="1271" w:type="dxa"/>
            <w:tcBorders>
              <w:top w:val="single" w:sz="4" w:space="0" w:color="001D77"/>
              <w:left w:val="single" w:sz="4" w:space="0" w:color="001D77"/>
              <w:bottom w:val="single" w:sz="4" w:space="0" w:color="001D77"/>
              <w:right w:val="nil"/>
            </w:tcBorders>
            <w:shd w:val="clear" w:color="auto" w:fill="auto"/>
            <w:vAlign w:val="center"/>
          </w:tcPr>
          <w:p w14:paraId="37C42E52" w14:textId="0DB6BBD8" w:rsidR="00A55CAA" w:rsidRPr="00C336B0" w:rsidRDefault="00A55CAA" w:rsidP="00A55CAA">
            <w:pPr>
              <w:jc w:val="right"/>
              <w:rPr>
                <w:rFonts w:cs="Calibri"/>
                <w:bCs/>
                <w:color w:val="000000"/>
                <w:sz w:val="16"/>
                <w:szCs w:val="16"/>
              </w:rPr>
            </w:pPr>
            <w:r>
              <w:rPr>
                <w:rFonts w:cs="Calibri"/>
                <w:bCs/>
                <w:color w:val="000000"/>
                <w:sz w:val="16"/>
                <w:szCs w:val="16"/>
              </w:rPr>
              <w:t>91,5</w:t>
            </w:r>
          </w:p>
        </w:tc>
      </w:tr>
      <w:tr w:rsidR="00A55CAA" w:rsidRPr="000573F0" w14:paraId="36A50450" w14:textId="77777777" w:rsidTr="00A55CAA">
        <w:trPr>
          <w:trHeight w:val="480"/>
        </w:trPr>
        <w:tc>
          <w:tcPr>
            <w:tcW w:w="2838" w:type="dxa"/>
            <w:shd w:val="clear" w:color="auto" w:fill="auto"/>
            <w:vAlign w:val="center"/>
            <w:hideMark/>
          </w:tcPr>
          <w:p w14:paraId="1F0C6BF3" w14:textId="6213B41C" w:rsidR="00A55CAA" w:rsidRPr="000573F0" w:rsidRDefault="00A55CAA" w:rsidP="00A55CAA">
            <w:pPr>
              <w:rPr>
                <w:rFonts w:eastAsia="Times New Roman" w:cs="Arial"/>
                <w:bCs/>
                <w:sz w:val="16"/>
                <w:szCs w:val="16"/>
                <w:lang w:eastAsia="pl-PL"/>
              </w:rPr>
            </w:pPr>
            <w:proofErr w:type="spellStart"/>
            <w:r>
              <w:rPr>
                <w:rFonts w:eastAsia="Times New Roman" w:cs="Arial"/>
                <w:bCs/>
                <w:sz w:val="16"/>
                <w:szCs w:val="16"/>
                <w:lang w:eastAsia="pl-PL"/>
              </w:rPr>
              <w:t>Hotels</w:t>
            </w:r>
            <w:proofErr w:type="spellEnd"/>
            <w:r>
              <w:rPr>
                <w:rFonts w:eastAsia="Times New Roman" w:cs="Arial"/>
                <w:bCs/>
                <w:sz w:val="16"/>
                <w:szCs w:val="16"/>
                <w:lang w:eastAsia="pl-PL"/>
              </w:rPr>
              <w:t xml:space="preserve"> and </w:t>
            </w:r>
            <w:proofErr w:type="spellStart"/>
            <w:r>
              <w:rPr>
                <w:rFonts w:eastAsia="Times New Roman" w:cs="Arial"/>
                <w:bCs/>
                <w:sz w:val="16"/>
                <w:szCs w:val="16"/>
                <w:lang w:eastAsia="pl-PL"/>
              </w:rPr>
              <w:t>similar</w:t>
            </w:r>
            <w:proofErr w:type="spellEnd"/>
            <w:r>
              <w:rPr>
                <w:rFonts w:eastAsia="Times New Roman" w:cs="Arial"/>
                <w:bCs/>
                <w:sz w:val="16"/>
                <w:szCs w:val="16"/>
                <w:lang w:eastAsia="pl-PL"/>
              </w:rPr>
              <w:t xml:space="preserve"> </w:t>
            </w:r>
            <w:proofErr w:type="spellStart"/>
            <w:r>
              <w:rPr>
                <w:rFonts w:eastAsia="Times New Roman" w:cs="Arial"/>
                <w:bCs/>
                <w:sz w:val="16"/>
                <w:szCs w:val="16"/>
                <w:lang w:eastAsia="pl-PL"/>
              </w:rPr>
              <w:t>facilities</w:t>
            </w:r>
            <w:proofErr w:type="spellEnd"/>
            <w:r w:rsidRPr="000573F0">
              <w:rPr>
                <w:rFonts w:eastAsia="Times New Roman" w:cs="Arial"/>
                <w:sz w:val="16"/>
                <w:szCs w:val="16"/>
                <w:lang w:eastAsia="pl-PL"/>
              </w:rPr>
              <w:t xml:space="preserve"> </w:t>
            </w:r>
          </w:p>
        </w:tc>
        <w:tc>
          <w:tcPr>
            <w:tcW w:w="1270" w:type="dxa"/>
            <w:shd w:val="clear" w:color="auto" w:fill="auto"/>
            <w:vAlign w:val="center"/>
          </w:tcPr>
          <w:p w14:paraId="26DA8C1D" w14:textId="3957D3EF" w:rsidR="00A55CAA" w:rsidRPr="000573F0" w:rsidRDefault="00A55CAA" w:rsidP="00A55CAA">
            <w:pPr>
              <w:jc w:val="right"/>
              <w:rPr>
                <w:rFonts w:eastAsia="Times New Roman" w:cs="Arial"/>
                <w:bCs/>
                <w:color w:val="000000"/>
                <w:sz w:val="16"/>
                <w:szCs w:val="16"/>
                <w:lang w:eastAsia="pl-PL"/>
              </w:rPr>
            </w:pPr>
            <w:r>
              <w:rPr>
                <w:rFonts w:eastAsia="Times New Roman" w:cs="Arial"/>
                <w:bCs/>
                <w:color w:val="000000"/>
                <w:sz w:val="16"/>
                <w:szCs w:val="16"/>
                <w:lang w:eastAsia="pl-PL"/>
              </w:rPr>
              <w:t>109</w:t>
            </w:r>
          </w:p>
        </w:tc>
        <w:tc>
          <w:tcPr>
            <w:tcW w:w="1271" w:type="dxa"/>
            <w:tcBorders>
              <w:top w:val="single" w:sz="4" w:space="0" w:color="001D77"/>
              <w:left w:val="nil"/>
              <w:bottom w:val="single" w:sz="4" w:space="0" w:color="001D77"/>
              <w:right w:val="single" w:sz="4" w:space="0" w:color="001D77"/>
            </w:tcBorders>
            <w:shd w:val="clear" w:color="auto" w:fill="auto"/>
            <w:vAlign w:val="center"/>
          </w:tcPr>
          <w:p w14:paraId="293E0B61" w14:textId="1ADBBC29" w:rsidR="00A55CAA" w:rsidRPr="000573F0" w:rsidRDefault="00A55CAA" w:rsidP="00A55CAA">
            <w:pPr>
              <w:jc w:val="right"/>
              <w:rPr>
                <w:rFonts w:cs="Calibri"/>
                <w:bCs/>
                <w:color w:val="000000"/>
                <w:sz w:val="16"/>
                <w:szCs w:val="16"/>
              </w:rPr>
            </w:pPr>
            <w:r>
              <w:rPr>
                <w:rFonts w:cs="Calibri"/>
                <w:bCs/>
                <w:color w:val="000000"/>
                <w:sz w:val="16"/>
                <w:szCs w:val="16"/>
              </w:rPr>
              <w:t>87,9</w:t>
            </w:r>
          </w:p>
        </w:tc>
        <w:tc>
          <w:tcPr>
            <w:tcW w:w="127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6CA2A9F" w14:textId="5DC21332" w:rsidR="00A55CAA" w:rsidRPr="000573F0" w:rsidRDefault="00A55CAA" w:rsidP="00A55CAA">
            <w:pPr>
              <w:jc w:val="right"/>
              <w:rPr>
                <w:rFonts w:eastAsia="Times New Roman" w:cs="Arial"/>
                <w:bCs/>
                <w:color w:val="000000"/>
                <w:sz w:val="16"/>
                <w:szCs w:val="16"/>
                <w:lang w:eastAsia="pl-PL"/>
              </w:rPr>
            </w:pPr>
            <w:r>
              <w:rPr>
                <w:rFonts w:eastAsia="Times New Roman" w:cs="Arial"/>
                <w:bCs/>
                <w:color w:val="000000"/>
                <w:sz w:val="16"/>
                <w:szCs w:val="16"/>
                <w:lang w:eastAsia="pl-PL"/>
              </w:rPr>
              <w:t>27316</w:t>
            </w:r>
          </w:p>
        </w:tc>
        <w:tc>
          <w:tcPr>
            <w:tcW w:w="1271" w:type="dxa"/>
            <w:tcBorders>
              <w:top w:val="single" w:sz="4" w:space="0" w:color="001D77"/>
              <w:left w:val="single" w:sz="4" w:space="0" w:color="001D77"/>
              <w:bottom w:val="single" w:sz="4" w:space="0" w:color="001D77"/>
              <w:right w:val="nil"/>
            </w:tcBorders>
            <w:shd w:val="clear" w:color="auto" w:fill="auto"/>
            <w:vAlign w:val="center"/>
          </w:tcPr>
          <w:p w14:paraId="74D1FB5D" w14:textId="5F3BE2F4" w:rsidR="00A55CAA" w:rsidRPr="000573F0" w:rsidRDefault="00A55CAA" w:rsidP="00A55CAA">
            <w:pPr>
              <w:jc w:val="right"/>
              <w:rPr>
                <w:rFonts w:cs="Calibri"/>
                <w:bCs/>
                <w:color w:val="000000"/>
                <w:sz w:val="16"/>
                <w:szCs w:val="16"/>
              </w:rPr>
            </w:pPr>
            <w:r>
              <w:rPr>
                <w:rFonts w:cs="Calibri"/>
                <w:bCs/>
                <w:color w:val="000000"/>
                <w:sz w:val="16"/>
                <w:szCs w:val="16"/>
              </w:rPr>
              <w:t>91,1</w:t>
            </w:r>
          </w:p>
        </w:tc>
      </w:tr>
      <w:tr w:rsidR="00A55CAA" w:rsidRPr="009F7ECD" w14:paraId="01AA5C40" w14:textId="77777777" w:rsidTr="00A55CAA">
        <w:trPr>
          <w:trHeight w:val="480"/>
        </w:trPr>
        <w:tc>
          <w:tcPr>
            <w:tcW w:w="2838" w:type="dxa"/>
            <w:shd w:val="clear" w:color="auto" w:fill="auto"/>
            <w:vAlign w:val="center"/>
            <w:hideMark/>
          </w:tcPr>
          <w:p w14:paraId="73A34FB2" w14:textId="5315013C" w:rsidR="00A55CAA" w:rsidRPr="009F7ECD" w:rsidRDefault="00A55CAA" w:rsidP="00A55CAA">
            <w:pPr>
              <w:ind w:left="176"/>
              <w:rPr>
                <w:rFonts w:eastAsia="Times New Roman" w:cs="Arial"/>
                <w:sz w:val="16"/>
                <w:szCs w:val="16"/>
                <w:lang w:eastAsia="pl-PL"/>
              </w:rPr>
            </w:pPr>
            <w:r>
              <w:rPr>
                <w:rFonts w:eastAsia="Times New Roman" w:cs="Arial"/>
                <w:sz w:val="16"/>
                <w:szCs w:val="16"/>
                <w:lang w:eastAsia="pl-PL"/>
              </w:rPr>
              <w:t xml:space="preserve">of </w:t>
            </w:r>
            <w:proofErr w:type="spellStart"/>
            <w:r>
              <w:rPr>
                <w:rFonts w:eastAsia="Times New Roman" w:cs="Arial"/>
                <w:sz w:val="16"/>
                <w:szCs w:val="16"/>
                <w:lang w:eastAsia="pl-PL"/>
              </w:rPr>
              <w:t>which</w:t>
            </w:r>
            <w:proofErr w:type="spellEnd"/>
            <w:r>
              <w:rPr>
                <w:rFonts w:eastAsia="Times New Roman" w:cs="Arial"/>
                <w:sz w:val="16"/>
                <w:szCs w:val="16"/>
                <w:lang w:eastAsia="pl-PL"/>
              </w:rPr>
              <w:t xml:space="preserve"> </w:t>
            </w:r>
            <w:proofErr w:type="spellStart"/>
            <w:r>
              <w:rPr>
                <w:rFonts w:eastAsia="Times New Roman" w:cs="Arial"/>
                <w:sz w:val="16"/>
                <w:szCs w:val="16"/>
                <w:lang w:eastAsia="pl-PL"/>
              </w:rPr>
              <w:t>hotels</w:t>
            </w:r>
            <w:proofErr w:type="spellEnd"/>
            <w:r w:rsidRPr="009F7ECD">
              <w:rPr>
                <w:rFonts w:eastAsia="Times New Roman" w:cs="Arial"/>
                <w:sz w:val="16"/>
                <w:szCs w:val="16"/>
                <w:lang w:eastAsia="pl-PL"/>
              </w:rPr>
              <w:t xml:space="preserve"> </w:t>
            </w:r>
          </w:p>
        </w:tc>
        <w:tc>
          <w:tcPr>
            <w:tcW w:w="1270" w:type="dxa"/>
            <w:shd w:val="clear" w:color="auto" w:fill="auto"/>
            <w:vAlign w:val="center"/>
          </w:tcPr>
          <w:p w14:paraId="264A6066" w14:textId="7B4DC0A6" w:rsidR="00A55CAA" w:rsidRPr="009F7ECD" w:rsidRDefault="00A55CAA" w:rsidP="00A55CAA">
            <w:pPr>
              <w:jc w:val="right"/>
              <w:rPr>
                <w:rFonts w:eastAsia="Times New Roman" w:cs="Arial"/>
                <w:color w:val="000000"/>
                <w:sz w:val="16"/>
                <w:szCs w:val="16"/>
                <w:lang w:eastAsia="pl-PL"/>
              </w:rPr>
            </w:pPr>
            <w:r>
              <w:rPr>
                <w:rFonts w:eastAsia="Times New Roman" w:cs="Arial"/>
                <w:color w:val="000000"/>
                <w:sz w:val="16"/>
                <w:szCs w:val="16"/>
                <w:lang w:eastAsia="pl-PL"/>
              </w:rPr>
              <w:t>85</w:t>
            </w:r>
          </w:p>
        </w:tc>
        <w:tc>
          <w:tcPr>
            <w:tcW w:w="1271" w:type="dxa"/>
            <w:tcBorders>
              <w:top w:val="single" w:sz="4" w:space="0" w:color="001D77"/>
              <w:left w:val="nil"/>
              <w:bottom w:val="single" w:sz="4" w:space="0" w:color="001D77"/>
              <w:right w:val="single" w:sz="4" w:space="0" w:color="001D77"/>
            </w:tcBorders>
            <w:shd w:val="clear" w:color="auto" w:fill="auto"/>
            <w:vAlign w:val="center"/>
          </w:tcPr>
          <w:p w14:paraId="0E60F6D5" w14:textId="51A97E6F" w:rsidR="00A55CAA" w:rsidRPr="00C336B0" w:rsidRDefault="00A55CAA" w:rsidP="00A55CAA">
            <w:pPr>
              <w:jc w:val="right"/>
              <w:rPr>
                <w:rFonts w:cs="Calibri"/>
                <w:bCs/>
                <w:color w:val="000000"/>
                <w:sz w:val="16"/>
                <w:szCs w:val="16"/>
              </w:rPr>
            </w:pPr>
            <w:r>
              <w:rPr>
                <w:rFonts w:cs="Calibri"/>
                <w:bCs/>
                <w:color w:val="000000"/>
                <w:sz w:val="16"/>
                <w:szCs w:val="16"/>
              </w:rPr>
              <w:t>86,7</w:t>
            </w:r>
          </w:p>
        </w:tc>
        <w:tc>
          <w:tcPr>
            <w:tcW w:w="1271"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6B54B48" w14:textId="086A60BB" w:rsidR="00A55CAA" w:rsidRPr="00C336B0" w:rsidRDefault="00A55CAA" w:rsidP="00A55CAA">
            <w:pPr>
              <w:jc w:val="right"/>
              <w:rPr>
                <w:rFonts w:eastAsia="Times New Roman" w:cs="Arial"/>
                <w:color w:val="000000"/>
                <w:sz w:val="16"/>
                <w:szCs w:val="16"/>
                <w:lang w:eastAsia="pl-PL"/>
              </w:rPr>
            </w:pPr>
            <w:r>
              <w:rPr>
                <w:rFonts w:eastAsia="Times New Roman" w:cs="Arial"/>
                <w:color w:val="000000"/>
                <w:sz w:val="16"/>
                <w:szCs w:val="16"/>
                <w:lang w:eastAsia="pl-PL"/>
              </w:rPr>
              <w:t>25406</w:t>
            </w:r>
          </w:p>
        </w:tc>
        <w:tc>
          <w:tcPr>
            <w:tcW w:w="1271" w:type="dxa"/>
            <w:tcBorders>
              <w:top w:val="single" w:sz="4" w:space="0" w:color="001D77"/>
              <w:left w:val="single" w:sz="4" w:space="0" w:color="001D77"/>
              <w:bottom w:val="single" w:sz="4" w:space="0" w:color="001D77"/>
              <w:right w:val="nil"/>
            </w:tcBorders>
            <w:shd w:val="clear" w:color="auto" w:fill="auto"/>
            <w:vAlign w:val="center"/>
          </w:tcPr>
          <w:p w14:paraId="7415C16D" w14:textId="6DA43DB9" w:rsidR="00A55CAA" w:rsidRPr="00C336B0" w:rsidRDefault="00A55CAA" w:rsidP="00A55CAA">
            <w:pPr>
              <w:jc w:val="right"/>
              <w:rPr>
                <w:rFonts w:cs="Calibri"/>
                <w:bCs/>
                <w:color w:val="000000"/>
                <w:sz w:val="16"/>
                <w:szCs w:val="16"/>
              </w:rPr>
            </w:pPr>
            <w:r>
              <w:rPr>
                <w:rFonts w:cs="Calibri"/>
                <w:bCs/>
                <w:color w:val="000000"/>
                <w:sz w:val="16"/>
                <w:szCs w:val="16"/>
              </w:rPr>
              <w:t>91,2</w:t>
            </w:r>
          </w:p>
        </w:tc>
      </w:tr>
      <w:tr w:rsidR="00A55CAA" w:rsidRPr="000573F0" w14:paraId="0C6C0EE3" w14:textId="77777777" w:rsidTr="00A55CAA">
        <w:trPr>
          <w:trHeight w:val="480"/>
        </w:trPr>
        <w:tc>
          <w:tcPr>
            <w:tcW w:w="2838" w:type="dxa"/>
            <w:shd w:val="clear" w:color="auto" w:fill="auto"/>
            <w:vAlign w:val="center"/>
            <w:hideMark/>
          </w:tcPr>
          <w:p w14:paraId="7FA1BB38" w14:textId="2AE31247" w:rsidR="00A55CAA" w:rsidRPr="000573F0" w:rsidRDefault="00A55CAA" w:rsidP="00A55CAA">
            <w:pPr>
              <w:rPr>
                <w:rFonts w:eastAsia="Times New Roman" w:cs="Arial"/>
                <w:bCs/>
                <w:sz w:val="16"/>
                <w:szCs w:val="16"/>
                <w:lang w:eastAsia="pl-PL"/>
              </w:rPr>
            </w:pPr>
            <w:proofErr w:type="spellStart"/>
            <w:r>
              <w:rPr>
                <w:rFonts w:eastAsia="Times New Roman" w:cs="Arial"/>
                <w:bCs/>
                <w:sz w:val="16"/>
                <w:szCs w:val="16"/>
                <w:lang w:eastAsia="pl-PL"/>
              </w:rPr>
              <w:t>Other</w:t>
            </w:r>
            <w:proofErr w:type="spellEnd"/>
            <w:r>
              <w:rPr>
                <w:rFonts w:eastAsia="Times New Roman" w:cs="Arial"/>
                <w:bCs/>
                <w:sz w:val="16"/>
                <w:szCs w:val="16"/>
                <w:lang w:eastAsia="pl-PL"/>
              </w:rPr>
              <w:t xml:space="preserve"> </w:t>
            </w:r>
            <w:proofErr w:type="spellStart"/>
            <w:r>
              <w:rPr>
                <w:rFonts w:eastAsia="Times New Roman" w:cs="Arial"/>
                <w:bCs/>
                <w:sz w:val="16"/>
                <w:szCs w:val="16"/>
                <w:lang w:eastAsia="pl-PL"/>
              </w:rPr>
              <w:t>facilities</w:t>
            </w:r>
            <w:proofErr w:type="spellEnd"/>
            <w:r w:rsidRPr="000573F0">
              <w:rPr>
                <w:rFonts w:eastAsia="Times New Roman" w:cs="Arial"/>
                <w:sz w:val="16"/>
                <w:szCs w:val="16"/>
                <w:lang w:eastAsia="pl-PL"/>
              </w:rPr>
              <w:t xml:space="preserve"> </w:t>
            </w:r>
          </w:p>
        </w:tc>
        <w:tc>
          <w:tcPr>
            <w:tcW w:w="1270" w:type="dxa"/>
            <w:shd w:val="clear" w:color="auto" w:fill="auto"/>
            <w:vAlign w:val="center"/>
          </w:tcPr>
          <w:p w14:paraId="3EFB33E4" w14:textId="0A7914CF" w:rsidR="00A55CAA" w:rsidRPr="000573F0" w:rsidRDefault="00A55CAA" w:rsidP="00A55CAA">
            <w:pPr>
              <w:jc w:val="right"/>
              <w:rPr>
                <w:rFonts w:eastAsia="Times New Roman" w:cs="Arial"/>
                <w:bCs/>
                <w:color w:val="000000"/>
                <w:sz w:val="16"/>
                <w:szCs w:val="16"/>
                <w:lang w:eastAsia="pl-PL"/>
              </w:rPr>
            </w:pPr>
            <w:r>
              <w:rPr>
                <w:rFonts w:eastAsia="Times New Roman" w:cs="Arial"/>
                <w:bCs/>
                <w:color w:val="000000"/>
                <w:sz w:val="16"/>
                <w:szCs w:val="16"/>
                <w:lang w:eastAsia="pl-PL"/>
              </w:rPr>
              <w:t>52</w:t>
            </w:r>
          </w:p>
        </w:tc>
        <w:tc>
          <w:tcPr>
            <w:tcW w:w="1271" w:type="dxa"/>
            <w:tcBorders>
              <w:top w:val="single" w:sz="4" w:space="0" w:color="001D77"/>
              <w:left w:val="nil"/>
              <w:bottom w:val="nil"/>
              <w:right w:val="single" w:sz="4" w:space="0" w:color="001D77"/>
            </w:tcBorders>
            <w:shd w:val="clear" w:color="auto" w:fill="auto"/>
            <w:vAlign w:val="center"/>
          </w:tcPr>
          <w:p w14:paraId="4602958F" w14:textId="16931F36" w:rsidR="00A55CAA" w:rsidRPr="000573F0" w:rsidRDefault="00A55CAA" w:rsidP="00A55CAA">
            <w:pPr>
              <w:jc w:val="right"/>
              <w:rPr>
                <w:rFonts w:cs="Calibri"/>
                <w:bCs/>
                <w:color w:val="000000"/>
                <w:sz w:val="16"/>
                <w:szCs w:val="16"/>
              </w:rPr>
            </w:pPr>
            <w:r>
              <w:rPr>
                <w:rFonts w:cs="Calibri"/>
                <w:bCs/>
                <w:color w:val="000000"/>
                <w:sz w:val="16"/>
                <w:szCs w:val="16"/>
              </w:rPr>
              <w:t>76,5</w:t>
            </w:r>
          </w:p>
        </w:tc>
        <w:tc>
          <w:tcPr>
            <w:tcW w:w="1271" w:type="dxa"/>
            <w:tcBorders>
              <w:top w:val="single" w:sz="4" w:space="0" w:color="001D77"/>
              <w:left w:val="single" w:sz="4" w:space="0" w:color="001D77"/>
              <w:bottom w:val="nil"/>
              <w:right w:val="single" w:sz="4" w:space="0" w:color="001D77"/>
            </w:tcBorders>
            <w:shd w:val="clear" w:color="auto" w:fill="auto"/>
            <w:vAlign w:val="center"/>
          </w:tcPr>
          <w:p w14:paraId="16D50EB5" w14:textId="47253570" w:rsidR="00A55CAA" w:rsidRPr="000573F0" w:rsidRDefault="00A55CAA" w:rsidP="00A55CAA">
            <w:pPr>
              <w:jc w:val="right"/>
              <w:rPr>
                <w:rFonts w:eastAsia="Times New Roman" w:cs="Arial"/>
                <w:bCs/>
                <w:color w:val="000000"/>
                <w:sz w:val="16"/>
                <w:szCs w:val="16"/>
                <w:lang w:eastAsia="pl-PL"/>
              </w:rPr>
            </w:pPr>
            <w:r>
              <w:rPr>
                <w:rFonts w:eastAsia="Times New Roman" w:cs="Arial"/>
                <w:bCs/>
                <w:color w:val="000000"/>
                <w:sz w:val="16"/>
                <w:szCs w:val="16"/>
                <w:lang w:eastAsia="pl-PL"/>
              </w:rPr>
              <w:t>4453</w:t>
            </w:r>
          </w:p>
        </w:tc>
        <w:tc>
          <w:tcPr>
            <w:tcW w:w="1271" w:type="dxa"/>
            <w:tcBorders>
              <w:top w:val="single" w:sz="4" w:space="0" w:color="001D77"/>
              <w:left w:val="single" w:sz="4" w:space="0" w:color="001D77"/>
              <w:bottom w:val="nil"/>
              <w:right w:val="nil"/>
            </w:tcBorders>
            <w:shd w:val="clear" w:color="auto" w:fill="auto"/>
            <w:vAlign w:val="center"/>
          </w:tcPr>
          <w:p w14:paraId="06A1E8C9" w14:textId="59B1BD7C" w:rsidR="00A55CAA" w:rsidRPr="000573F0" w:rsidRDefault="00A55CAA" w:rsidP="00A55CAA">
            <w:pPr>
              <w:jc w:val="right"/>
              <w:rPr>
                <w:rFonts w:cs="Calibri"/>
                <w:bCs/>
                <w:color w:val="000000"/>
                <w:sz w:val="16"/>
                <w:szCs w:val="16"/>
              </w:rPr>
            </w:pPr>
            <w:r>
              <w:rPr>
                <w:rFonts w:cs="Calibri"/>
                <w:bCs/>
                <w:color w:val="000000"/>
                <w:sz w:val="16"/>
                <w:szCs w:val="16"/>
              </w:rPr>
              <w:t>91,4</w:t>
            </w:r>
          </w:p>
        </w:tc>
      </w:tr>
    </w:tbl>
    <w:p w14:paraId="2883BFDB" w14:textId="3FD71AF4" w:rsidR="00BA6C20" w:rsidRPr="0057681F" w:rsidRDefault="00E47571" w:rsidP="0057681F">
      <w:pPr>
        <w:spacing w:before="0" w:after="160" w:line="259" w:lineRule="auto"/>
        <w:rPr>
          <w:rFonts w:cs="Arial"/>
          <w:bCs/>
          <w:spacing w:val="-4"/>
          <w:lang w:val="en-US"/>
        </w:rPr>
      </w:pPr>
      <w:r w:rsidRPr="00E47571">
        <w:rPr>
          <w:rFonts w:cs="Arial"/>
          <w:bCs/>
          <w:spacing w:val="-4"/>
          <w:lang w:val="en-US"/>
        </w:rPr>
        <w:t xml:space="preserve">The distribution of the tourist accommodation establishments in </w:t>
      </w:r>
      <w:r>
        <w:rPr>
          <w:rFonts w:cs="Arial"/>
          <w:bCs/>
          <w:spacing w:val="-4"/>
          <w:lang w:val="en-US"/>
        </w:rPr>
        <w:t>m.st. Warszawa</w:t>
      </w:r>
      <w:r w:rsidRPr="00E47571">
        <w:rPr>
          <w:rFonts w:cs="Arial"/>
          <w:bCs/>
          <w:spacing w:val="-4"/>
          <w:lang w:val="en-US"/>
        </w:rPr>
        <w:t xml:space="preserve"> is un</w:t>
      </w:r>
      <w:r>
        <w:rPr>
          <w:rFonts w:cs="Arial"/>
          <w:bCs/>
          <w:spacing w:val="-4"/>
          <w:lang w:val="en-US"/>
        </w:rPr>
        <w:t>even. As of the end of July 2020</w:t>
      </w:r>
      <w:r w:rsidRPr="00E47571">
        <w:rPr>
          <w:rFonts w:cs="Arial"/>
          <w:bCs/>
          <w:spacing w:val="-4"/>
          <w:lang w:val="en-US"/>
        </w:rPr>
        <w:t xml:space="preserve">, the largest number of tourist accommodation facilities were located in the </w:t>
      </w:r>
      <w:proofErr w:type="spellStart"/>
      <w:r w:rsidRPr="00E47571">
        <w:rPr>
          <w:rFonts w:cs="Arial"/>
          <w:bCs/>
          <w:spacing w:val="-4"/>
          <w:lang w:val="en-US"/>
        </w:rPr>
        <w:t>Śródmieście</w:t>
      </w:r>
      <w:proofErr w:type="spellEnd"/>
      <w:r w:rsidRPr="00E47571">
        <w:rPr>
          <w:rFonts w:cs="Arial"/>
          <w:bCs/>
          <w:spacing w:val="-4"/>
          <w:lang w:val="en-US"/>
        </w:rPr>
        <w:t xml:space="preserve"> district</w:t>
      </w:r>
      <w:r>
        <w:rPr>
          <w:rFonts w:cs="Arial"/>
          <w:bCs/>
          <w:spacing w:val="-4"/>
          <w:lang w:val="en-US"/>
        </w:rPr>
        <w:t>. 4</w:t>
      </w:r>
      <w:r w:rsidRPr="00E47571">
        <w:rPr>
          <w:rFonts w:cs="Arial"/>
          <w:bCs/>
          <w:spacing w:val="-4"/>
          <w:lang w:val="en-US"/>
        </w:rPr>
        <w:t>1</w:t>
      </w:r>
      <w:r>
        <w:rPr>
          <w:rFonts w:cs="Arial"/>
          <w:bCs/>
          <w:spacing w:val="-4"/>
          <w:lang w:val="en-US"/>
        </w:rPr>
        <w:t xml:space="preserve"> facilities were operating here, offering 11139 bed places (35.1</w:t>
      </w:r>
      <w:r w:rsidRPr="00E47571">
        <w:rPr>
          <w:rFonts w:cs="Arial"/>
          <w:bCs/>
          <w:spacing w:val="-4"/>
          <w:lang w:val="en-US"/>
        </w:rPr>
        <w:t>% of total tourist accommodation facilities in the capita</w:t>
      </w:r>
      <w:r w:rsidR="0057681F">
        <w:rPr>
          <w:rFonts w:cs="Arial"/>
          <w:bCs/>
          <w:spacing w:val="-4"/>
          <w:lang w:val="en-US"/>
        </w:rPr>
        <w:t>l</w:t>
      </w:r>
      <w:r>
        <w:rPr>
          <w:rFonts w:cs="Arial"/>
          <w:bCs/>
          <w:spacing w:val="-4"/>
          <w:lang w:val="en-US"/>
        </w:rPr>
        <w:t xml:space="preserve">). Apart from </w:t>
      </w:r>
      <w:proofErr w:type="spellStart"/>
      <w:r>
        <w:rPr>
          <w:rFonts w:cs="Arial"/>
          <w:bCs/>
          <w:spacing w:val="-4"/>
          <w:lang w:val="en-US"/>
        </w:rPr>
        <w:t>Śródmieście</w:t>
      </w:r>
      <w:proofErr w:type="spellEnd"/>
      <w:r>
        <w:rPr>
          <w:rFonts w:cs="Arial"/>
          <w:bCs/>
          <w:spacing w:val="-4"/>
          <w:lang w:val="en-US"/>
        </w:rPr>
        <w:t xml:space="preserve">, </w:t>
      </w:r>
      <w:r w:rsidR="0057681F">
        <w:rPr>
          <w:rFonts w:cs="Arial"/>
          <w:bCs/>
          <w:spacing w:val="-4"/>
          <w:lang w:val="en-US"/>
        </w:rPr>
        <w:t xml:space="preserve">the following districts had </w:t>
      </w:r>
      <w:r>
        <w:rPr>
          <w:rFonts w:cs="Arial"/>
          <w:bCs/>
          <w:spacing w:val="-4"/>
          <w:lang w:val="en-US"/>
        </w:rPr>
        <w:t>the largest number of places</w:t>
      </w:r>
      <w:r w:rsidRPr="00E47571">
        <w:rPr>
          <w:rFonts w:cs="Arial"/>
          <w:bCs/>
          <w:spacing w:val="-4"/>
          <w:lang w:val="en-US"/>
        </w:rPr>
        <w:t xml:space="preserve">: </w:t>
      </w:r>
      <w:proofErr w:type="spellStart"/>
      <w:r w:rsidRPr="00E47571">
        <w:rPr>
          <w:rFonts w:cs="Arial"/>
          <w:bCs/>
          <w:spacing w:val="-4"/>
          <w:lang w:val="en-US"/>
        </w:rPr>
        <w:t>Włochy</w:t>
      </w:r>
      <w:proofErr w:type="spellEnd"/>
      <w:r w:rsidRPr="00E47571">
        <w:rPr>
          <w:rFonts w:cs="Arial"/>
          <w:bCs/>
          <w:spacing w:val="-4"/>
          <w:lang w:val="en-US"/>
        </w:rPr>
        <w:t xml:space="preserve"> (</w:t>
      </w:r>
      <w:r w:rsidR="0057681F">
        <w:rPr>
          <w:rFonts w:cs="Arial"/>
          <w:bCs/>
          <w:spacing w:val="-4"/>
          <w:lang w:val="en-US"/>
        </w:rPr>
        <w:t xml:space="preserve">5027 place in </w:t>
      </w:r>
      <w:r w:rsidRPr="00E47571">
        <w:rPr>
          <w:rFonts w:cs="Arial"/>
          <w:bCs/>
          <w:spacing w:val="-4"/>
          <w:lang w:val="en-US"/>
        </w:rPr>
        <w:t>19</w:t>
      </w:r>
      <w:r w:rsidR="0057681F">
        <w:rPr>
          <w:rFonts w:cs="Arial"/>
          <w:bCs/>
          <w:spacing w:val="-4"/>
          <w:lang w:val="en-US"/>
        </w:rPr>
        <w:t xml:space="preserve"> facilities), </w:t>
      </w:r>
      <w:proofErr w:type="spellStart"/>
      <w:r w:rsidRPr="00E47571">
        <w:rPr>
          <w:rFonts w:cs="Arial"/>
          <w:bCs/>
          <w:spacing w:val="-4"/>
          <w:lang w:val="en-US"/>
        </w:rPr>
        <w:t>Wola</w:t>
      </w:r>
      <w:proofErr w:type="spellEnd"/>
      <w:r w:rsidRPr="00E47571">
        <w:rPr>
          <w:rFonts w:cs="Arial"/>
          <w:bCs/>
          <w:spacing w:val="-4"/>
          <w:lang w:val="en-US"/>
        </w:rPr>
        <w:t xml:space="preserve"> (</w:t>
      </w:r>
      <w:r w:rsidR="0057681F">
        <w:rPr>
          <w:rFonts w:cs="Arial"/>
          <w:bCs/>
          <w:spacing w:val="-4"/>
          <w:lang w:val="en-US"/>
        </w:rPr>
        <w:t xml:space="preserve">3525 places in 16 facilities) and </w:t>
      </w:r>
      <w:proofErr w:type="spellStart"/>
      <w:r w:rsidR="0057681F">
        <w:rPr>
          <w:rFonts w:cs="Arial"/>
          <w:bCs/>
          <w:spacing w:val="-4"/>
          <w:lang w:val="en-US"/>
        </w:rPr>
        <w:t>Mokotów</w:t>
      </w:r>
      <w:proofErr w:type="spellEnd"/>
      <w:r w:rsidR="0057681F">
        <w:rPr>
          <w:rFonts w:cs="Arial"/>
          <w:bCs/>
          <w:spacing w:val="-4"/>
          <w:lang w:val="en-US"/>
        </w:rPr>
        <w:t xml:space="preserve"> (3082 places in 18 facilities). </w:t>
      </w:r>
      <w:r>
        <w:rPr>
          <w:rFonts w:cs="Arial"/>
          <w:bCs/>
          <w:spacing w:val="-4"/>
          <w:lang w:val="en-US"/>
        </w:rPr>
        <w:t xml:space="preserve"> </w:t>
      </w:r>
      <w:r w:rsidR="00B26C10" w:rsidRPr="009F7ECD">
        <w:rPr>
          <w:b/>
          <w:noProof/>
          <w:color w:val="212492"/>
          <w:spacing w:val="-2"/>
          <w:szCs w:val="19"/>
          <w:lang w:eastAsia="pl-PL"/>
        </w:rPr>
        <mc:AlternateContent>
          <mc:Choice Requires="wps">
            <w:drawing>
              <wp:anchor distT="45720" distB="45720" distL="114300" distR="114300" simplePos="0" relativeHeight="251674624" behindDoc="0" locked="0" layoutInCell="1" allowOverlap="1" wp14:anchorId="2D8EB055" wp14:editId="4A5C7B7C">
                <wp:simplePos x="0" y="0"/>
                <wp:positionH relativeFrom="column">
                  <wp:posOffset>5240020</wp:posOffset>
                </wp:positionH>
                <wp:positionV relativeFrom="paragraph">
                  <wp:posOffset>170314</wp:posOffset>
                </wp:positionV>
                <wp:extent cx="1725295" cy="1101090"/>
                <wp:effectExtent l="0" t="0" r="0" b="3810"/>
                <wp:wrapNone/>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1090"/>
                        </a:xfrm>
                        <a:prstGeom prst="rect">
                          <a:avLst/>
                        </a:prstGeom>
                        <a:noFill/>
                        <a:ln w="9525">
                          <a:noFill/>
                          <a:miter lim="800000"/>
                          <a:headEnd/>
                          <a:tailEnd/>
                        </a:ln>
                      </wps:spPr>
                      <wps:txbx>
                        <w:txbxContent>
                          <w:p w14:paraId="128DA04D" w14:textId="67C1CBAF" w:rsidR="00C430D2" w:rsidRPr="0057681F" w:rsidRDefault="00C430D2" w:rsidP="00A0365D">
                            <w:pPr>
                              <w:pStyle w:val="tekstzboku"/>
                              <w:spacing w:before="0"/>
                              <w:rPr>
                                <w:lang w:val="en-US"/>
                              </w:rPr>
                            </w:pPr>
                            <w:r w:rsidRPr="0057681F">
                              <w:rPr>
                                <w:lang w:val="en-US"/>
                              </w:rPr>
                              <w:t>At the end of July 2020, tourist accommodation establishments in m.st. Warszawa offered 31.8 thousand</w:t>
                            </w:r>
                            <w:r>
                              <w:rPr>
                                <w:lang w:val="en-US"/>
                              </w:rPr>
                              <w:t xml:space="preserve"> bed places, of which the most in  </w:t>
                            </w:r>
                            <w:proofErr w:type="spellStart"/>
                            <w:r>
                              <w:rPr>
                                <w:lang w:val="en-US"/>
                              </w:rPr>
                              <w:t>Śródmieście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EB055" id="_x0000_s1028" type="#_x0000_t202" style="position:absolute;margin-left:412.6pt;margin-top:13.4pt;width:135.85pt;height:86.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" filled="f" stroked="f">
                <v:textbox>
                  <w:txbxContent>
                    <w:p w14:paraId="128DA04D" w14:textId="67C1CBAF" w:rsidR="00C430D2" w:rsidRPr="0057681F" w:rsidRDefault="00C430D2" w:rsidP="00A0365D">
                      <w:pPr>
                        <w:pStyle w:val="tekstzboku"/>
                        <w:spacing w:before="0"/>
                        <w:rPr>
                          <w:lang w:val="en-US"/>
                        </w:rPr>
                      </w:pPr>
                      <w:r w:rsidRPr="0057681F">
                        <w:rPr>
                          <w:lang w:val="en-US"/>
                        </w:rPr>
                        <w:t>At the end of July 2020, tourist accommodation establishments in m.st. Warszawa offered 31.8 thousand</w:t>
                      </w:r>
                      <w:r>
                        <w:rPr>
                          <w:lang w:val="en-US"/>
                        </w:rPr>
                        <w:t xml:space="preserve"> bed places, of which the most in  </w:t>
                      </w:r>
                      <w:proofErr w:type="spellStart"/>
                      <w:r>
                        <w:rPr>
                          <w:lang w:val="en-US"/>
                        </w:rPr>
                        <w:t>Śródmieście</w:t>
                      </w:r>
                      <w:proofErr w:type="spellEnd"/>
                    </w:p>
                  </w:txbxContent>
                </v:textbox>
              </v:shape>
            </w:pict>
          </mc:Fallback>
        </mc:AlternateContent>
      </w:r>
    </w:p>
    <w:p w14:paraId="61640089" w14:textId="77777777" w:rsidR="0030337E" w:rsidRPr="0057681F" w:rsidRDefault="0030337E" w:rsidP="0030337E">
      <w:pPr>
        <w:autoSpaceDE w:val="0"/>
        <w:autoSpaceDN w:val="0"/>
        <w:adjustRightInd w:val="0"/>
        <w:spacing w:before="240"/>
        <w:rPr>
          <w:rFonts w:cs="Arial"/>
          <w:spacing w:val="-4"/>
          <w:lang w:val="en-US"/>
        </w:rPr>
      </w:pPr>
    </w:p>
    <w:p w14:paraId="547568A7" w14:textId="1F50EED7" w:rsidR="00723398" w:rsidRPr="00E1353D" w:rsidRDefault="0057681F" w:rsidP="004D51E2">
      <w:pPr>
        <w:spacing w:after="0"/>
        <w:contextualSpacing/>
        <w:rPr>
          <w:rFonts w:eastAsia="Times New Roman" w:cs="Arial"/>
          <w:b/>
          <w:bCs/>
          <w:sz w:val="18"/>
          <w:szCs w:val="18"/>
          <w:lang w:val="en-US" w:eastAsia="pl-PL"/>
        </w:rPr>
      </w:pPr>
      <w:r w:rsidRPr="0057681F">
        <w:rPr>
          <w:rFonts w:eastAsia="Times New Roman" w:cs="Arial"/>
          <w:b/>
          <w:bCs/>
          <w:sz w:val="18"/>
          <w:szCs w:val="18"/>
          <w:lang w:val="en-US" w:eastAsia="pl-PL"/>
        </w:rPr>
        <w:t>Map</w:t>
      </w:r>
      <w:r w:rsidR="00B116BB" w:rsidRPr="0057681F">
        <w:rPr>
          <w:rFonts w:eastAsia="Times New Roman" w:cs="Arial"/>
          <w:b/>
          <w:bCs/>
          <w:sz w:val="18"/>
          <w:szCs w:val="18"/>
          <w:lang w:val="en-US" w:eastAsia="pl-PL"/>
        </w:rPr>
        <w:t xml:space="preserve"> </w:t>
      </w:r>
      <w:r w:rsidR="001F3973" w:rsidRPr="0057681F">
        <w:rPr>
          <w:rFonts w:eastAsia="Times New Roman" w:cs="Arial"/>
          <w:b/>
          <w:bCs/>
          <w:sz w:val="18"/>
          <w:szCs w:val="18"/>
          <w:lang w:val="en-US" w:eastAsia="pl-PL"/>
        </w:rPr>
        <w:t xml:space="preserve">1. </w:t>
      </w:r>
      <w:r w:rsidRPr="00E1353D">
        <w:rPr>
          <w:rFonts w:eastAsia="Times New Roman" w:cs="Arial"/>
          <w:b/>
          <w:bCs/>
          <w:sz w:val="18"/>
          <w:szCs w:val="18"/>
          <w:lang w:val="en-US" w:eastAsia="pl-PL"/>
        </w:rPr>
        <w:t xml:space="preserve">Bed places in tourist accommodation establishments by districts in 2020 </w:t>
      </w:r>
    </w:p>
    <w:p w14:paraId="373CA330" w14:textId="0A722D94" w:rsidR="00CE565C" w:rsidRPr="0057681F" w:rsidRDefault="001E3743" w:rsidP="00577B22">
      <w:pPr>
        <w:spacing w:before="0" w:after="0"/>
        <w:ind w:left="624"/>
        <w:contextualSpacing/>
        <w:rPr>
          <w:rFonts w:eastAsia="Times New Roman" w:cs="Arial"/>
          <w:b/>
          <w:sz w:val="18"/>
          <w:szCs w:val="18"/>
          <w:lang w:val="en-US" w:eastAsia="pl-PL"/>
        </w:rPr>
      </w:pPr>
      <w:r>
        <w:rPr>
          <w:rFonts w:eastAsia="Times New Roman" w:cs="Arial"/>
          <w:b/>
          <w:noProof/>
          <w:sz w:val="18"/>
          <w:szCs w:val="18"/>
          <w:lang w:eastAsia="pl-PL"/>
        </w:rPr>
        <w:drawing>
          <wp:anchor distT="0" distB="0" distL="114300" distR="114300" simplePos="0" relativeHeight="251769856" behindDoc="0" locked="0" layoutInCell="1" allowOverlap="1" wp14:anchorId="33708704" wp14:editId="6A36A80F">
            <wp:simplePos x="0" y="0"/>
            <wp:positionH relativeFrom="margin">
              <wp:align>left</wp:align>
            </wp:positionH>
            <wp:positionV relativeFrom="page">
              <wp:posOffset>6076950</wp:posOffset>
            </wp:positionV>
            <wp:extent cx="3681730" cy="2657475"/>
            <wp:effectExtent l="0" t="0" r="0" b="9525"/>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kresy turystyka Warszawa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1730" cy="2657475"/>
                    </a:xfrm>
                    <a:prstGeom prst="rect">
                      <a:avLst/>
                    </a:prstGeom>
                  </pic:spPr>
                </pic:pic>
              </a:graphicData>
            </a:graphic>
            <wp14:sizeRelH relativeFrom="margin">
              <wp14:pctWidth>0</wp14:pctWidth>
            </wp14:sizeRelH>
            <wp14:sizeRelV relativeFrom="margin">
              <wp14:pctHeight>0</wp14:pctHeight>
            </wp14:sizeRelV>
          </wp:anchor>
        </w:drawing>
      </w:r>
      <w:r w:rsidR="0057681F" w:rsidRPr="0057681F">
        <w:rPr>
          <w:rFonts w:eastAsia="Times New Roman" w:cs="Arial"/>
          <w:b/>
          <w:noProof/>
          <w:sz w:val="18"/>
          <w:szCs w:val="18"/>
          <w:lang w:val="en-US" w:eastAsia="pl-PL"/>
        </w:rPr>
        <w:t>As of</w:t>
      </w:r>
      <w:r w:rsidR="009F7ECD" w:rsidRPr="0057681F">
        <w:rPr>
          <w:rFonts w:eastAsia="Times New Roman" w:cs="Arial"/>
          <w:b/>
          <w:sz w:val="18"/>
          <w:szCs w:val="18"/>
          <w:lang w:val="en-US" w:eastAsia="pl-PL"/>
        </w:rPr>
        <w:t xml:space="preserve"> 31 </w:t>
      </w:r>
      <w:r w:rsidR="0057681F" w:rsidRPr="0057681F">
        <w:rPr>
          <w:rFonts w:eastAsia="Times New Roman" w:cs="Arial"/>
          <w:b/>
          <w:sz w:val="18"/>
          <w:szCs w:val="18"/>
          <w:lang w:val="en-US" w:eastAsia="pl-PL"/>
        </w:rPr>
        <w:t>July</w:t>
      </w:r>
    </w:p>
    <w:p w14:paraId="1E317807" w14:textId="14BF5024" w:rsidR="00C64C60" w:rsidRPr="0057681F" w:rsidRDefault="00C64C60" w:rsidP="00C64C60">
      <w:pPr>
        <w:spacing w:before="0" w:after="0"/>
        <w:contextualSpacing/>
        <w:rPr>
          <w:rFonts w:eastAsia="Times New Roman" w:cs="Arial"/>
          <w:szCs w:val="19"/>
          <w:lang w:val="en-US" w:eastAsia="pl-PL"/>
        </w:rPr>
      </w:pPr>
    </w:p>
    <w:p w14:paraId="519DB910" w14:textId="03C6BEAD" w:rsidR="0057681F" w:rsidRPr="0057681F" w:rsidRDefault="0057681F" w:rsidP="0057681F">
      <w:pPr>
        <w:spacing w:before="0" w:after="0"/>
        <w:contextualSpacing/>
        <w:rPr>
          <w:rFonts w:eastAsia="Times New Roman" w:cs="Arial"/>
          <w:szCs w:val="19"/>
          <w:lang w:val="en-US" w:eastAsia="pl-PL"/>
        </w:rPr>
      </w:pPr>
      <w:r>
        <w:rPr>
          <w:rFonts w:eastAsia="Times New Roman" w:cs="Arial"/>
          <w:szCs w:val="19"/>
          <w:lang w:val="en-US" w:eastAsia="pl-PL"/>
        </w:rPr>
        <w:t>At the end of July 2020</w:t>
      </w:r>
      <w:r w:rsidRPr="0057681F">
        <w:rPr>
          <w:rFonts w:eastAsia="Times New Roman" w:cs="Arial"/>
          <w:szCs w:val="19"/>
          <w:lang w:val="en-US" w:eastAsia="pl-PL"/>
        </w:rPr>
        <w:t xml:space="preserve">, </w:t>
      </w:r>
      <w:r>
        <w:rPr>
          <w:rFonts w:eastAsia="Times New Roman" w:cs="Arial"/>
          <w:szCs w:val="19"/>
          <w:lang w:val="en-US" w:eastAsia="pl-PL"/>
        </w:rPr>
        <w:t>175</w:t>
      </w:r>
      <w:r w:rsidRPr="0057681F">
        <w:rPr>
          <w:rFonts w:eastAsia="Times New Roman" w:cs="Arial"/>
          <w:szCs w:val="19"/>
          <w:lang w:val="en-US" w:eastAsia="pl-PL"/>
        </w:rPr>
        <w:t xml:space="preserve"> catering establishments operated in touris</w:t>
      </w:r>
      <w:r>
        <w:rPr>
          <w:rFonts w:eastAsia="Times New Roman" w:cs="Arial"/>
          <w:szCs w:val="19"/>
          <w:lang w:val="en-US" w:eastAsia="pl-PL"/>
        </w:rPr>
        <w:t>t accommodation facilities (by 3</w:t>
      </w:r>
      <w:r w:rsidRPr="0057681F">
        <w:rPr>
          <w:rFonts w:eastAsia="Times New Roman" w:cs="Arial"/>
          <w:szCs w:val="19"/>
          <w:lang w:val="en-US" w:eastAsia="pl-PL"/>
        </w:rPr>
        <w:t xml:space="preserve">4 </w:t>
      </w:r>
      <w:r>
        <w:rPr>
          <w:rFonts w:eastAsia="Times New Roman" w:cs="Arial"/>
          <w:szCs w:val="19"/>
          <w:lang w:val="en-US" w:eastAsia="pl-PL"/>
        </w:rPr>
        <w:t>fewer</w:t>
      </w:r>
      <w:r w:rsidRPr="0057681F">
        <w:rPr>
          <w:rFonts w:eastAsia="Times New Roman" w:cs="Arial"/>
          <w:szCs w:val="19"/>
          <w:lang w:val="en-US" w:eastAsia="pl-PL"/>
        </w:rPr>
        <w:t xml:space="preserve"> than in the previous year). The largest group represented restaurants – </w:t>
      </w:r>
      <w:r>
        <w:rPr>
          <w:rFonts w:eastAsia="Times New Roman" w:cs="Arial"/>
          <w:szCs w:val="19"/>
          <w:lang w:val="en-US" w:eastAsia="pl-PL"/>
        </w:rPr>
        <w:t>84 (48.0</w:t>
      </w:r>
      <w:r w:rsidRPr="0057681F">
        <w:rPr>
          <w:rFonts w:eastAsia="Times New Roman" w:cs="Arial"/>
          <w:szCs w:val="19"/>
          <w:lang w:val="en-US" w:eastAsia="pl-PL"/>
        </w:rPr>
        <w:t xml:space="preserve">%), followed by bars and cafes – </w:t>
      </w:r>
      <w:r>
        <w:rPr>
          <w:rFonts w:eastAsia="Times New Roman" w:cs="Arial"/>
          <w:szCs w:val="19"/>
          <w:lang w:val="en-US" w:eastAsia="pl-PL"/>
        </w:rPr>
        <w:t>62 (35.4</w:t>
      </w:r>
      <w:r w:rsidRPr="0057681F">
        <w:rPr>
          <w:rFonts w:eastAsia="Times New Roman" w:cs="Arial"/>
          <w:szCs w:val="19"/>
          <w:lang w:val="en-US" w:eastAsia="pl-PL"/>
        </w:rPr>
        <w:t>%), food stands –</w:t>
      </w:r>
      <w:r>
        <w:rPr>
          <w:rFonts w:eastAsia="Times New Roman" w:cs="Arial"/>
          <w:szCs w:val="19"/>
          <w:lang w:val="en-US" w:eastAsia="pl-PL"/>
        </w:rPr>
        <w:t xml:space="preserve"> 15</w:t>
      </w:r>
      <w:r w:rsidRPr="0057681F">
        <w:rPr>
          <w:rFonts w:eastAsia="Times New Roman" w:cs="Arial"/>
          <w:szCs w:val="19"/>
          <w:lang w:val="en-US" w:eastAsia="pl-PL"/>
        </w:rPr>
        <w:t xml:space="preserve"> </w:t>
      </w:r>
      <w:r>
        <w:rPr>
          <w:rFonts w:eastAsia="Times New Roman" w:cs="Arial"/>
          <w:szCs w:val="19"/>
          <w:lang w:val="en-US" w:eastAsia="pl-PL"/>
        </w:rPr>
        <w:t>(8.6</w:t>
      </w:r>
      <w:r w:rsidRPr="0057681F">
        <w:rPr>
          <w:rFonts w:eastAsia="Times New Roman" w:cs="Arial"/>
          <w:szCs w:val="19"/>
          <w:lang w:val="en-US" w:eastAsia="pl-PL"/>
        </w:rPr>
        <w:t>%)</w:t>
      </w:r>
      <w:r>
        <w:rPr>
          <w:rFonts w:eastAsia="Times New Roman" w:cs="Arial"/>
          <w:szCs w:val="19"/>
          <w:lang w:val="en-US" w:eastAsia="pl-PL"/>
        </w:rPr>
        <w:t xml:space="preserve"> and </w:t>
      </w:r>
      <w:r w:rsidRPr="0057681F">
        <w:rPr>
          <w:rFonts w:eastAsia="Times New Roman" w:cs="Arial"/>
          <w:szCs w:val="19"/>
          <w:lang w:val="en-US" w:eastAsia="pl-PL"/>
        </w:rPr>
        <w:t xml:space="preserve">canteens </w:t>
      </w:r>
      <w:r>
        <w:rPr>
          <w:rFonts w:eastAsia="Times New Roman" w:cs="Arial"/>
          <w:szCs w:val="19"/>
          <w:lang w:val="en-US" w:eastAsia="pl-PL"/>
        </w:rPr>
        <w:t>– 14 (8.0%)</w:t>
      </w:r>
      <w:r w:rsidRPr="0057681F">
        <w:rPr>
          <w:rFonts w:eastAsia="Times New Roman" w:cs="Arial"/>
          <w:szCs w:val="19"/>
          <w:lang w:val="en-US" w:eastAsia="pl-PL"/>
        </w:rPr>
        <w:t xml:space="preserve">. </w:t>
      </w:r>
    </w:p>
    <w:p w14:paraId="576947AD" w14:textId="082F02A6" w:rsidR="002312E4" w:rsidRPr="00E1353D" w:rsidRDefault="002312E4" w:rsidP="00631A5B">
      <w:pPr>
        <w:rPr>
          <w:rFonts w:eastAsia="Times New Roman" w:cs="Arial"/>
          <w:b/>
          <w:bCs/>
          <w:color w:val="001D77"/>
          <w:spacing w:val="-4"/>
          <w:szCs w:val="19"/>
          <w:lang w:val="en-US" w:eastAsia="pl-PL"/>
        </w:rPr>
      </w:pPr>
    </w:p>
    <w:p w14:paraId="4AC025C3" w14:textId="77777777" w:rsidR="00E1353D" w:rsidRDefault="00E1353D" w:rsidP="00631A5B">
      <w:pPr>
        <w:rPr>
          <w:rFonts w:eastAsia="Times New Roman" w:cs="Arial"/>
          <w:b/>
          <w:bCs/>
          <w:color w:val="001D77"/>
          <w:spacing w:val="-4"/>
          <w:szCs w:val="19"/>
          <w:lang w:val="en-US" w:eastAsia="pl-PL"/>
        </w:rPr>
      </w:pPr>
    </w:p>
    <w:p w14:paraId="48758C38" w14:textId="77777777" w:rsidR="00E1353D" w:rsidRDefault="00E1353D" w:rsidP="00631A5B">
      <w:pPr>
        <w:rPr>
          <w:rFonts w:eastAsia="Times New Roman" w:cs="Arial"/>
          <w:b/>
          <w:bCs/>
          <w:color w:val="001D77"/>
          <w:spacing w:val="-4"/>
          <w:szCs w:val="19"/>
          <w:lang w:val="en-US" w:eastAsia="pl-PL"/>
        </w:rPr>
      </w:pPr>
    </w:p>
    <w:p w14:paraId="615C4D1C" w14:textId="422FE966" w:rsidR="00504D65" w:rsidRPr="001E3743" w:rsidRDefault="00B84952" w:rsidP="00631A5B">
      <w:pPr>
        <w:rPr>
          <w:rFonts w:eastAsia="Times New Roman" w:cs="Arial"/>
          <w:szCs w:val="19"/>
          <w:lang w:val="en-US" w:eastAsia="pl-PL"/>
        </w:rPr>
      </w:pPr>
      <w:r w:rsidRPr="001E3743">
        <w:rPr>
          <w:rFonts w:eastAsia="Times New Roman" w:cs="Arial"/>
          <w:b/>
          <w:bCs/>
          <w:color w:val="001D77"/>
          <w:spacing w:val="-4"/>
          <w:szCs w:val="19"/>
          <w:lang w:val="en-US" w:eastAsia="pl-PL"/>
        </w:rPr>
        <w:lastRenderedPageBreak/>
        <w:t xml:space="preserve">Tourists staying in tourist accommodation establishments </w:t>
      </w:r>
    </w:p>
    <w:p w14:paraId="6C9BF626" w14:textId="4C70626A" w:rsidR="00B84952" w:rsidRPr="00B84952" w:rsidRDefault="00B84952" w:rsidP="00B84952">
      <w:pPr>
        <w:rPr>
          <w:rFonts w:eastAsia="Times New Roman" w:cs="Arial"/>
          <w:bCs/>
          <w:spacing w:val="-4"/>
          <w:szCs w:val="19"/>
          <w:lang w:val="en-US" w:eastAsia="pl-PL"/>
        </w:rPr>
      </w:pPr>
      <w:r>
        <w:rPr>
          <w:rFonts w:eastAsia="Times New Roman" w:cs="Arial"/>
          <w:bCs/>
          <w:spacing w:val="-4"/>
          <w:szCs w:val="19"/>
          <w:lang w:val="en-US" w:eastAsia="pl-PL"/>
        </w:rPr>
        <w:t>In 2020</w:t>
      </w:r>
      <w:r w:rsidRPr="00B84952">
        <w:rPr>
          <w:rFonts w:eastAsia="Times New Roman" w:cs="Arial"/>
          <w:bCs/>
          <w:spacing w:val="-4"/>
          <w:szCs w:val="19"/>
          <w:lang w:val="en-US" w:eastAsia="pl-PL"/>
        </w:rPr>
        <w:t>, 1322.9 thousand tourists stayed in tourist accommodation facilities</w:t>
      </w:r>
      <w:r>
        <w:rPr>
          <w:rFonts w:eastAsia="Times New Roman" w:cs="Arial"/>
          <w:bCs/>
          <w:spacing w:val="-4"/>
          <w:szCs w:val="19"/>
          <w:lang w:val="en-US" w:eastAsia="pl-PL"/>
        </w:rPr>
        <w:t>, of which 327.6 thousand (i.e. 24.8%) foreign tourists. Compared to 2019</w:t>
      </w:r>
      <w:r w:rsidRPr="00B84952">
        <w:rPr>
          <w:rFonts w:eastAsia="Times New Roman" w:cs="Arial"/>
          <w:bCs/>
          <w:spacing w:val="-4"/>
          <w:szCs w:val="19"/>
          <w:lang w:val="en-US" w:eastAsia="pl-PL"/>
        </w:rPr>
        <w:t xml:space="preserve">, </w:t>
      </w:r>
      <w:r>
        <w:rPr>
          <w:rFonts w:eastAsia="Times New Roman" w:cs="Arial"/>
          <w:bCs/>
          <w:spacing w:val="-4"/>
          <w:szCs w:val="19"/>
          <w:lang w:val="en-US" w:eastAsia="pl-PL"/>
        </w:rPr>
        <w:t xml:space="preserve">the number of </w:t>
      </w:r>
      <w:r w:rsidRPr="00B84952">
        <w:rPr>
          <w:rFonts w:eastAsia="Times New Roman" w:cs="Arial"/>
          <w:bCs/>
          <w:spacing w:val="-4"/>
          <w:szCs w:val="19"/>
          <w:lang w:val="en-US" w:eastAsia="pl-PL"/>
        </w:rPr>
        <w:t xml:space="preserve">tourists </w:t>
      </w:r>
      <w:r>
        <w:rPr>
          <w:rFonts w:eastAsia="Times New Roman" w:cs="Arial"/>
          <w:bCs/>
          <w:spacing w:val="-4"/>
          <w:szCs w:val="19"/>
          <w:lang w:val="en-US" w:eastAsia="pl-PL"/>
        </w:rPr>
        <w:t>decreased by a total of 65.3% and the number of foreign tourists by 75.9%.</w:t>
      </w:r>
      <w:r w:rsidRPr="00B84952">
        <w:rPr>
          <w:rFonts w:eastAsia="Times New Roman" w:cs="Arial"/>
          <w:bCs/>
          <w:spacing w:val="-4"/>
          <w:szCs w:val="19"/>
          <w:lang w:val="en-US" w:eastAsia="pl-PL"/>
        </w:rPr>
        <w:t xml:space="preserve"> </w:t>
      </w:r>
    </w:p>
    <w:p w14:paraId="2372E437" w14:textId="5496A9FA" w:rsidR="00B84952" w:rsidRPr="005B530D" w:rsidRDefault="00B84952" w:rsidP="00B84952">
      <w:pPr>
        <w:contextualSpacing/>
        <w:rPr>
          <w:rFonts w:eastAsia="Times New Roman" w:cs="Arial"/>
          <w:spacing w:val="-4"/>
          <w:szCs w:val="19"/>
          <w:lang w:val="en-US" w:eastAsia="pl-PL"/>
        </w:rPr>
      </w:pPr>
      <w:r w:rsidRPr="00B84952">
        <w:rPr>
          <w:rFonts w:eastAsia="Times New Roman" w:cs="Arial"/>
          <w:spacing w:val="-4"/>
          <w:szCs w:val="19"/>
          <w:lang w:val="en" w:eastAsia="pl-PL"/>
        </w:rPr>
        <w:t xml:space="preserve">As in the previous year, tourists most often stayed in hotels which hosted 1,131.0 thousand </w:t>
      </w:r>
      <w:r w:rsidR="005B530D">
        <w:rPr>
          <w:rFonts w:eastAsia="Times New Roman" w:cs="Arial"/>
          <w:spacing w:val="-4"/>
          <w:szCs w:val="19"/>
          <w:lang w:val="en" w:eastAsia="pl-PL"/>
        </w:rPr>
        <w:t>persons</w:t>
      </w:r>
      <w:r w:rsidRPr="00B84952">
        <w:rPr>
          <w:rFonts w:eastAsia="Times New Roman" w:cs="Arial"/>
          <w:spacing w:val="-4"/>
          <w:szCs w:val="19"/>
          <w:lang w:val="en" w:eastAsia="pl-PL"/>
        </w:rPr>
        <w:t xml:space="preserve"> (i</w:t>
      </w:r>
      <w:r w:rsidR="005B530D">
        <w:rPr>
          <w:rFonts w:eastAsia="Times New Roman" w:cs="Arial"/>
          <w:spacing w:val="-4"/>
          <w:szCs w:val="19"/>
          <w:lang w:val="en" w:eastAsia="pl-PL"/>
        </w:rPr>
        <w:t>.</w:t>
      </w:r>
      <w:r w:rsidRPr="00B84952">
        <w:rPr>
          <w:rFonts w:eastAsia="Times New Roman" w:cs="Arial"/>
          <w:spacing w:val="-4"/>
          <w:szCs w:val="19"/>
          <w:lang w:val="en" w:eastAsia="pl-PL"/>
        </w:rPr>
        <w:t>e</w:t>
      </w:r>
      <w:r w:rsidR="005B530D">
        <w:rPr>
          <w:rFonts w:eastAsia="Times New Roman" w:cs="Arial"/>
          <w:spacing w:val="-4"/>
          <w:szCs w:val="19"/>
          <w:lang w:val="en" w:eastAsia="pl-PL"/>
        </w:rPr>
        <w:t>.</w:t>
      </w:r>
      <w:r w:rsidRPr="00B84952">
        <w:rPr>
          <w:rFonts w:eastAsia="Times New Roman" w:cs="Arial"/>
          <w:spacing w:val="-4"/>
          <w:szCs w:val="19"/>
          <w:lang w:val="en" w:eastAsia="pl-PL"/>
        </w:rPr>
        <w:t xml:space="preserve"> 85.</w:t>
      </w:r>
      <w:r w:rsidR="005B530D">
        <w:rPr>
          <w:rFonts w:eastAsia="Times New Roman" w:cs="Arial"/>
          <w:spacing w:val="-4"/>
          <w:szCs w:val="19"/>
          <w:lang w:val="en" w:eastAsia="pl-PL"/>
        </w:rPr>
        <w:t>5% of the total number of tourists accommodated</w:t>
      </w:r>
      <w:r w:rsidRPr="00B84952">
        <w:rPr>
          <w:rFonts w:eastAsia="Times New Roman" w:cs="Arial"/>
          <w:spacing w:val="-4"/>
          <w:szCs w:val="19"/>
          <w:lang w:val="en" w:eastAsia="pl-PL"/>
        </w:rPr>
        <w:t>).</w:t>
      </w:r>
      <w:r w:rsidR="005B530D" w:rsidRPr="005B530D">
        <w:rPr>
          <w:rFonts w:eastAsia="Times New Roman" w:cs="Arial"/>
          <w:spacing w:val="-4"/>
          <w:szCs w:val="19"/>
          <w:lang w:val="en" w:eastAsia="pl-PL"/>
        </w:rPr>
        <w:t xml:space="preserve"> </w:t>
      </w:r>
      <w:r w:rsidR="005B530D">
        <w:rPr>
          <w:rFonts w:eastAsia="Times New Roman" w:cs="Arial"/>
          <w:spacing w:val="-4"/>
          <w:szCs w:val="19"/>
          <w:lang w:val="en" w:eastAsia="pl-PL"/>
        </w:rPr>
        <w:t>There were 285.1 thousand foreign tourists among the hotel guests.</w:t>
      </w:r>
    </w:p>
    <w:p w14:paraId="09A9CDED" w14:textId="562E84E8" w:rsidR="00B84952" w:rsidRPr="005B530D" w:rsidRDefault="00B84952" w:rsidP="00B84952">
      <w:pPr>
        <w:contextualSpacing/>
        <w:rPr>
          <w:rFonts w:eastAsia="Times New Roman" w:cs="Arial"/>
          <w:vanish/>
          <w:spacing w:val="-4"/>
          <w:szCs w:val="19"/>
          <w:lang w:val="en-US" w:eastAsia="pl-PL"/>
        </w:rPr>
      </w:pPr>
      <w:r w:rsidRPr="00B84952">
        <w:rPr>
          <w:rFonts w:eastAsia="Times New Roman" w:cs="Arial"/>
          <w:vanish/>
          <w:spacing w:val="-4"/>
          <w:szCs w:val="19"/>
          <w:lang w:val="en" w:eastAsia="pl-PL"/>
        </w:rPr>
        <w:t>As in the previous year, tourists most often stayed in hotels which hosted 1,131.0 thousand people (ie 85.5% of the total number of guests staying).</w:t>
      </w:r>
    </w:p>
    <w:p w14:paraId="524DBC90" w14:textId="77777777" w:rsidR="00B84952" w:rsidRPr="005B530D" w:rsidRDefault="00B84952" w:rsidP="00B84952">
      <w:pPr>
        <w:contextualSpacing/>
        <w:rPr>
          <w:rFonts w:eastAsia="Times New Roman" w:cs="Arial"/>
          <w:vanish/>
          <w:spacing w:val="-4"/>
          <w:szCs w:val="19"/>
          <w:lang w:val="en-US" w:eastAsia="pl-PL"/>
        </w:rPr>
      </w:pPr>
      <w:r w:rsidRPr="005B530D">
        <w:rPr>
          <w:rFonts w:eastAsia="Times New Roman" w:cs="Arial"/>
          <w:vanish/>
          <w:spacing w:val="-4"/>
          <w:szCs w:val="19"/>
          <w:lang w:val="en-US" w:eastAsia="pl-PL"/>
        </w:rPr>
        <w:t>Podobnie jak w roku poprzednim turyści najczęściej zatrzymywali się w hotelach, które gościły 1 131,0 tys. Osób (tj. 85,5% ogółu przebywających gości).</w:t>
      </w:r>
    </w:p>
    <w:p w14:paraId="0B47B463"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Like last year stopped most tourists in hotels that have adopted 1131.0 thousand people (ie. 85.5% of the total using the accommodation).</w:t>
      </w:r>
    </w:p>
    <w:p w14:paraId="58DFE5CC" w14:textId="77777777" w:rsidR="00B84952" w:rsidRPr="005B530D" w:rsidRDefault="00B84952" w:rsidP="00B84952">
      <w:pPr>
        <w:contextualSpacing/>
        <w:rPr>
          <w:rFonts w:eastAsia="Times New Roman" w:cs="Arial"/>
          <w:vanish/>
          <w:spacing w:val="-4"/>
          <w:szCs w:val="19"/>
          <w:lang w:val="en-US" w:eastAsia="pl-PL"/>
        </w:rPr>
      </w:pPr>
      <w:r w:rsidRPr="005B530D">
        <w:rPr>
          <w:rFonts w:eastAsia="Times New Roman" w:cs="Arial"/>
          <w:vanish/>
          <w:spacing w:val="-4"/>
          <w:szCs w:val="19"/>
          <w:lang w:val="en-US" w:eastAsia="pl-PL"/>
        </w:rPr>
        <w:t>Podobnie jak w ubiegłym roku większość turystów zatrzymała się w hotelach, które przyjęły 1131,0 tys. Osób (tj. 85,5% ogółu korzystających z noclegów).</w:t>
      </w:r>
    </w:p>
    <w:p w14:paraId="207FA6EB"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Nie mogę wczytać wszystkich wyników</w:t>
      </w:r>
    </w:p>
    <w:p w14:paraId="5C3336BF"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Ponów próbę</w:t>
      </w:r>
    </w:p>
    <w:p w14:paraId="33C83220"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Ponawianie próby</w:t>
      </w:r>
    </w:p>
    <w:p w14:paraId="2237CF51"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Ponawianie próby</w:t>
      </w:r>
    </w:p>
    <w:p w14:paraId="52191A29" w14:textId="77777777" w:rsidR="00B84952" w:rsidRPr="005B530D" w:rsidRDefault="00B84952" w:rsidP="00B84952">
      <w:pPr>
        <w:contextualSpacing/>
        <w:rPr>
          <w:rFonts w:eastAsia="Times New Roman" w:cs="Arial"/>
          <w:spacing w:val="-4"/>
          <w:szCs w:val="19"/>
          <w:lang w:val="en-US" w:eastAsia="pl-PL"/>
        </w:rPr>
      </w:pPr>
    </w:p>
    <w:p w14:paraId="280D7887" w14:textId="56E1C80D" w:rsidR="00B84952" w:rsidRPr="005B530D" w:rsidRDefault="00B84952" w:rsidP="00B84952">
      <w:pPr>
        <w:contextualSpacing/>
        <w:rPr>
          <w:rFonts w:eastAsia="Times New Roman" w:cs="Arial"/>
          <w:vanish/>
          <w:spacing w:val="-4"/>
          <w:szCs w:val="19"/>
          <w:lang w:val="en-US" w:eastAsia="pl-PL"/>
        </w:rPr>
      </w:pPr>
      <w:r w:rsidRPr="00B84952">
        <w:rPr>
          <w:rFonts w:eastAsia="Times New Roman" w:cs="Arial"/>
          <w:vanish/>
          <w:spacing w:val="-4"/>
          <w:szCs w:val="19"/>
          <w:lang w:val="en" w:eastAsia="pl-PL"/>
        </w:rPr>
        <w:t>Among the hotel guests was</w:t>
      </w:r>
    </w:p>
    <w:p w14:paraId="27D5A085" w14:textId="77777777" w:rsidR="00B84952" w:rsidRPr="005B530D" w:rsidRDefault="00B84952" w:rsidP="00B84952">
      <w:pPr>
        <w:contextualSpacing/>
        <w:rPr>
          <w:rFonts w:eastAsia="Times New Roman" w:cs="Arial"/>
          <w:vanish/>
          <w:spacing w:val="-4"/>
          <w:szCs w:val="19"/>
          <w:lang w:val="en-US" w:eastAsia="pl-PL"/>
        </w:rPr>
      </w:pPr>
      <w:r w:rsidRPr="005B530D">
        <w:rPr>
          <w:rFonts w:eastAsia="Times New Roman" w:cs="Arial"/>
          <w:vanish/>
          <w:spacing w:val="-4"/>
          <w:szCs w:val="19"/>
          <w:lang w:val="en-US" w:eastAsia="pl-PL"/>
        </w:rPr>
        <w:t>Wśród gości hotelowych był</w:t>
      </w:r>
    </w:p>
    <w:p w14:paraId="497BE11D"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Among the guests was</w:t>
      </w:r>
    </w:p>
    <w:p w14:paraId="3077E45C" w14:textId="77777777" w:rsidR="00B84952" w:rsidRPr="005B530D" w:rsidRDefault="00B84952" w:rsidP="00B84952">
      <w:pPr>
        <w:contextualSpacing/>
        <w:rPr>
          <w:rFonts w:eastAsia="Times New Roman" w:cs="Arial"/>
          <w:vanish/>
          <w:spacing w:val="-4"/>
          <w:szCs w:val="19"/>
          <w:lang w:val="en-US" w:eastAsia="pl-PL"/>
        </w:rPr>
      </w:pPr>
      <w:r w:rsidRPr="005B530D">
        <w:rPr>
          <w:rFonts w:eastAsia="Times New Roman" w:cs="Arial"/>
          <w:vanish/>
          <w:spacing w:val="-4"/>
          <w:szCs w:val="19"/>
          <w:lang w:val="en-US" w:eastAsia="pl-PL"/>
        </w:rPr>
        <w:t>Wśród gości był</w:t>
      </w:r>
    </w:p>
    <w:p w14:paraId="02807A90"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Nie mogę wczytać wszystkich wyników</w:t>
      </w:r>
    </w:p>
    <w:p w14:paraId="15EA9153"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Ponów próbę</w:t>
      </w:r>
    </w:p>
    <w:p w14:paraId="62D5DAAB"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Ponawianie próby</w:t>
      </w:r>
    </w:p>
    <w:p w14:paraId="4132C7D5"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Ponawianie próby</w:t>
      </w:r>
    </w:p>
    <w:p w14:paraId="54291DEE"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Nie mogę wczytać wszystkich wyników</w:t>
      </w:r>
    </w:p>
    <w:p w14:paraId="486E0E59"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Ponów próbę</w:t>
      </w:r>
    </w:p>
    <w:p w14:paraId="412952D6"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Ponawianie próby</w:t>
      </w:r>
    </w:p>
    <w:p w14:paraId="695BA1CC"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Ponawianie próby</w:t>
      </w:r>
    </w:p>
    <w:p w14:paraId="6E72ECB9" w14:textId="77777777" w:rsidR="00B84952" w:rsidRPr="001E3743" w:rsidRDefault="00B84952" w:rsidP="00B84952">
      <w:pPr>
        <w:contextualSpacing/>
        <w:rPr>
          <w:rFonts w:eastAsia="Times New Roman" w:cs="Arial"/>
          <w:vanish/>
          <w:spacing w:val="-4"/>
          <w:szCs w:val="19"/>
          <w:lang w:val="en-US" w:eastAsia="pl-PL"/>
        </w:rPr>
      </w:pPr>
      <w:r w:rsidRPr="00B84952">
        <w:rPr>
          <w:rFonts w:eastAsia="Times New Roman" w:cs="Arial"/>
          <w:vanish/>
          <w:spacing w:val="-4"/>
          <w:szCs w:val="19"/>
          <w:lang w:val="en" w:eastAsia="pl-PL"/>
        </w:rPr>
        <w:t>285.1 thousand foreign tourists.</w:t>
      </w:r>
    </w:p>
    <w:p w14:paraId="49F07A0E" w14:textId="77777777" w:rsidR="00B84952" w:rsidRPr="001E3743" w:rsidRDefault="00B84952" w:rsidP="00B84952">
      <w:pPr>
        <w:contextualSpacing/>
        <w:rPr>
          <w:rFonts w:eastAsia="Times New Roman" w:cs="Arial"/>
          <w:vanish/>
          <w:spacing w:val="-4"/>
          <w:szCs w:val="19"/>
          <w:lang w:val="en-US" w:eastAsia="pl-PL"/>
        </w:rPr>
      </w:pPr>
      <w:r w:rsidRPr="001E3743">
        <w:rPr>
          <w:rFonts w:eastAsia="Times New Roman" w:cs="Arial"/>
          <w:vanish/>
          <w:spacing w:val="-4"/>
          <w:szCs w:val="19"/>
          <w:lang w:val="en-US" w:eastAsia="pl-PL"/>
        </w:rPr>
        <w:t>285,1 tys. Turystów zagranicznych.</w:t>
      </w:r>
    </w:p>
    <w:p w14:paraId="298746E0"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285,100 foreign tourists.</w:t>
      </w:r>
    </w:p>
    <w:p w14:paraId="45B6C668" w14:textId="77777777" w:rsidR="00B84952" w:rsidRPr="001E3743" w:rsidRDefault="00B84952" w:rsidP="00B84952">
      <w:pPr>
        <w:contextualSpacing/>
        <w:rPr>
          <w:rFonts w:eastAsia="Times New Roman" w:cs="Arial"/>
          <w:vanish/>
          <w:spacing w:val="-4"/>
          <w:szCs w:val="19"/>
          <w:lang w:val="en-US" w:eastAsia="pl-PL"/>
        </w:rPr>
      </w:pPr>
      <w:r w:rsidRPr="001E3743">
        <w:rPr>
          <w:rFonts w:eastAsia="Times New Roman" w:cs="Arial"/>
          <w:vanish/>
          <w:spacing w:val="-4"/>
          <w:szCs w:val="19"/>
          <w:lang w:val="en-US" w:eastAsia="pl-PL"/>
        </w:rPr>
        <w:t>undefined</w:t>
      </w:r>
    </w:p>
    <w:p w14:paraId="0FE6651E"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Nie mogę wczytać wszystkich wyników</w:t>
      </w:r>
    </w:p>
    <w:p w14:paraId="14C1E181"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Ponów próbę</w:t>
      </w:r>
    </w:p>
    <w:p w14:paraId="6CF4CEC7"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Ponawianie próby</w:t>
      </w:r>
    </w:p>
    <w:p w14:paraId="06AD9BFC" w14:textId="77777777" w:rsidR="00B84952" w:rsidRPr="00B84952" w:rsidRDefault="00B84952" w:rsidP="00B84952">
      <w:pPr>
        <w:contextualSpacing/>
        <w:rPr>
          <w:rFonts w:eastAsia="Times New Roman" w:cs="Arial"/>
          <w:vanish/>
          <w:spacing w:val="-4"/>
          <w:szCs w:val="19"/>
          <w:lang w:val="en" w:eastAsia="pl-PL"/>
        </w:rPr>
      </w:pPr>
      <w:r w:rsidRPr="00B84952">
        <w:rPr>
          <w:rFonts w:eastAsia="Times New Roman" w:cs="Arial"/>
          <w:vanish/>
          <w:spacing w:val="-4"/>
          <w:szCs w:val="19"/>
          <w:lang w:val="en" w:eastAsia="pl-PL"/>
        </w:rPr>
        <w:t>Ponawianie próby</w:t>
      </w:r>
    </w:p>
    <w:p w14:paraId="07B569E8" w14:textId="77777777" w:rsidR="009F60AC" w:rsidRPr="001E3743" w:rsidRDefault="009F60AC" w:rsidP="00BA6C20">
      <w:pPr>
        <w:spacing w:before="0" w:after="0"/>
        <w:rPr>
          <w:rFonts w:eastAsia="Times New Roman" w:cs="Arial"/>
          <w:spacing w:val="-4"/>
          <w:szCs w:val="19"/>
          <w:lang w:val="en-US" w:eastAsia="pl-PL"/>
        </w:rPr>
      </w:pPr>
    </w:p>
    <w:p w14:paraId="55ACAA3F" w14:textId="3D275234" w:rsidR="00A321E1" w:rsidRPr="00F32F41" w:rsidRDefault="005B530D" w:rsidP="00A321E1">
      <w:pPr>
        <w:spacing w:before="0" w:after="0"/>
        <w:rPr>
          <w:rFonts w:cs="Arial"/>
          <w:b/>
          <w:bCs/>
          <w:sz w:val="18"/>
          <w:szCs w:val="18"/>
          <w:lang w:val="en-US"/>
        </w:rPr>
      </w:pPr>
      <w:r w:rsidRPr="00E1353D">
        <w:rPr>
          <w:rFonts w:cs="Arial"/>
          <w:b/>
          <w:sz w:val="18"/>
          <w:szCs w:val="18"/>
          <w:lang w:val="en-US"/>
        </w:rPr>
        <w:t>Table</w:t>
      </w:r>
      <w:r w:rsidR="000871EF" w:rsidRPr="00E1353D">
        <w:rPr>
          <w:rFonts w:cs="Arial"/>
          <w:b/>
          <w:sz w:val="18"/>
          <w:szCs w:val="18"/>
          <w:lang w:val="en-US"/>
        </w:rPr>
        <w:t xml:space="preserve"> </w:t>
      </w:r>
      <w:r w:rsidR="004E22BC" w:rsidRPr="00E1353D">
        <w:rPr>
          <w:rFonts w:cs="Arial"/>
          <w:b/>
          <w:sz w:val="18"/>
          <w:szCs w:val="18"/>
          <w:lang w:val="en-US"/>
        </w:rPr>
        <w:t>2</w:t>
      </w:r>
      <w:r w:rsidR="000871EF" w:rsidRPr="00E1353D">
        <w:rPr>
          <w:rFonts w:cs="Arial"/>
          <w:b/>
          <w:sz w:val="18"/>
          <w:szCs w:val="18"/>
          <w:lang w:val="en-US"/>
        </w:rPr>
        <w:t xml:space="preserve">. </w:t>
      </w:r>
      <w:r w:rsidR="00F32F41" w:rsidRPr="00F32F41">
        <w:rPr>
          <w:rFonts w:cs="Arial"/>
          <w:b/>
          <w:sz w:val="18"/>
          <w:szCs w:val="18"/>
          <w:lang w:val="en-US"/>
        </w:rPr>
        <w:t>Tourists accommodated and nights spent in tourist accommodation establishments</w:t>
      </w:r>
    </w:p>
    <w:p w14:paraId="5C0C0FDD" w14:textId="5BF68570" w:rsidR="00935C07" w:rsidRPr="00383E36" w:rsidRDefault="00F32F41" w:rsidP="00A321E1">
      <w:pPr>
        <w:spacing w:before="0" w:after="0"/>
        <w:ind w:left="851"/>
        <w:contextualSpacing/>
        <w:rPr>
          <w:rFonts w:cs="Arial"/>
          <w:b/>
          <w:bCs/>
          <w:sz w:val="18"/>
          <w:szCs w:val="18"/>
        </w:rPr>
      </w:pPr>
      <w:r>
        <w:rPr>
          <w:rFonts w:cs="Arial"/>
          <w:b/>
          <w:bCs/>
          <w:sz w:val="18"/>
          <w:szCs w:val="18"/>
        </w:rPr>
        <w:t>in 2020</w:t>
      </w:r>
    </w:p>
    <w:tbl>
      <w:tblPr>
        <w:tblW w:w="8080" w:type="dxa"/>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2552"/>
        <w:gridCol w:w="1382"/>
        <w:gridCol w:w="1382"/>
        <w:gridCol w:w="1382"/>
        <w:gridCol w:w="1382"/>
      </w:tblGrid>
      <w:tr w:rsidR="00935C07" w:rsidRPr="0007387A" w14:paraId="47DC250D" w14:textId="77777777" w:rsidTr="0095677E">
        <w:trPr>
          <w:trHeight w:val="542"/>
        </w:trPr>
        <w:tc>
          <w:tcPr>
            <w:tcW w:w="2552" w:type="dxa"/>
            <w:vMerge w:val="restart"/>
            <w:tcBorders>
              <w:top w:val="nil"/>
              <w:bottom w:val="single" w:sz="12" w:space="0" w:color="001D77"/>
              <w:right w:val="single" w:sz="4" w:space="0" w:color="001D77"/>
            </w:tcBorders>
            <w:shd w:val="clear" w:color="auto" w:fill="auto"/>
            <w:vAlign w:val="center"/>
            <w:hideMark/>
          </w:tcPr>
          <w:p w14:paraId="55C96BCC" w14:textId="7B9F41B1" w:rsidR="00935C07" w:rsidRPr="0007387A" w:rsidRDefault="005B530D" w:rsidP="0081291E">
            <w:pPr>
              <w:spacing w:line="220" w:lineRule="exact"/>
              <w:jc w:val="center"/>
              <w:rPr>
                <w:rFonts w:eastAsia="Times New Roman" w:cs="Arial"/>
                <w:sz w:val="16"/>
                <w:szCs w:val="16"/>
                <w:lang w:eastAsia="pl-PL"/>
              </w:rPr>
            </w:pPr>
            <w:proofErr w:type="spellStart"/>
            <w:r>
              <w:rPr>
                <w:rFonts w:eastAsia="Times New Roman" w:cs="Arial"/>
                <w:sz w:val="16"/>
                <w:szCs w:val="16"/>
                <w:lang w:eastAsia="pl-PL"/>
              </w:rPr>
              <w:t>Specification</w:t>
            </w:r>
            <w:proofErr w:type="spellEnd"/>
          </w:p>
        </w:tc>
        <w:tc>
          <w:tcPr>
            <w:tcW w:w="2764" w:type="dxa"/>
            <w:gridSpan w:val="2"/>
            <w:tcBorders>
              <w:top w:val="nil"/>
              <w:left w:val="single" w:sz="4" w:space="0" w:color="001D77"/>
              <w:bottom w:val="single" w:sz="4" w:space="0" w:color="001D77"/>
              <w:right w:val="single" w:sz="4" w:space="0" w:color="001D77"/>
            </w:tcBorders>
            <w:shd w:val="clear" w:color="auto" w:fill="auto"/>
            <w:vAlign w:val="center"/>
            <w:hideMark/>
          </w:tcPr>
          <w:p w14:paraId="2B395B22" w14:textId="00E9FBB2" w:rsidR="00935C07" w:rsidRPr="0007387A" w:rsidRDefault="005B530D" w:rsidP="0081291E">
            <w:pPr>
              <w:spacing w:line="220" w:lineRule="exact"/>
              <w:jc w:val="center"/>
              <w:rPr>
                <w:rFonts w:eastAsia="Times New Roman" w:cs="Arial"/>
                <w:sz w:val="16"/>
                <w:szCs w:val="16"/>
                <w:lang w:eastAsia="pl-PL"/>
              </w:rPr>
            </w:pPr>
            <w:proofErr w:type="spellStart"/>
            <w:r>
              <w:rPr>
                <w:rFonts w:eastAsia="Times New Roman" w:cs="Arial"/>
                <w:sz w:val="16"/>
                <w:szCs w:val="16"/>
                <w:lang w:eastAsia="pl-PL"/>
              </w:rPr>
              <w:t>Tourists</w:t>
            </w:r>
            <w:proofErr w:type="spellEnd"/>
            <w:r>
              <w:rPr>
                <w:rFonts w:eastAsia="Times New Roman" w:cs="Arial"/>
                <w:sz w:val="16"/>
                <w:szCs w:val="16"/>
                <w:lang w:eastAsia="pl-PL"/>
              </w:rPr>
              <w:t xml:space="preserve"> </w:t>
            </w:r>
            <w:proofErr w:type="spellStart"/>
            <w:r>
              <w:rPr>
                <w:rFonts w:eastAsia="Times New Roman" w:cs="Arial"/>
                <w:sz w:val="16"/>
                <w:szCs w:val="16"/>
                <w:lang w:eastAsia="pl-PL"/>
              </w:rPr>
              <w:t>accommodated</w:t>
            </w:r>
            <w:proofErr w:type="spellEnd"/>
            <w:r w:rsidR="00935C07" w:rsidRPr="0007387A">
              <w:rPr>
                <w:rFonts w:eastAsia="Times New Roman" w:cs="Arial"/>
                <w:sz w:val="16"/>
                <w:szCs w:val="16"/>
                <w:lang w:eastAsia="pl-PL"/>
              </w:rPr>
              <w:t xml:space="preserve"> </w:t>
            </w:r>
          </w:p>
        </w:tc>
        <w:tc>
          <w:tcPr>
            <w:tcW w:w="2764" w:type="dxa"/>
            <w:gridSpan w:val="2"/>
            <w:tcBorders>
              <w:top w:val="nil"/>
              <w:left w:val="single" w:sz="4" w:space="0" w:color="001D77"/>
              <w:bottom w:val="single" w:sz="4" w:space="0" w:color="001D77"/>
            </w:tcBorders>
            <w:shd w:val="clear" w:color="auto" w:fill="auto"/>
            <w:vAlign w:val="center"/>
            <w:hideMark/>
          </w:tcPr>
          <w:p w14:paraId="526A0204" w14:textId="0BC5FE04" w:rsidR="00935C07" w:rsidRPr="0007387A" w:rsidRDefault="005B530D" w:rsidP="0081291E">
            <w:pPr>
              <w:spacing w:line="220" w:lineRule="exact"/>
              <w:jc w:val="center"/>
              <w:rPr>
                <w:rFonts w:eastAsia="Times New Roman" w:cs="Arial"/>
                <w:sz w:val="16"/>
                <w:szCs w:val="16"/>
                <w:lang w:eastAsia="pl-PL"/>
              </w:rPr>
            </w:pPr>
            <w:proofErr w:type="spellStart"/>
            <w:r>
              <w:rPr>
                <w:rFonts w:eastAsia="Times New Roman" w:cs="Arial"/>
                <w:sz w:val="16"/>
                <w:szCs w:val="16"/>
                <w:lang w:eastAsia="pl-PL"/>
              </w:rPr>
              <w:t>Nights</w:t>
            </w:r>
            <w:proofErr w:type="spellEnd"/>
            <w:r>
              <w:rPr>
                <w:rFonts w:eastAsia="Times New Roman" w:cs="Arial"/>
                <w:sz w:val="16"/>
                <w:szCs w:val="16"/>
                <w:lang w:eastAsia="pl-PL"/>
              </w:rPr>
              <w:t xml:space="preserve"> </w:t>
            </w:r>
            <w:proofErr w:type="spellStart"/>
            <w:r>
              <w:rPr>
                <w:rFonts w:eastAsia="Times New Roman" w:cs="Arial"/>
                <w:sz w:val="16"/>
                <w:szCs w:val="16"/>
                <w:lang w:eastAsia="pl-PL"/>
              </w:rPr>
              <w:t>spent</w:t>
            </w:r>
            <w:proofErr w:type="spellEnd"/>
          </w:p>
        </w:tc>
      </w:tr>
      <w:tr w:rsidR="005B530D" w:rsidRPr="0007387A" w14:paraId="41E2CAFB" w14:textId="77777777" w:rsidTr="0095677E">
        <w:trPr>
          <w:trHeight w:val="398"/>
        </w:trPr>
        <w:tc>
          <w:tcPr>
            <w:tcW w:w="2552" w:type="dxa"/>
            <w:vMerge/>
            <w:tcBorders>
              <w:top w:val="single" w:sz="12" w:space="0" w:color="001D77"/>
              <w:bottom w:val="single" w:sz="12" w:space="0" w:color="002060"/>
              <w:right w:val="single" w:sz="4" w:space="0" w:color="001D77"/>
            </w:tcBorders>
            <w:shd w:val="clear" w:color="auto" w:fill="auto"/>
            <w:vAlign w:val="center"/>
          </w:tcPr>
          <w:p w14:paraId="63863624" w14:textId="77777777" w:rsidR="005B530D" w:rsidRPr="0007387A" w:rsidRDefault="005B530D" w:rsidP="005B530D">
            <w:pPr>
              <w:spacing w:line="220" w:lineRule="exact"/>
              <w:jc w:val="center"/>
              <w:rPr>
                <w:rFonts w:eastAsia="Times New Roman" w:cs="Arial"/>
                <w:sz w:val="16"/>
                <w:szCs w:val="16"/>
                <w:lang w:eastAsia="pl-PL"/>
              </w:rPr>
            </w:pPr>
          </w:p>
        </w:tc>
        <w:tc>
          <w:tcPr>
            <w:tcW w:w="1382" w:type="dxa"/>
            <w:tcBorders>
              <w:top w:val="single" w:sz="4" w:space="0" w:color="001D77"/>
              <w:left w:val="single" w:sz="4" w:space="0" w:color="001D77"/>
              <w:bottom w:val="single" w:sz="12" w:space="0" w:color="002060"/>
              <w:right w:val="single" w:sz="4" w:space="0" w:color="001D77"/>
            </w:tcBorders>
            <w:shd w:val="clear" w:color="auto" w:fill="auto"/>
            <w:vAlign w:val="center"/>
          </w:tcPr>
          <w:p w14:paraId="2EE33FC3" w14:textId="1379CC74" w:rsidR="005B530D" w:rsidRDefault="005B530D" w:rsidP="005B530D">
            <w:pPr>
              <w:jc w:val="center"/>
              <w:rPr>
                <w:rFonts w:eastAsia="Times New Roman" w:cs="Arial"/>
                <w:sz w:val="16"/>
                <w:szCs w:val="16"/>
                <w:lang w:eastAsia="pl-PL"/>
              </w:rPr>
            </w:pPr>
            <w:r>
              <w:rPr>
                <w:rFonts w:cs="Calibri"/>
                <w:bCs/>
                <w:color w:val="000000"/>
                <w:sz w:val="16"/>
                <w:szCs w:val="16"/>
              </w:rPr>
              <w:t xml:space="preserve">In </w:t>
            </w:r>
            <w:proofErr w:type="spellStart"/>
            <w:r>
              <w:rPr>
                <w:rFonts w:cs="Calibri"/>
                <w:bCs/>
                <w:color w:val="000000"/>
                <w:sz w:val="16"/>
                <w:szCs w:val="16"/>
              </w:rPr>
              <w:t>thousands</w:t>
            </w:r>
            <w:proofErr w:type="spellEnd"/>
          </w:p>
        </w:tc>
        <w:tc>
          <w:tcPr>
            <w:tcW w:w="1382" w:type="dxa"/>
            <w:tcBorders>
              <w:top w:val="single" w:sz="4" w:space="0" w:color="001D77"/>
              <w:left w:val="single" w:sz="4" w:space="0" w:color="001D77"/>
              <w:bottom w:val="single" w:sz="12" w:space="0" w:color="002060"/>
              <w:right w:val="single" w:sz="4" w:space="0" w:color="001D77"/>
            </w:tcBorders>
            <w:shd w:val="clear" w:color="auto" w:fill="auto"/>
            <w:vAlign w:val="center"/>
          </w:tcPr>
          <w:p w14:paraId="5F11EB56" w14:textId="172EA7A6" w:rsidR="005B530D" w:rsidRDefault="005B530D" w:rsidP="005B530D">
            <w:pPr>
              <w:jc w:val="center"/>
              <w:rPr>
                <w:rFonts w:eastAsia="Times New Roman" w:cs="Arial"/>
                <w:sz w:val="16"/>
                <w:szCs w:val="16"/>
                <w:lang w:eastAsia="pl-PL"/>
              </w:rPr>
            </w:pPr>
            <w:r>
              <w:rPr>
                <w:rFonts w:cs="Calibri"/>
                <w:bCs/>
                <w:color w:val="000000"/>
                <w:sz w:val="16"/>
                <w:szCs w:val="16"/>
              </w:rPr>
              <w:t>2019</w:t>
            </w:r>
            <w:r w:rsidRPr="00B654E3">
              <w:rPr>
                <w:rFonts w:cs="Calibri"/>
                <w:bCs/>
                <w:color w:val="000000"/>
                <w:sz w:val="16"/>
                <w:szCs w:val="16"/>
              </w:rPr>
              <w:t>=100</w:t>
            </w:r>
          </w:p>
        </w:tc>
        <w:tc>
          <w:tcPr>
            <w:tcW w:w="1382" w:type="dxa"/>
            <w:tcBorders>
              <w:top w:val="single" w:sz="4" w:space="0" w:color="001D77"/>
              <w:left w:val="single" w:sz="4" w:space="0" w:color="001D77"/>
              <w:bottom w:val="single" w:sz="12" w:space="0" w:color="002060"/>
              <w:right w:val="single" w:sz="4" w:space="0" w:color="001D77"/>
            </w:tcBorders>
            <w:shd w:val="clear" w:color="auto" w:fill="auto"/>
            <w:vAlign w:val="center"/>
          </w:tcPr>
          <w:p w14:paraId="7E2CD393" w14:textId="78069859" w:rsidR="005B530D" w:rsidRPr="0007387A" w:rsidRDefault="005B530D" w:rsidP="005B530D">
            <w:pPr>
              <w:jc w:val="center"/>
              <w:rPr>
                <w:rFonts w:eastAsia="Times New Roman" w:cs="Arial"/>
                <w:sz w:val="16"/>
                <w:szCs w:val="16"/>
                <w:lang w:eastAsia="pl-PL"/>
              </w:rPr>
            </w:pPr>
            <w:r>
              <w:rPr>
                <w:rFonts w:cs="Calibri"/>
                <w:bCs/>
                <w:color w:val="000000"/>
                <w:sz w:val="16"/>
                <w:szCs w:val="16"/>
              </w:rPr>
              <w:t xml:space="preserve">In </w:t>
            </w:r>
            <w:proofErr w:type="spellStart"/>
            <w:r>
              <w:rPr>
                <w:rFonts w:cs="Calibri"/>
                <w:bCs/>
                <w:color w:val="000000"/>
                <w:sz w:val="16"/>
                <w:szCs w:val="16"/>
              </w:rPr>
              <w:t>thousands</w:t>
            </w:r>
            <w:proofErr w:type="spellEnd"/>
          </w:p>
        </w:tc>
        <w:tc>
          <w:tcPr>
            <w:tcW w:w="1382" w:type="dxa"/>
            <w:tcBorders>
              <w:top w:val="single" w:sz="4" w:space="0" w:color="001D77"/>
              <w:left w:val="single" w:sz="4" w:space="0" w:color="001D77"/>
              <w:bottom w:val="single" w:sz="12" w:space="0" w:color="002060"/>
            </w:tcBorders>
            <w:shd w:val="clear" w:color="auto" w:fill="auto"/>
            <w:vAlign w:val="center"/>
          </w:tcPr>
          <w:p w14:paraId="18BDBC05" w14:textId="4CF64924" w:rsidR="005B530D" w:rsidRPr="0007387A" w:rsidRDefault="005B530D" w:rsidP="005B530D">
            <w:pPr>
              <w:jc w:val="center"/>
              <w:rPr>
                <w:rFonts w:eastAsia="Times New Roman" w:cs="Arial"/>
                <w:sz w:val="16"/>
                <w:szCs w:val="16"/>
                <w:lang w:eastAsia="pl-PL"/>
              </w:rPr>
            </w:pPr>
            <w:r>
              <w:rPr>
                <w:rFonts w:cs="Calibri"/>
                <w:bCs/>
                <w:color w:val="000000"/>
                <w:sz w:val="16"/>
                <w:szCs w:val="16"/>
              </w:rPr>
              <w:t>2019</w:t>
            </w:r>
            <w:r w:rsidRPr="00B654E3">
              <w:rPr>
                <w:rFonts w:cs="Calibri"/>
                <w:bCs/>
                <w:color w:val="000000"/>
                <w:sz w:val="16"/>
                <w:szCs w:val="16"/>
              </w:rPr>
              <w:t>=100</w:t>
            </w:r>
          </w:p>
        </w:tc>
      </w:tr>
      <w:tr w:rsidR="005B530D" w:rsidRPr="0007387A" w14:paraId="1F3E215D" w14:textId="77777777" w:rsidTr="00C430D2">
        <w:trPr>
          <w:trHeight w:val="57"/>
        </w:trPr>
        <w:tc>
          <w:tcPr>
            <w:tcW w:w="2552" w:type="dxa"/>
            <w:tcBorders>
              <w:top w:val="single" w:sz="12" w:space="0" w:color="212492"/>
              <w:bottom w:val="single" w:sz="4" w:space="0" w:color="212492"/>
              <w:right w:val="single" w:sz="4" w:space="0" w:color="212492"/>
            </w:tcBorders>
            <w:shd w:val="clear" w:color="auto" w:fill="auto"/>
            <w:vAlign w:val="center"/>
            <w:hideMark/>
          </w:tcPr>
          <w:p w14:paraId="0EE5CD75" w14:textId="580EB1B1" w:rsidR="005B530D" w:rsidRPr="0007387A" w:rsidRDefault="005B530D" w:rsidP="005B530D">
            <w:pPr>
              <w:rPr>
                <w:rFonts w:eastAsia="Times New Roman" w:cs="Arial"/>
                <w:b/>
                <w:bCs/>
                <w:sz w:val="16"/>
                <w:szCs w:val="16"/>
                <w:lang w:eastAsia="pl-PL"/>
              </w:rPr>
            </w:pPr>
            <w:r>
              <w:rPr>
                <w:rFonts w:eastAsia="Times New Roman" w:cs="Arial"/>
                <w:b/>
                <w:bCs/>
                <w:sz w:val="16"/>
                <w:szCs w:val="16"/>
                <w:lang w:eastAsia="pl-PL"/>
              </w:rPr>
              <w:t>TOTAL</w:t>
            </w:r>
            <w:r w:rsidRPr="0007387A">
              <w:rPr>
                <w:rFonts w:eastAsia="Times New Roman" w:cs="Arial"/>
                <w:sz w:val="16"/>
                <w:szCs w:val="16"/>
                <w:lang w:eastAsia="pl-PL"/>
              </w:rPr>
              <w:t xml:space="preserve"> </w:t>
            </w:r>
          </w:p>
        </w:tc>
        <w:tc>
          <w:tcPr>
            <w:tcW w:w="1382" w:type="dxa"/>
            <w:tcBorders>
              <w:top w:val="single" w:sz="12" w:space="0" w:color="002060"/>
              <w:left w:val="single" w:sz="4" w:space="0" w:color="001D77"/>
              <w:bottom w:val="single" w:sz="4" w:space="0" w:color="001D77"/>
              <w:right w:val="single" w:sz="4" w:space="0" w:color="001D77"/>
            </w:tcBorders>
            <w:shd w:val="clear" w:color="auto" w:fill="auto"/>
            <w:vAlign w:val="center"/>
          </w:tcPr>
          <w:p w14:paraId="3F7795B3" w14:textId="4DCFABCA" w:rsidR="005B530D" w:rsidRPr="0007387A" w:rsidRDefault="005B530D" w:rsidP="005B530D">
            <w:pPr>
              <w:jc w:val="right"/>
              <w:rPr>
                <w:rFonts w:cs="Calibri"/>
                <w:b/>
                <w:bCs/>
                <w:color w:val="000000"/>
                <w:sz w:val="16"/>
                <w:szCs w:val="16"/>
              </w:rPr>
            </w:pPr>
            <w:r>
              <w:rPr>
                <w:rFonts w:cs="Calibri"/>
                <w:b/>
                <w:bCs/>
                <w:color w:val="000000"/>
                <w:sz w:val="16"/>
                <w:szCs w:val="16"/>
              </w:rPr>
              <w:t>1322,9</w:t>
            </w:r>
          </w:p>
        </w:tc>
        <w:tc>
          <w:tcPr>
            <w:tcW w:w="1382" w:type="dxa"/>
            <w:tcBorders>
              <w:top w:val="single" w:sz="12" w:space="0" w:color="002060"/>
              <w:left w:val="single" w:sz="4" w:space="0" w:color="001D77"/>
              <w:bottom w:val="single" w:sz="4" w:space="0" w:color="001D77"/>
              <w:right w:val="single" w:sz="4" w:space="0" w:color="001D77"/>
            </w:tcBorders>
            <w:vAlign w:val="center"/>
          </w:tcPr>
          <w:p w14:paraId="69B6DB5A" w14:textId="7265A0D6" w:rsidR="005B530D" w:rsidRPr="009F7ECD" w:rsidRDefault="005B530D" w:rsidP="005B530D">
            <w:pPr>
              <w:jc w:val="right"/>
              <w:rPr>
                <w:rFonts w:cs="Arial"/>
                <w:b/>
                <w:bCs/>
                <w:color w:val="000000"/>
                <w:sz w:val="16"/>
                <w:szCs w:val="16"/>
              </w:rPr>
            </w:pPr>
            <w:r>
              <w:rPr>
                <w:rFonts w:cs="Arial"/>
                <w:b/>
                <w:bCs/>
                <w:color w:val="000000"/>
                <w:sz w:val="16"/>
                <w:szCs w:val="16"/>
              </w:rPr>
              <w:t>34,7</w:t>
            </w:r>
          </w:p>
        </w:tc>
        <w:tc>
          <w:tcPr>
            <w:tcW w:w="1382" w:type="dxa"/>
            <w:tcBorders>
              <w:top w:val="single" w:sz="12" w:space="0" w:color="002060"/>
              <w:left w:val="single" w:sz="4" w:space="0" w:color="001D77"/>
              <w:bottom w:val="single" w:sz="4" w:space="0" w:color="001D77"/>
              <w:right w:val="single" w:sz="4" w:space="0" w:color="001D77"/>
            </w:tcBorders>
            <w:shd w:val="clear" w:color="auto" w:fill="auto"/>
            <w:vAlign w:val="center"/>
          </w:tcPr>
          <w:p w14:paraId="447D8A7F" w14:textId="17FB77D6" w:rsidR="005B530D" w:rsidRPr="0007387A" w:rsidRDefault="005B530D" w:rsidP="005B530D">
            <w:pPr>
              <w:jc w:val="right"/>
              <w:rPr>
                <w:rFonts w:cs="Calibri"/>
                <w:b/>
                <w:bCs/>
                <w:color w:val="000000"/>
                <w:sz w:val="16"/>
                <w:szCs w:val="16"/>
              </w:rPr>
            </w:pPr>
            <w:r>
              <w:rPr>
                <w:rFonts w:cs="Calibri"/>
                <w:b/>
                <w:bCs/>
                <w:color w:val="000000"/>
                <w:sz w:val="16"/>
                <w:szCs w:val="16"/>
              </w:rPr>
              <w:t>2336,9</w:t>
            </w:r>
          </w:p>
        </w:tc>
        <w:tc>
          <w:tcPr>
            <w:tcW w:w="1382" w:type="dxa"/>
            <w:tcBorders>
              <w:top w:val="single" w:sz="12" w:space="0" w:color="002060"/>
              <w:left w:val="single" w:sz="4" w:space="0" w:color="001D77"/>
              <w:bottom w:val="single" w:sz="4" w:space="0" w:color="001D77"/>
              <w:right w:val="nil"/>
            </w:tcBorders>
            <w:vAlign w:val="center"/>
          </w:tcPr>
          <w:p w14:paraId="1F371570" w14:textId="3D041B1E" w:rsidR="005B530D" w:rsidRPr="009F7ECD" w:rsidRDefault="005B530D" w:rsidP="005B530D">
            <w:pPr>
              <w:jc w:val="right"/>
              <w:rPr>
                <w:rFonts w:cs="Arial"/>
                <w:b/>
                <w:bCs/>
                <w:color w:val="000000"/>
                <w:sz w:val="16"/>
                <w:szCs w:val="16"/>
              </w:rPr>
            </w:pPr>
            <w:r>
              <w:rPr>
                <w:rFonts w:cs="Arial"/>
                <w:b/>
                <w:bCs/>
                <w:color w:val="000000"/>
                <w:sz w:val="16"/>
                <w:szCs w:val="16"/>
              </w:rPr>
              <w:t>35,7</w:t>
            </w:r>
          </w:p>
        </w:tc>
      </w:tr>
      <w:tr w:rsidR="005B530D" w:rsidRPr="0007387A" w14:paraId="0AA2D085" w14:textId="77777777" w:rsidTr="00C430D2">
        <w:trPr>
          <w:trHeight w:val="57"/>
        </w:trPr>
        <w:tc>
          <w:tcPr>
            <w:tcW w:w="2552" w:type="dxa"/>
            <w:tcBorders>
              <w:top w:val="single" w:sz="4" w:space="0" w:color="212492"/>
              <w:bottom w:val="single" w:sz="4" w:space="0" w:color="212492"/>
              <w:right w:val="single" w:sz="4" w:space="0" w:color="212492"/>
            </w:tcBorders>
            <w:shd w:val="clear" w:color="auto" w:fill="auto"/>
            <w:vAlign w:val="center"/>
            <w:hideMark/>
          </w:tcPr>
          <w:p w14:paraId="2D929EB0" w14:textId="5BC7B065" w:rsidR="005B530D" w:rsidRPr="005B530D" w:rsidRDefault="005B530D" w:rsidP="005B530D">
            <w:pPr>
              <w:ind w:left="176"/>
              <w:rPr>
                <w:rFonts w:eastAsia="Times New Roman" w:cs="Arial"/>
                <w:sz w:val="16"/>
                <w:szCs w:val="16"/>
                <w:lang w:val="en-US" w:eastAsia="pl-PL"/>
              </w:rPr>
            </w:pPr>
            <w:r w:rsidRPr="00E25CCE">
              <w:rPr>
                <w:rFonts w:eastAsia="Times New Roman" w:cs="Arial"/>
                <w:sz w:val="16"/>
                <w:szCs w:val="16"/>
                <w:lang w:val="en-US" w:eastAsia="pl-PL"/>
              </w:rPr>
              <w:t>of</w:t>
            </w:r>
            <w:r w:rsidRPr="00BB11D6">
              <w:rPr>
                <w:rFonts w:eastAsia="Times New Roman" w:cs="Arial"/>
                <w:sz w:val="16"/>
                <w:szCs w:val="16"/>
                <w:lang w:val="en-US" w:eastAsia="pl-PL"/>
              </w:rPr>
              <w:t xml:space="preserve"> which open all year </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37C28C7" w14:textId="34932CA7" w:rsidR="005B530D" w:rsidRPr="0007387A" w:rsidRDefault="005B530D" w:rsidP="005B530D">
            <w:pPr>
              <w:jc w:val="right"/>
              <w:rPr>
                <w:rFonts w:cs="Calibri"/>
                <w:color w:val="000000"/>
                <w:sz w:val="16"/>
                <w:szCs w:val="16"/>
              </w:rPr>
            </w:pPr>
            <w:r>
              <w:rPr>
                <w:rFonts w:cs="Calibri"/>
                <w:color w:val="000000"/>
                <w:sz w:val="16"/>
                <w:szCs w:val="16"/>
              </w:rPr>
              <w:t>327,6</w:t>
            </w:r>
          </w:p>
        </w:tc>
        <w:tc>
          <w:tcPr>
            <w:tcW w:w="1382" w:type="dxa"/>
            <w:tcBorders>
              <w:top w:val="single" w:sz="4" w:space="0" w:color="001D77"/>
              <w:left w:val="single" w:sz="4" w:space="0" w:color="001D77"/>
              <w:bottom w:val="single" w:sz="4" w:space="0" w:color="001D77"/>
              <w:right w:val="single" w:sz="4" w:space="0" w:color="001D77"/>
            </w:tcBorders>
            <w:vAlign w:val="center"/>
          </w:tcPr>
          <w:p w14:paraId="3D3520A7" w14:textId="628B3379" w:rsidR="005B530D" w:rsidRPr="009F7ECD" w:rsidRDefault="005B530D" w:rsidP="005B530D">
            <w:pPr>
              <w:jc w:val="right"/>
              <w:rPr>
                <w:rFonts w:cs="Arial"/>
                <w:color w:val="000000"/>
                <w:sz w:val="16"/>
                <w:szCs w:val="16"/>
              </w:rPr>
            </w:pPr>
            <w:r>
              <w:rPr>
                <w:rFonts w:cs="Arial"/>
                <w:color w:val="000000"/>
                <w:sz w:val="16"/>
                <w:szCs w:val="16"/>
              </w:rPr>
              <w:t>24,1</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BF209FF" w14:textId="67436F16" w:rsidR="005B530D" w:rsidRPr="0007387A" w:rsidRDefault="005B530D" w:rsidP="005B530D">
            <w:pPr>
              <w:jc w:val="right"/>
              <w:rPr>
                <w:rFonts w:cs="Calibri"/>
                <w:color w:val="000000"/>
                <w:sz w:val="16"/>
                <w:szCs w:val="16"/>
              </w:rPr>
            </w:pPr>
            <w:r>
              <w:rPr>
                <w:rFonts w:cs="Calibri"/>
                <w:color w:val="000000"/>
                <w:sz w:val="16"/>
                <w:szCs w:val="16"/>
              </w:rPr>
              <w:t>633,2</w:t>
            </w:r>
          </w:p>
        </w:tc>
        <w:tc>
          <w:tcPr>
            <w:tcW w:w="1382" w:type="dxa"/>
            <w:tcBorders>
              <w:top w:val="single" w:sz="4" w:space="0" w:color="001D77"/>
              <w:left w:val="single" w:sz="4" w:space="0" w:color="001D77"/>
              <w:bottom w:val="single" w:sz="4" w:space="0" w:color="001D77"/>
              <w:right w:val="nil"/>
            </w:tcBorders>
            <w:vAlign w:val="center"/>
          </w:tcPr>
          <w:p w14:paraId="4F765B8B" w14:textId="1A045FF2" w:rsidR="005B530D" w:rsidRPr="009F7ECD" w:rsidRDefault="005B530D" w:rsidP="005B530D">
            <w:pPr>
              <w:jc w:val="right"/>
              <w:rPr>
                <w:rFonts w:cs="Arial"/>
                <w:color w:val="000000"/>
                <w:sz w:val="16"/>
                <w:szCs w:val="16"/>
              </w:rPr>
            </w:pPr>
            <w:r>
              <w:rPr>
                <w:rFonts w:cs="Arial"/>
                <w:color w:val="000000"/>
                <w:sz w:val="16"/>
                <w:szCs w:val="16"/>
              </w:rPr>
              <w:t>24,5</w:t>
            </w:r>
          </w:p>
        </w:tc>
      </w:tr>
      <w:tr w:rsidR="005B530D" w:rsidRPr="0007387A" w14:paraId="07F033C2" w14:textId="77777777" w:rsidTr="00C430D2">
        <w:trPr>
          <w:trHeight w:val="57"/>
        </w:trPr>
        <w:tc>
          <w:tcPr>
            <w:tcW w:w="2552" w:type="dxa"/>
            <w:tcBorders>
              <w:top w:val="single" w:sz="4" w:space="0" w:color="212492"/>
              <w:bottom w:val="single" w:sz="4" w:space="0" w:color="212492"/>
              <w:right w:val="single" w:sz="4" w:space="0" w:color="212492"/>
            </w:tcBorders>
            <w:shd w:val="clear" w:color="auto" w:fill="auto"/>
            <w:vAlign w:val="center"/>
            <w:hideMark/>
          </w:tcPr>
          <w:p w14:paraId="23263CCF" w14:textId="6B722C49" w:rsidR="005B530D" w:rsidRPr="0007387A" w:rsidRDefault="005B530D" w:rsidP="005B530D">
            <w:pPr>
              <w:rPr>
                <w:rFonts w:eastAsia="Times New Roman" w:cs="Arial"/>
                <w:bCs/>
                <w:sz w:val="16"/>
                <w:szCs w:val="16"/>
                <w:lang w:eastAsia="pl-PL"/>
              </w:rPr>
            </w:pPr>
            <w:proofErr w:type="spellStart"/>
            <w:r>
              <w:rPr>
                <w:rFonts w:eastAsia="Times New Roman" w:cs="Arial"/>
                <w:bCs/>
                <w:sz w:val="16"/>
                <w:szCs w:val="16"/>
                <w:lang w:eastAsia="pl-PL"/>
              </w:rPr>
              <w:t>Hotels</w:t>
            </w:r>
            <w:proofErr w:type="spellEnd"/>
            <w:r>
              <w:rPr>
                <w:rFonts w:eastAsia="Times New Roman" w:cs="Arial"/>
                <w:bCs/>
                <w:sz w:val="16"/>
                <w:szCs w:val="16"/>
                <w:lang w:eastAsia="pl-PL"/>
              </w:rPr>
              <w:t xml:space="preserve"> and </w:t>
            </w:r>
            <w:proofErr w:type="spellStart"/>
            <w:r>
              <w:rPr>
                <w:rFonts w:eastAsia="Times New Roman" w:cs="Arial"/>
                <w:bCs/>
                <w:sz w:val="16"/>
                <w:szCs w:val="16"/>
                <w:lang w:eastAsia="pl-PL"/>
              </w:rPr>
              <w:t>similar</w:t>
            </w:r>
            <w:proofErr w:type="spellEnd"/>
            <w:r>
              <w:rPr>
                <w:rFonts w:eastAsia="Times New Roman" w:cs="Arial"/>
                <w:bCs/>
                <w:sz w:val="16"/>
                <w:szCs w:val="16"/>
                <w:lang w:eastAsia="pl-PL"/>
              </w:rPr>
              <w:t xml:space="preserve"> </w:t>
            </w:r>
            <w:proofErr w:type="spellStart"/>
            <w:r>
              <w:rPr>
                <w:rFonts w:eastAsia="Times New Roman" w:cs="Arial"/>
                <w:bCs/>
                <w:sz w:val="16"/>
                <w:szCs w:val="16"/>
                <w:lang w:eastAsia="pl-PL"/>
              </w:rPr>
              <w:t>facilities</w:t>
            </w:r>
            <w:proofErr w:type="spellEnd"/>
            <w:r w:rsidRPr="0007387A">
              <w:rPr>
                <w:rFonts w:eastAsia="Times New Roman" w:cs="Arial"/>
                <w:sz w:val="16"/>
                <w:szCs w:val="16"/>
                <w:lang w:eastAsia="pl-PL"/>
              </w:rPr>
              <w:t xml:space="preserve"> </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1785231" w14:textId="5A0F7A31" w:rsidR="005B530D" w:rsidRPr="0007387A" w:rsidRDefault="005B530D" w:rsidP="005B530D">
            <w:pPr>
              <w:jc w:val="right"/>
              <w:rPr>
                <w:rFonts w:cs="Calibri"/>
                <w:color w:val="000000"/>
                <w:sz w:val="16"/>
                <w:szCs w:val="16"/>
              </w:rPr>
            </w:pPr>
            <w:r>
              <w:rPr>
                <w:rFonts w:cs="Calibri"/>
                <w:color w:val="000000"/>
                <w:sz w:val="16"/>
                <w:szCs w:val="16"/>
              </w:rPr>
              <w:t>1188,8</w:t>
            </w:r>
          </w:p>
        </w:tc>
        <w:tc>
          <w:tcPr>
            <w:tcW w:w="1382" w:type="dxa"/>
            <w:tcBorders>
              <w:top w:val="single" w:sz="4" w:space="0" w:color="001D77"/>
              <w:left w:val="single" w:sz="4" w:space="0" w:color="001D77"/>
              <w:bottom w:val="single" w:sz="4" w:space="0" w:color="001D77"/>
              <w:right w:val="single" w:sz="4" w:space="0" w:color="001D77"/>
            </w:tcBorders>
            <w:vAlign w:val="center"/>
          </w:tcPr>
          <w:p w14:paraId="4FF5DA5F" w14:textId="4066F4DC" w:rsidR="005B530D" w:rsidRPr="009F7ECD" w:rsidRDefault="005B530D" w:rsidP="005B530D">
            <w:pPr>
              <w:jc w:val="right"/>
              <w:rPr>
                <w:rFonts w:cs="Arial"/>
                <w:color w:val="000000"/>
                <w:sz w:val="16"/>
                <w:szCs w:val="16"/>
              </w:rPr>
            </w:pPr>
            <w:r>
              <w:rPr>
                <w:rFonts w:cs="Arial"/>
                <w:color w:val="000000"/>
                <w:sz w:val="16"/>
                <w:szCs w:val="16"/>
              </w:rPr>
              <w:t>33,9</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9FB8D2F" w14:textId="073049BB" w:rsidR="005B530D" w:rsidRPr="0007387A" w:rsidRDefault="005B530D" w:rsidP="005B530D">
            <w:pPr>
              <w:jc w:val="right"/>
              <w:rPr>
                <w:rFonts w:cs="Calibri"/>
                <w:color w:val="000000"/>
                <w:sz w:val="16"/>
                <w:szCs w:val="16"/>
              </w:rPr>
            </w:pPr>
            <w:r>
              <w:rPr>
                <w:rFonts w:cs="Calibri"/>
                <w:color w:val="000000"/>
                <w:sz w:val="16"/>
                <w:szCs w:val="16"/>
              </w:rPr>
              <w:t>1965,6</w:t>
            </w:r>
          </w:p>
        </w:tc>
        <w:tc>
          <w:tcPr>
            <w:tcW w:w="1382" w:type="dxa"/>
            <w:tcBorders>
              <w:top w:val="single" w:sz="4" w:space="0" w:color="001D77"/>
              <w:left w:val="single" w:sz="4" w:space="0" w:color="001D77"/>
              <w:bottom w:val="single" w:sz="4" w:space="0" w:color="001D77"/>
              <w:right w:val="nil"/>
            </w:tcBorders>
            <w:vAlign w:val="center"/>
          </w:tcPr>
          <w:p w14:paraId="72642BC6" w14:textId="4A4EF26C" w:rsidR="005B530D" w:rsidRPr="009F7ECD" w:rsidRDefault="005B530D" w:rsidP="005B530D">
            <w:pPr>
              <w:jc w:val="right"/>
              <w:rPr>
                <w:rFonts w:cs="Arial"/>
                <w:color w:val="000000"/>
                <w:sz w:val="16"/>
                <w:szCs w:val="16"/>
              </w:rPr>
            </w:pPr>
            <w:r>
              <w:rPr>
                <w:rFonts w:cs="Arial"/>
                <w:color w:val="000000"/>
                <w:sz w:val="16"/>
                <w:szCs w:val="16"/>
              </w:rPr>
              <w:t>33,8</w:t>
            </w:r>
          </w:p>
        </w:tc>
      </w:tr>
      <w:tr w:rsidR="005B530D" w:rsidRPr="0007387A" w14:paraId="023850D0" w14:textId="77777777" w:rsidTr="00C430D2">
        <w:trPr>
          <w:trHeight w:val="57"/>
        </w:trPr>
        <w:tc>
          <w:tcPr>
            <w:tcW w:w="2552" w:type="dxa"/>
            <w:tcBorders>
              <w:top w:val="single" w:sz="4" w:space="0" w:color="212492"/>
              <w:bottom w:val="single" w:sz="4" w:space="0" w:color="212492"/>
              <w:right w:val="single" w:sz="4" w:space="0" w:color="212492"/>
            </w:tcBorders>
            <w:shd w:val="clear" w:color="auto" w:fill="auto"/>
            <w:vAlign w:val="center"/>
            <w:hideMark/>
          </w:tcPr>
          <w:p w14:paraId="24FE5173" w14:textId="7C2260F2" w:rsidR="005B530D" w:rsidRPr="0007387A" w:rsidRDefault="005B530D" w:rsidP="005B530D">
            <w:pPr>
              <w:ind w:left="176"/>
              <w:rPr>
                <w:rFonts w:eastAsia="Times New Roman" w:cs="Arial"/>
                <w:sz w:val="16"/>
                <w:szCs w:val="16"/>
                <w:lang w:eastAsia="pl-PL"/>
              </w:rPr>
            </w:pPr>
            <w:r>
              <w:rPr>
                <w:rFonts w:eastAsia="Times New Roman" w:cs="Arial"/>
                <w:sz w:val="16"/>
                <w:szCs w:val="16"/>
                <w:lang w:eastAsia="pl-PL"/>
              </w:rPr>
              <w:t xml:space="preserve">of </w:t>
            </w:r>
            <w:proofErr w:type="spellStart"/>
            <w:r>
              <w:rPr>
                <w:rFonts w:eastAsia="Times New Roman" w:cs="Arial"/>
                <w:sz w:val="16"/>
                <w:szCs w:val="16"/>
                <w:lang w:eastAsia="pl-PL"/>
              </w:rPr>
              <w:t>which</w:t>
            </w:r>
            <w:proofErr w:type="spellEnd"/>
            <w:r>
              <w:rPr>
                <w:rFonts w:eastAsia="Times New Roman" w:cs="Arial"/>
                <w:sz w:val="16"/>
                <w:szCs w:val="16"/>
                <w:lang w:eastAsia="pl-PL"/>
              </w:rPr>
              <w:t xml:space="preserve"> </w:t>
            </w:r>
            <w:proofErr w:type="spellStart"/>
            <w:r>
              <w:rPr>
                <w:rFonts w:eastAsia="Times New Roman" w:cs="Arial"/>
                <w:sz w:val="16"/>
                <w:szCs w:val="16"/>
                <w:lang w:eastAsia="pl-PL"/>
              </w:rPr>
              <w:t>hotels</w:t>
            </w:r>
            <w:proofErr w:type="spellEnd"/>
            <w:r w:rsidRPr="0007387A">
              <w:rPr>
                <w:rFonts w:eastAsia="Times New Roman" w:cs="Arial"/>
                <w:sz w:val="16"/>
                <w:szCs w:val="16"/>
                <w:lang w:eastAsia="pl-PL"/>
              </w:rPr>
              <w:t xml:space="preserve"> </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6DBEDE5" w14:textId="1A55F81D" w:rsidR="005B530D" w:rsidRPr="0007387A" w:rsidRDefault="005B530D" w:rsidP="005B530D">
            <w:pPr>
              <w:jc w:val="right"/>
              <w:rPr>
                <w:rFonts w:cs="Calibri"/>
                <w:color w:val="000000"/>
                <w:sz w:val="16"/>
                <w:szCs w:val="16"/>
              </w:rPr>
            </w:pPr>
            <w:r>
              <w:rPr>
                <w:rFonts w:cs="Calibri"/>
                <w:color w:val="000000"/>
                <w:sz w:val="16"/>
                <w:szCs w:val="16"/>
              </w:rPr>
              <w:t>1131,0</w:t>
            </w:r>
          </w:p>
        </w:tc>
        <w:tc>
          <w:tcPr>
            <w:tcW w:w="1382" w:type="dxa"/>
            <w:tcBorders>
              <w:top w:val="single" w:sz="4" w:space="0" w:color="001D77"/>
              <w:left w:val="single" w:sz="4" w:space="0" w:color="001D77"/>
              <w:bottom w:val="single" w:sz="4" w:space="0" w:color="001D77"/>
              <w:right w:val="single" w:sz="4" w:space="0" w:color="001D77"/>
            </w:tcBorders>
            <w:vAlign w:val="center"/>
          </w:tcPr>
          <w:p w14:paraId="5E422888" w14:textId="645EC793" w:rsidR="005B530D" w:rsidRPr="009F7ECD" w:rsidRDefault="005B530D" w:rsidP="005B530D">
            <w:pPr>
              <w:jc w:val="right"/>
              <w:rPr>
                <w:rFonts w:cs="Arial"/>
                <w:color w:val="000000"/>
                <w:sz w:val="16"/>
                <w:szCs w:val="16"/>
              </w:rPr>
            </w:pPr>
            <w:r>
              <w:rPr>
                <w:rFonts w:cs="Arial"/>
                <w:color w:val="000000"/>
                <w:sz w:val="16"/>
                <w:szCs w:val="16"/>
              </w:rPr>
              <w:t>33,8</w:t>
            </w:r>
          </w:p>
        </w:tc>
        <w:tc>
          <w:tcPr>
            <w:tcW w:w="1382"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71C1149" w14:textId="462EF3B0" w:rsidR="005B530D" w:rsidRPr="0007387A" w:rsidRDefault="005B530D" w:rsidP="005B530D">
            <w:pPr>
              <w:jc w:val="right"/>
              <w:rPr>
                <w:rFonts w:cs="Calibri"/>
                <w:color w:val="000000"/>
                <w:sz w:val="16"/>
                <w:szCs w:val="16"/>
              </w:rPr>
            </w:pPr>
            <w:r>
              <w:rPr>
                <w:rFonts w:cs="Calibri"/>
                <w:color w:val="000000"/>
                <w:sz w:val="16"/>
                <w:szCs w:val="16"/>
              </w:rPr>
              <w:t>1813,0</w:t>
            </w:r>
          </w:p>
        </w:tc>
        <w:tc>
          <w:tcPr>
            <w:tcW w:w="1382" w:type="dxa"/>
            <w:tcBorders>
              <w:top w:val="single" w:sz="4" w:space="0" w:color="001D77"/>
              <w:left w:val="single" w:sz="4" w:space="0" w:color="001D77"/>
              <w:bottom w:val="single" w:sz="4" w:space="0" w:color="001D77"/>
              <w:right w:val="nil"/>
            </w:tcBorders>
            <w:vAlign w:val="center"/>
          </w:tcPr>
          <w:p w14:paraId="2ACFD558" w14:textId="70EBA4D7" w:rsidR="005B530D" w:rsidRPr="009F7ECD" w:rsidRDefault="005B530D" w:rsidP="005B530D">
            <w:pPr>
              <w:jc w:val="right"/>
              <w:rPr>
                <w:rFonts w:cs="Arial"/>
                <w:color w:val="000000"/>
                <w:sz w:val="16"/>
                <w:szCs w:val="16"/>
              </w:rPr>
            </w:pPr>
            <w:r>
              <w:rPr>
                <w:rFonts w:cs="Arial"/>
                <w:color w:val="000000"/>
                <w:sz w:val="16"/>
                <w:szCs w:val="16"/>
              </w:rPr>
              <w:t>33,0</w:t>
            </w:r>
          </w:p>
        </w:tc>
      </w:tr>
      <w:tr w:rsidR="005B530D" w:rsidRPr="0007387A" w14:paraId="6D525909" w14:textId="77777777" w:rsidTr="00C430D2">
        <w:trPr>
          <w:trHeight w:val="57"/>
        </w:trPr>
        <w:tc>
          <w:tcPr>
            <w:tcW w:w="2552" w:type="dxa"/>
            <w:tcBorders>
              <w:top w:val="single" w:sz="4" w:space="0" w:color="212492"/>
              <w:bottom w:val="nil"/>
              <w:right w:val="single" w:sz="4" w:space="0" w:color="212492"/>
            </w:tcBorders>
            <w:shd w:val="clear" w:color="auto" w:fill="auto"/>
            <w:vAlign w:val="center"/>
            <w:hideMark/>
          </w:tcPr>
          <w:p w14:paraId="4580E5BF" w14:textId="45A9F0AD" w:rsidR="005B530D" w:rsidRPr="0007387A" w:rsidRDefault="005B530D" w:rsidP="005B530D">
            <w:pPr>
              <w:rPr>
                <w:rFonts w:eastAsia="Times New Roman" w:cs="Arial"/>
                <w:bCs/>
                <w:sz w:val="16"/>
                <w:szCs w:val="16"/>
                <w:lang w:eastAsia="pl-PL"/>
              </w:rPr>
            </w:pPr>
            <w:proofErr w:type="spellStart"/>
            <w:r>
              <w:rPr>
                <w:rFonts w:eastAsia="Times New Roman" w:cs="Arial"/>
                <w:bCs/>
                <w:sz w:val="16"/>
                <w:szCs w:val="16"/>
                <w:lang w:eastAsia="pl-PL"/>
              </w:rPr>
              <w:t>Other</w:t>
            </w:r>
            <w:proofErr w:type="spellEnd"/>
            <w:r>
              <w:rPr>
                <w:rFonts w:eastAsia="Times New Roman" w:cs="Arial"/>
                <w:bCs/>
                <w:sz w:val="16"/>
                <w:szCs w:val="16"/>
                <w:lang w:eastAsia="pl-PL"/>
              </w:rPr>
              <w:t xml:space="preserve"> </w:t>
            </w:r>
            <w:proofErr w:type="spellStart"/>
            <w:r>
              <w:rPr>
                <w:rFonts w:eastAsia="Times New Roman" w:cs="Arial"/>
                <w:bCs/>
                <w:sz w:val="16"/>
                <w:szCs w:val="16"/>
                <w:lang w:eastAsia="pl-PL"/>
              </w:rPr>
              <w:t>facilities</w:t>
            </w:r>
            <w:proofErr w:type="spellEnd"/>
            <w:r w:rsidRPr="0007387A">
              <w:rPr>
                <w:rFonts w:eastAsia="Times New Roman" w:cs="Arial"/>
                <w:sz w:val="16"/>
                <w:szCs w:val="16"/>
                <w:lang w:eastAsia="pl-PL"/>
              </w:rPr>
              <w:t xml:space="preserve"> </w:t>
            </w:r>
          </w:p>
        </w:tc>
        <w:tc>
          <w:tcPr>
            <w:tcW w:w="1382" w:type="dxa"/>
            <w:tcBorders>
              <w:top w:val="single" w:sz="4" w:space="0" w:color="001D77"/>
              <w:left w:val="single" w:sz="4" w:space="0" w:color="001D77"/>
              <w:bottom w:val="nil"/>
              <w:right w:val="single" w:sz="4" w:space="0" w:color="001D77"/>
            </w:tcBorders>
            <w:shd w:val="clear" w:color="auto" w:fill="auto"/>
            <w:vAlign w:val="center"/>
          </w:tcPr>
          <w:p w14:paraId="38E56A49" w14:textId="28C8F44B" w:rsidR="005B530D" w:rsidRPr="0007387A" w:rsidRDefault="005B530D" w:rsidP="005B530D">
            <w:pPr>
              <w:jc w:val="right"/>
              <w:rPr>
                <w:rFonts w:cs="Calibri"/>
                <w:color w:val="000000"/>
                <w:sz w:val="16"/>
                <w:szCs w:val="16"/>
              </w:rPr>
            </w:pPr>
            <w:r>
              <w:rPr>
                <w:rFonts w:cs="Calibri"/>
                <w:color w:val="000000"/>
                <w:sz w:val="16"/>
                <w:szCs w:val="16"/>
              </w:rPr>
              <w:t>134,1</w:t>
            </w:r>
          </w:p>
        </w:tc>
        <w:tc>
          <w:tcPr>
            <w:tcW w:w="1382" w:type="dxa"/>
            <w:tcBorders>
              <w:top w:val="single" w:sz="4" w:space="0" w:color="001D77"/>
              <w:left w:val="single" w:sz="4" w:space="0" w:color="001D77"/>
              <w:bottom w:val="nil"/>
              <w:right w:val="single" w:sz="4" w:space="0" w:color="001D77"/>
            </w:tcBorders>
            <w:vAlign w:val="center"/>
          </w:tcPr>
          <w:p w14:paraId="542B55F3" w14:textId="6634E468" w:rsidR="005B530D" w:rsidRPr="009F7ECD" w:rsidRDefault="005B530D" w:rsidP="005B530D">
            <w:pPr>
              <w:jc w:val="right"/>
              <w:rPr>
                <w:rFonts w:cs="Arial"/>
                <w:bCs/>
                <w:color w:val="000000"/>
                <w:sz w:val="16"/>
                <w:szCs w:val="16"/>
              </w:rPr>
            </w:pPr>
            <w:r>
              <w:rPr>
                <w:rFonts w:cs="Arial"/>
                <w:bCs/>
                <w:color w:val="000000"/>
                <w:sz w:val="16"/>
                <w:szCs w:val="16"/>
              </w:rPr>
              <w:t>44,0</w:t>
            </w:r>
          </w:p>
        </w:tc>
        <w:tc>
          <w:tcPr>
            <w:tcW w:w="1382" w:type="dxa"/>
            <w:tcBorders>
              <w:top w:val="single" w:sz="4" w:space="0" w:color="001D77"/>
              <w:left w:val="single" w:sz="4" w:space="0" w:color="001D77"/>
              <w:bottom w:val="nil"/>
              <w:right w:val="single" w:sz="4" w:space="0" w:color="001D77"/>
            </w:tcBorders>
            <w:shd w:val="clear" w:color="auto" w:fill="auto"/>
            <w:vAlign w:val="center"/>
          </w:tcPr>
          <w:p w14:paraId="4B0C5F1D" w14:textId="5B74CBDA" w:rsidR="005B530D" w:rsidRPr="0007387A" w:rsidRDefault="005B530D" w:rsidP="005B530D">
            <w:pPr>
              <w:jc w:val="right"/>
              <w:rPr>
                <w:rFonts w:cs="Calibri"/>
                <w:color w:val="000000"/>
                <w:sz w:val="16"/>
                <w:szCs w:val="16"/>
              </w:rPr>
            </w:pPr>
            <w:r>
              <w:rPr>
                <w:rFonts w:cs="Calibri"/>
                <w:color w:val="000000"/>
                <w:sz w:val="16"/>
                <w:szCs w:val="16"/>
              </w:rPr>
              <w:t>371,4</w:t>
            </w:r>
          </w:p>
        </w:tc>
        <w:tc>
          <w:tcPr>
            <w:tcW w:w="1382" w:type="dxa"/>
            <w:tcBorders>
              <w:top w:val="single" w:sz="4" w:space="0" w:color="001D77"/>
              <w:left w:val="single" w:sz="4" w:space="0" w:color="001D77"/>
              <w:bottom w:val="nil"/>
              <w:right w:val="nil"/>
            </w:tcBorders>
            <w:vAlign w:val="center"/>
          </w:tcPr>
          <w:p w14:paraId="34A9B35A" w14:textId="2DE524C3" w:rsidR="005B530D" w:rsidRPr="009F7ECD" w:rsidRDefault="005B530D" w:rsidP="005B530D">
            <w:pPr>
              <w:jc w:val="right"/>
              <w:rPr>
                <w:rFonts w:cs="Arial"/>
                <w:sz w:val="16"/>
                <w:szCs w:val="16"/>
              </w:rPr>
            </w:pPr>
            <w:r>
              <w:rPr>
                <w:rFonts w:cs="Arial"/>
                <w:sz w:val="16"/>
                <w:szCs w:val="16"/>
              </w:rPr>
              <w:t>51,0</w:t>
            </w:r>
          </w:p>
        </w:tc>
      </w:tr>
    </w:tbl>
    <w:p w14:paraId="0B2EAA34" w14:textId="77777777" w:rsidR="00BA0021" w:rsidRDefault="00BA0021" w:rsidP="00BA0021">
      <w:pPr>
        <w:spacing w:before="0" w:after="0"/>
        <w:rPr>
          <w:rFonts w:eastAsia="Times New Roman" w:cs="Arial"/>
          <w:spacing w:val="-2"/>
          <w:szCs w:val="19"/>
          <w:lang w:eastAsia="pl-PL"/>
        </w:rPr>
      </w:pPr>
    </w:p>
    <w:p w14:paraId="7D02E3C9" w14:textId="09838EF0" w:rsidR="005B530D" w:rsidRPr="005B530D" w:rsidRDefault="005B530D" w:rsidP="005B530D">
      <w:pPr>
        <w:rPr>
          <w:rFonts w:eastAsia="Times New Roman" w:cs="Arial"/>
          <w:spacing w:val="-2"/>
          <w:szCs w:val="19"/>
          <w:lang w:val="en-US" w:eastAsia="pl-PL"/>
        </w:rPr>
      </w:pPr>
      <w:r w:rsidRPr="005B530D">
        <w:rPr>
          <w:rFonts w:eastAsia="Times New Roman" w:cs="Arial"/>
          <w:spacing w:val="-2"/>
          <w:szCs w:val="19"/>
          <w:lang w:val="en-US" w:eastAsia="pl-PL"/>
        </w:rPr>
        <w:t>Most foreign tourists visiting th</w:t>
      </w:r>
      <w:r>
        <w:rPr>
          <w:rFonts w:eastAsia="Times New Roman" w:cs="Arial"/>
          <w:spacing w:val="-2"/>
          <w:szCs w:val="19"/>
          <w:lang w:val="en-US" w:eastAsia="pl-PL"/>
        </w:rPr>
        <w:t xml:space="preserve">e capital came from Europe – </w:t>
      </w:r>
      <w:r w:rsidRPr="005B530D">
        <w:rPr>
          <w:rFonts w:eastAsia="Times New Roman" w:cs="Arial"/>
          <w:spacing w:val="-2"/>
          <w:szCs w:val="19"/>
          <w:lang w:val="en-US" w:eastAsia="pl-PL"/>
        </w:rPr>
        <w:t>25</w:t>
      </w:r>
      <w:r>
        <w:rPr>
          <w:rFonts w:eastAsia="Times New Roman" w:cs="Arial"/>
          <w:spacing w:val="-2"/>
          <w:szCs w:val="19"/>
          <w:lang w:val="en-US" w:eastAsia="pl-PL"/>
        </w:rPr>
        <w:t>4.1</w:t>
      </w:r>
      <w:r w:rsidRPr="005B530D">
        <w:rPr>
          <w:rFonts w:eastAsia="Times New Roman" w:cs="Arial"/>
          <w:spacing w:val="-2"/>
          <w:szCs w:val="19"/>
          <w:lang w:val="en-US" w:eastAsia="pl-PL"/>
        </w:rPr>
        <w:t xml:space="preserve"> thousand (by </w:t>
      </w:r>
      <w:r>
        <w:rPr>
          <w:rFonts w:eastAsia="Times New Roman" w:cs="Arial"/>
          <w:spacing w:val="-2"/>
          <w:szCs w:val="19"/>
          <w:lang w:val="en-US" w:eastAsia="pl-PL"/>
        </w:rPr>
        <w:t>7</w:t>
      </w:r>
      <w:r w:rsidRPr="005B530D">
        <w:rPr>
          <w:rFonts w:eastAsia="Times New Roman" w:cs="Arial"/>
          <w:spacing w:val="-2"/>
          <w:szCs w:val="19"/>
          <w:lang w:val="en-US" w:eastAsia="pl-PL"/>
        </w:rPr>
        <w:t xml:space="preserve">1.2% </w:t>
      </w:r>
      <w:r>
        <w:rPr>
          <w:rFonts w:eastAsia="Times New Roman" w:cs="Arial"/>
          <w:spacing w:val="-2"/>
          <w:szCs w:val="19"/>
          <w:lang w:val="en-US" w:eastAsia="pl-PL"/>
        </w:rPr>
        <w:t>less</w:t>
      </w:r>
      <w:r w:rsidRPr="005B530D">
        <w:rPr>
          <w:rFonts w:eastAsia="Times New Roman" w:cs="Arial"/>
          <w:spacing w:val="-2"/>
          <w:szCs w:val="19"/>
          <w:lang w:val="en-US" w:eastAsia="pl-PL"/>
        </w:rPr>
        <w:t xml:space="preserve"> than a year earlier). </w:t>
      </w:r>
      <w:r>
        <w:rPr>
          <w:rFonts w:eastAsia="Times New Roman" w:cs="Arial"/>
          <w:spacing w:val="-2"/>
          <w:szCs w:val="19"/>
          <w:lang w:val="en-US" w:eastAsia="pl-PL"/>
        </w:rPr>
        <w:t>M.st. Warszawa</w:t>
      </w:r>
      <w:r w:rsidRPr="005B530D">
        <w:rPr>
          <w:rFonts w:eastAsia="Times New Roman" w:cs="Arial"/>
          <w:spacing w:val="-2"/>
          <w:szCs w:val="19"/>
          <w:lang w:val="en-US" w:eastAsia="pl-PL"/>
        </w:rPr>
        <w:t xml:space="preserve"> was </w:t>
      </w:r>
      <w:r>
        <w:rPr>
          <w:rFonts w:eastAsia="Times New Roman" w:cs="Arial"/>
          <w:spacing w:val="-2"/>
          <w:szCs w:val="19"/>
          <w:lang w:val="en-US" w:eastAsia="pl-PL"/>
        </w:rPr>
        <w:t>also visited by: 31.0</w:t>
      </w:r>
      <w:r w:rsidRPr="005B530D">
        <w:rPr>
          <w:rFonts w:eastAsia="Times New Roman" w:cs="Arial"/>
          <w:spacing w:val="-2"/>
          <w:szCs w:val="19"/>
          <w:lang w:val="en-US" w:eastAsia="pl-PL"/>
        </w:rPr>
        <w:t xml:space="preserve"> thousand tourists from Asia</w:t>
      </w:r>
      <w:r>
        <w:rPr>
          <w:rFonts w:eastAsia="Times New Roman" w:cs="Arial"/>
          <w:spacing w:val="-2"/>
          <w:szCs w:val="19"/>
          <w:lang w:val="en-US" w:eastAsia="pl-PL"/>
        </w:rPr>
        <w:t xml:space="preserve"> (by 86.5% less than in 2019); 26</w:t>
      </w:r>
      <w:r w:rsidRPr="005B530D">
        <w:rPr>
          <w:rFonts w:eastAsia="Times New Roman" w:cs="Arial"/>
          <w:spacing w:val="-2"/>
          <w:szCs w:val="19"/>
          <w:lang w:val="en-US" w:eastAsia="pl-PL"/>
        </w:rPr>
        <w:t>.5 thousand from North America</w:t>
      </w:r>
      <w:r>
        <w:rPr>
          <w:rFonts w:eastAsia="Times New Roman" w:cs="Arial"/>
          <w:spacing w:val="-2"/>
          <w:szCs w:val="19"/>
          <w:lang w:val="en-US" w:eastAsia="pl-PL"/>
        </w:rPr>
        <w:t xml:space="preserve"> (by 83.1% less); 2.2</w:t>
      </w:r>
      <w:r w:rsidRPr="005B530D">
        <w:rPr>
          <w:rFonts w:eastAsia="Times New Roman" w:cs="Arial"/>
          <w:spacing w:val="-2"/>
          <w:szCs w:val="19"/>
          <w:lang w:val="en-US" w:eastAsia="pl-PL"/>
        </w:rPr>
        <w:t xml:space="preserve"> thousand from South and Central America</w:t>
      </w:r>
      <w:r>
        <w:rPr>
          <w:rFonts w:eastAsia="Times New Roman" w:cs="Arial"/>
          <w:spacing w:val="-2"/>
          <w:szCs w:val="19"/>
          <w:lang w:val="en-US" w:eastAsia="pl-PL"/>
        </w:rPr>
        <w:t xml:space="preserve"> (by 85.3% less); 1.7</w:t>
      </w:r>
      <w:r w:rsidRPr="005B530D">
        <w:rPr>
          <w:rFonts w:eastAsia="Times New Roman" w:cs="Arial"/>
          <w:spacing w:val="-2"/>
          <w:szCs w:val="19"/>
          <w:lang w:val="en-US" w:eastAsia="pl-PL"/>
        </w:rPr>
        <w:t xml:space="preserve"> thousand from Africa</w:t>
      </w:r>
      <w:r>
        <w:rPr>
          <w:rFonts w:eastAsia="Times New Roman" w:cs="Arial"/>
          <w:spacing w:val="-2"/>
          <w:szCs w:val="19"/>
          <w:lang w:val="en-US" w:eastAsia="pl-PL"/>
        </w:rPr>
        <w:t xml:space="preserve"> (by 76.6% less) and 1.3 thousand from</w:t>
      </w:r>
      <w:r w:rsidRPr="005B530D">
        <w:rPr>
          <w:rFonts w:eastAsia="Times New Roman" w:cs="Arial"/>
          <w:spacing w:val="-2"/>
          <w:szCs w:val="19"/>
          <w:lang w:val="en-US" w:eastAsia="pl-PL"/>
        </w:rPr>
        <w:t xml:space="preserve"> Australia and Oceania </w:t>
      </w:r>
      <w:r>
        <w:rPr>
          <w:rFonts w:eastAsia="Times New Roman" w:cs="Arial"/>
          <w:spacing w:val="-2"/>
          <w:szCs w:val="19"/>
          <w:lang w:val="en-US" w:eastAsia="pl-PL"/>
        </w:rPr>
        <w:t xml:space="preserve">(by 89.0% less). </w:t>
      </w:r>
    </w:p>
    <w:p w14:paraId="0FEA0ADB" w14:textId="35A68615" w:rsidR="004D51E2" w:rsidRPr="00E1353D" w:rsidRDefault="004D51E2" w:rsidP="00BA0021">
      <w:pPr>
        <w:spacing w:before="0" w:after="0"/>
        <w:rPr>
          <w:rFonts w:cs="Arial"/>
          <w:b/>
          <w:sz w:val="18"/>
          <w:szCs w:val="18"/>
          <w:lang w:val="en-US"/>
        </w:rPr>
      </w:pPr>
    </w:p>
    <w:p w14:paraId="4DAAD0E6" w14:textId="00D1479A" w:rsidR="00852D0F" w:rsidRPr="006A12DB" w:rsidRDefault="00E1353D" w:rsidP="00DA76AD">
      <w:pPr>
        <w:spacing w:after="0" w:line="360" w:lineRule="auto"/>
        <w:rPr>
          <w:rFonts w:eastAsia="Times New Roman" w:cs="Arial"/>
          <w:b/>
          <w:bCs/>
          <w:noProof/>
          <w:sz w:val="18"/>
          <w:szCs w:val="18"/>
          <w:lang w:val="en-US" w:eastAsia="pl-PL"/>
        </w:rPr>
      </w:pPr>
      <w:r>
        <w:rPr>
          <w:rFonts w:eastAsia="Times New Roman" w:cs="Arial"/>
          <w:b/>
          <w:bCs/>
          <w:noProof/>
          <w:sz w:val="18"/>
          <w:szCs w:val="18"/>
          <w:lang w:eastAsia="pl-PL"/>
        </w:rPr>
        <w:drawing>
          <wp:anchor distT="0" distB="0" distL="114300" distR="114300" simplePos="0" relativeHeight="251768832" behindDoc="0" locked="0" layoutInCell="1" allowOverlap="1" wp14:anchorId="47ECAF6E" wp14:editId="6BFCFFB2">
            <wp:simplePos x="0" y="0"/>
            <wp:positionH relativeFrom="margin">
              <wp:align>left</wp:align>
            </wp:positionH>
            <wp:positionV relativeFrom="page">
              <wp:posOffset>6848475</wp:posOffset>
            </wp:positionV>
            <wp:extent cx="2910840" cy="1605915"/>
            <wp:effectExtent l="0" t="0" r="3810" b="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ykresy turystyka Warszawa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0840" cy="1605915"/>
                    </a:xfrm>
                    <a:prstGeom prst="rect">
                      <a:avLst/>
                    </a:prstGeom>
                  </pic:spPr>
                </pic:pic>
              </a:graphicData>
            </a:graphic>
          </wp:anchor>
        </w:drawing>
      </w:r>
      <w:r w:rsidR="006A12DB" w:rsidRPr="0015793C">
        <w:rPr>
          <w:rFonts w:ascii="Fira Sans SemiBold" w:hAnsi="Fira Sans SemiBold"/>
          <w:b/>
          <w:noProof/>
          <w:color w:val="212492"/>
          <w:spacing w:val="-2"/>
          <w:szCs w:val="19"/>
          <w:lang w:eastAsia="pl-PL"/>
        </w:rPr>
        <mc:AlternateContent>
          <mc:Choice Requires="wps">
            <w:drawing>
              <wp:anchor distT="45720" distB="45720" distL="114300" distR="114300" simplePos="0" relativeHeight="251734016" behindDoc="1" locked="0" layoutInCell="1" allowOverlap="1" wp14:anchorId="4328059E" wp14:editId="5E557899">
                <wp:simplePos x="0" y="0"/>
                <wp:positionH relativeFrom="column">
                  <wp:posOffset>5219700</wp:posOffset>
                </wp:positionH>
                <wp:positionV relativeFrom="paragraph">
                  <wp:posOffset>130175</wp:posOffset>
                </wp:positionV>
                <wp:extent cx="1725295" cy="1219200"/>
                <wp:effectExtent l="0" t="0" r="0" b="0"/>
                <wp:wrapTight wrapText="bothSides">
                  <wp:wrapPolygon edited="0">
                    <wp:start x="715" y="0"/>
                    <wp:lineTo x="715" y="21263"/>
                    <wp:lineTo x="20749" y="21263"/>
                    <wp:lineTo x="20749" y="0"/>
                    <wp:lineTo x="715" y="0"/>
                  </wp:wrapPolygon>
                </wp:wrapTight>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19200"/>
                        </a:xfrm>
                        <a:prstGeom prst="rect">
                          <a:avLst/>
                        </a:prstGeom>
                        <a:noFill/>
                        <a:ln w="9525">
                          <a:noFill/>
                          <a:miter lim="800000"/>
                          <a:headEnd/>
                          <a:tailEnd/>
                        </a:ln>
                      </wps:spPr>
                      <wps:txbx>
                        <w:txbxContent>
                          <w:p w14:paraId="45762DD9" w14:textId="1E960913" w:rsidR="00C430D2" w:rsidRPr="006A12DB" w:rsidRDefault="00C430D2" w:rsidP="006A12DB">
                            <w:pPr>
                              <w:pStyle w:val="tekstzboku"/>
                              <w:rPr>
                                <w:lang w:val="en-US"/>
                              </w:rPr>
                            </w:pPr>
                            <w:r w:rsidRPr="006A12DB">
                              <w:rPr>
                                <w:lang w:val="en-US"/>
                              </w:rPr>
                              <w:t>327.6 thousand foreign tourists stayed in tourist accommodation establishments</w:t>
                            </w:r>
                            <w:r>
                              <w:rPr>
                                <w:lang w:val="en-US"/>
                              </w:rPr>
                              <w:t xml:space="preserve"> in the capital in 2020</w:t>
                            </w:r>
                            <w:r w:rsidRPr="006A12DB">
                              <w:rPr>
                                <w:lang w:val="en-US"/>
                              </w:rPr>
                              <w:t xml:space="preserve">, the majority from </w:t>
                            </w:r>
                            <w:r>
                              <w:rPr>
                                <w:lang w:val="en-US"/>
                              </w:rPr>
                              <w:t>Germany, United Kingdom and Ukraine</w:t>
                            </w:r>
                          </w:p>
                          <w:p w14:paraId="4BD03175" w14:textId="7CE6EBD3" w:rsidR="00C430D2" w:rsidRPr="00E1353D" w:rsidRDefault="00C430D2" w:rsidP="00311917">
                            <w:pPr>
                              <w:pStyle w:val="tekstzboku"/>
                              <w:spacing w:before="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8059E" id="_x0000_t202" coordsize="21600,21600" o:spt="202" path="m,l,21600r21600,l21600,xe">
                <v:stroke joinstyle="miter"/>
                <v:path gradientshapeok="t" o:connecttype="rect"/>
              </v:shapetype>
              <v:shape id="_x0000_s1029" type="#_x0000_t202" style="position:absolute;margin-left:411pt;margin-top:10.25pt;width:135.85pt;height:96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" filled="f" stroked="f">
                <v:textbox>
                  <w:txbxContent>
                    <w:p w14:paraId="45762DD9" w14:textId="1E960913" w:rsidR="00C430D2" w:rsidRPr="006A12DB" w:rsidRDefault="00C430D2" w:rsidP="006A12DB">
                      <w:pPr>
                        <w:pStyle w:val="tekstzboku"/>
                        <w:rPr>
                          <w:lang w:val="en-US"/>
                        </w:rPr>
                      </w:pPr>
                      <w:r w:rsidRPr="006A12DB">
                        <w:rPr>
                          <w:lang w:val="en-US"/>
                        </w:rPr>
                        <w:t>327.6 thousand foreign tourists stayed in tourist accommodation establishments</w:t>
                      </w:r>
                      <w:r>
                        <w:rPr>
                          <w:lang w:val="en-US"/>
                        </w:rPr>
                        <w:t xml:space="preserve"> in the capital in 2020</w:t>
                      </w:r>
                      <w:r w:rsidRPr="006A12DB">
                        <w:rPr>
                          <w:lang w:val="en-US"/>
                        </w:rPr>
                        <w:t xml:space="preserve">, the majority from </w:t>
                      </w:r>
                      <w:r>
                        <w:rPr>
                          <w:lang w:val="en-US"/>
                        </w:rPr>
                        <w:t>Germany, United Kingdom and Ukraine</w:t>
                      </w:r>
                    </w:p>
                    <w:p w14:paraId="4BD03175" w14:textId="7CE6EBD3" w:rsidR="00C430D2" w:rsidRPr="00E1353D" w:rsidRDefault="00C430D2" w:rsidP="00311917">
                      <w:pPr>
                        <w:pStyle w:val="tekstzboku"/>
                        <w:spacing w:before="0"/>
                        <w:rPr>
                          <w:lang w:val="en-US"/>
                        </w:rPr>
                      </w:pPr>
                    </w:p>
                  </w:txbxContent>
                </v:textbox>
                <w10:wrap type="tight"/>
              </v:shape>
            </w:pict>
          </mc:Fallback>
        </mc:AlternateContent>
      </w:r>
      <w:r w:rsidR="005B530D" w:rsidRPr="006A12DB">
        <w:rPr>
          <w:rFonts w:eastAsia="Times New Roman" w:cs="Arial"/>
          <w:b/>
          <w:bCs/>
          <w:noProof/>
          <w:sz w:val="18"/>
          <w:szCs w:val="18"/>
          <w:lang w:val="en-US" w:eastAsia="pl-PL"/>
        </w:rPr>
        <w:t>Chart</w:t>
      </w:r>
      <w:r w:rsidR="004A149C" w:rsidRPr="006A12DB">
        <w:rPr>
          <w:rFonts w:eastAsia="Times New Roman" w:cs="Arial"/>
          <w:b/>
          <w:bCs/>
          <w:noProof/>
          <w:sz w:val="18"/>
          <w:szCs w:val="18"/>
          <w:lang w:val="en-US" w:eastAsia="pl-PL"/>
        </w:rPr>
        <w:t xml:space="preserve"> </w:t>
      </w:r>
      <w:r w:rsidR="00DE12F8" w:rsidRPr="006A12DB">
        <w:rPr>
          <w:rFonts w:eastAsia="Times New Roman" w:cs="Arial"/>
          <w:b/>
          <w:bCs/>
          <w:noProof/>
          <w:sz w:val="18"/>
          <w:szCs w:val="18"/>
          <w:lang w:val="en-US" w:eastAsia="pl-PL"/>
        </w:rPr>
        <w:t>2</w:t>
      </w:r>
      <w:r w:rsidR="004A149C" w:rsidRPr="006A12DB">
        <w:rPr>
          <w:rFonts w:eastAsia="Times New Roman" w:cs="Arial"/>
          <w:b/>
          <w:bCs/>
          <w:noProof/>
          <w:sz w:val="18"/>
          <w:szCs w:val="18"/>
          <w:lang w:val="en-US" w:eastAsia="pl-PL"/>
        </w:rPr>
        <w:t xml:space="preserve">. </w:t>
      </w:r>
      <w:r w:rsidR="006A12DB" w:rsidRPr="006A12DB">
        <w:rPr>
          <w:rFonts w:eastAsia="Times New Roman" w:cs="Arial"/>
          <w:b/>
          <w:bCs/>
          <w:noProof/>
          <w:sz w:val="18"/>
          <w:szCs w:val="18"/>
          <w:lang w:val="en-US" w:eastAsia="pl-PL"/>
        </w:rPr>
        <w:t>Structure of foreign tourists by country of permanent residence in 2020</w:t>
      </w:r>
    </w:p>
    <w:p w14:paraId="6AD663EE" w14:textId="470E0B38" w:rsidR="00C64C60" w:rsidRPr="006A12DB" w:rsidRDefault="00C64C60" w:rsidP="00B26C10">
      <w:pPr>
        <w:rPr>
          <w:rFonts w:eastAsia="Times New Roman" w:cs="Arial"/>
          <w:bCs/>
          <w:szCs w:val="19"/>
          <w:lang w:val="en-US" w:eastAsia="pl-PL"/>
        </w:rPr>
      </w:pPr>
    </w:p>
    <w:p w14:paraId="75426160" w14:textId="0DE72DB1" w:rsidR="00E1279B" w:rsidRPr="006A12DB" w:rsidRDefault="006A12DB" w:rsidP="00B26C10">
      <w:pPr>
        <w:rPr>
          <w:rFonts w:eastAsia="Times New Roman" w:cs="Arial"/>
          <w:bCs/>
          <w:szCs w:val="19"/>
          <w:lang w:val="en-US" w:eastAsia="pl-PL"/>
        </w:rPr>
      </w:pPr>
      <w:r w:rsidRPr="006A12DB">
        <w:rPr>
          <w:rFonts w:eastAsia="Times New Roman" w:cs="Arial"/>
          <w:bCs/>
          <w:szCs w:val="19"/>
          <w:lang w:val="en-US" w:eastAsia="pl-PL"/>
        </w:rPr>
        <w:t xml:space="preserve">Tourists, who visited Warsaw capital city </w:t>
      </w:r>
      <w:r>
        <w:rPr>
          <w:rFonts w:eastAsia="Times New Roman" w:cs="Arial"/>
          <w:bCs/>
          <w:szCs w:val="19"/>
          <w:lang w:val="en-US" w:eastAsia="pl-PL"/>
        </w:rPr>
        <w:t>in 2020</w:t>
      </w:r>
      <w:r w:rsidRPr="006A12DB">
        <w:rPr>
          <w:rFonts w:eastAsia="Times New Roman" w:cs="Arial"/>
          <w:bCs/>
          <w:szCs w:val="19"/>
          <w:lang w:val="en-US" w:eastAsia="pl-PL"/>
        </w:rPr>
        <w:t xml:space="preserve"> were provided with 2336.9 thous</w:t>
      </w:r>
      <w:r>
        <w:rPr>
          <w:rFonts w:eastAsia="Times New Roman" w:cs="Arial"/>
          <w:bCs/>
          <w:szCs w:val="19"/>
          <w:lang w:val="en-US" w:eastAsia="pl-PL"/>
        </w:rPr>
        <w:t>and overnight stays (a 64.3</w:t>
      </w:r>
      <w:r w:rsidRPr="006A12DB">
        <w:rPr>
          <w:rFonts w:eastAsia="Times New Roman" w:cs="Arial"/>
          <w:bCs/>
          <w:szCs w:val="19"/>
          <w:lang w:val="en-US" w:eastAsia="pl-PL"/>
        </w:rPr>
        <w:t xml:space="preserve">% </w:t>
      </w:r>
      <w:r>
        <w:rPr>
          <w:rFonts w:eastAsia="Times New Roman" w:cs="Arial"/>
          <w:bCs/>
          <w:szCs w:val="19"/>
          <w:lang w:val="en-US" w:eastAsia="pl-PL"/>
        </w:rPr>
        <w:t>de</w:t>
      </w:r>
      <w:r w:rsidRPr="006A12DB">
        <w:rPr>
          <w:rFonts w:eastAsia="Times New Roman" w:cs="Arial"/>
          <w:bCs/>
          <w:szCs w:val="19"/>
          <w:lang w:val="en-US" w:eastAsia="pl-PL"/>
        </w:rPr>
        <w:t>crease com</w:t>
      </w:r>
      <w:r>
        <w:rPr>
          <w:rFonts w:eastAsia="Times New Roman" w:cs="Arial"/>
          <w:bCs/>
          <w:szCs w:val="19"/>
          <w:lang w:val="en-US" w:eastAsia="pl-PL"/>
        </w:rPr>
        <w:t>pared to 2019</w:t>
      </w:r>
      <w:r w:rsidRPr="006A12DB">
        <w:rPr>
          <w:rFonts w:eastAsia="Times New Roman" w:cs="Arial"/>
          <w:bCs/>
          <w:szCs w:val="19"/>
          <w:lang w:val="en-US" w:eastAsia="pl-PL"/>
        </w:rPr>
        <w:t xml:space="preserve">), of which </w:t>
      </w:r>
      <w:r>
        <w:rPr>
          <w:rFonts w:eastAsia="Times New Roman" w:cs="Arial"/>
          <w:bCs/>
          <w:szCs w:val="19"/>
          <w:lang w:val="en-US" w:eastAsia="pl-PL"/>
        </w:rPr>
        <w:t>633.2 thousand (27.1%) to foreign tourists (by 75.5% less than in the previous year).</w:t>
      </w:r>
      <w:r w:rsidRPr="006A12DB">
        <w:rPr>
          <w:rFonts w:eastAsia="Times New Roman" w:cs="Arial"/>
          <w:bCs/>
          <w:szCs w:val="19"/>
          <w:lang w:val="en-US" w:eastAsia="pl-PL"/>
        </w:rPr>
        <w:t xml:space="preserve"> The largest number of overnight stays was recorded in hotels – 1813.0 thousand (</w:t>
      </w:r>
      <w:r>
        <w:rPr>
          <w:rFonts w:eastAsia="Times New Roman" w:cs="Arial"/>
          <w:bCs/>
          <w:szCs w:val="19"/>
          <w:lang w:val="en-US" w:eastAsia="pl-PL"/>
        </w:rPr>
        <w:t>i.e. 77.6% of total nights spend in the capital).</w:t>
      </w:r>
      <w:r w:rsidRPr="006A12DB">
        <w:rPr>
          <w:rFonts w:eastAsia="Times New Roman" w:cs="Arial"/>
          <w:bCs/>
          <w:szCs w:val="19"/>
          <w:lang w:val="en-US" w:eastAsia="pl-PL"/>
        </w:rPr>
        <w:t xml:space="preserve">  </w:t>
      </w:r>
    </w:p>
    <w:p w14:paraId="7E2EE16E" w14:textId="74BE1979" w:rsidR="00DA205B" w:rsidRPr="00DA205B" w:rsidRDefault="00DA205B" w:rsidP="00DA205B">
      <w:pPr>
        <w:rPr>
          <w:rFonts w:eastAsia="Times New Roman" w:cs="Arial"/>
          <w:bCs/>
          <w:szCs w:val="19"/>
          <w:lang w:val="en" w:eastAsia="pl-PL"/>
        </w:rPr>
      </w:pPr>
      <w:r w:rsidRPr="00DA205B">
        <w:rPr>
          <w:rFonts w:eastAsia="Times New Roman" w:cs="Arial"/>
          <w:bCs/>
          <w:szCs w:val="19"/>
          <w:lang w:val="en" w:eastAsia="pl-PL"/>
        </w:rPr>
        <w:t xml:space="preserve">On average, one tourist spent 1.8 nights in 2020 </w:t>
      </w:r>
      <w:r>
        <w:rPr>
          <w:rFonts w:eastAsia="Times New Roman" w:cs="Arial"/>
          <w:bCs/>
          <w:szCs w:val="19"/>
          <w:lang w:val="en" w:eastAsia="pl-PL"/>
        </w:rPr>
        <w:t xml:space="preserve">in m.st. Warszawa </w:t>
      </w:r>
      <w:r w:rsidRPr="00DA205B">
        <w:rPr>
          <w:rFonts w:eastAsia="Times New Roman" w:cs="Arial"/>
          <w:bCs/>
          <w:szCs w:val="19"/>
          <w:lang w:val="en" w:eastAsia="pl-PL"/>
        </w:rPr>
        <w:t xml:space="preserve">(1.7 nights the year before). The average </w:t>
      </w:r>
      <w:r>
        <w:rPr>
          <w:rFonts w:eastAsia="Times New Roman" w:cs="Arial"/>
          <w:bCs/>
          <w:szCs w:val="19"/>
          <w:lang w:val="en" w:eastAsia="pl-PL"/>
        </w:rPr>
        <w:t>length</w:t>
      </w:r>
      <w:r w:rsidRPr="00DA205B">
        <w:rPr>
          <w:rFonts w:eastAsia="Times New Roman" w:cs="Arial"/>
          <w:bCs/>
          <w:szCs w:val="19"/>
          <w:lang w:val="en" w:eastAsia="pl-PL"/>
        </w:rPr>
        <w:t xml:space="preserve"> of a foreign tourist's stay remained unchanged and amounted to 1.9 nights.</w:t>
      </w:r>
    </w:p>
    <w:p w14:paraId="678B3C62" w14:textId="0CD11E2D" w:rsidR="00DA205B" w:rsidRPr="00DA205B" w:rsidRDefault="00DA205B" w:rsidP="00DA205B">
      <w:pPr>
        <w:rPr>
          <w:rFonts w:eastAsia="Times New Roman" w:cs="Arial"/>
          <w:bCs/>
          <w:vanish/>
          <w:szCs w:val="19"/>
          <w:lang w:val="en-US" w:eastAsia="pl-PL"/>
        </w:rPr>
      </w:pPr>
      <w:r w:rsidRPr="009F7ECD">
        <w:rPr>
          <w:b/>
          <w:noProof/>
          <w:color w:val="212492"/>
          <w:spacing w:val="-2"/>
          <w:szCs w:val="19"/>
          <w:lang w:eastAsia="pl-PL"/>
        </w:rPr>
        <w:lastRenderedPageBreak/>
        <mc:AlternateContent>
          <mc:Choice Requires="wps">
            <w:drawing>
              <wp:anchor distT="45720" distB="45720" distL="114300" distR="114300" simplePos="0" relativeHeight="251763712" behindDoc="1" locked="0" layoutInCell="1" allowOverlap="1" wp14:anchorId="49188B42" wp14:editId="289B53DD">
                <wp:simplePos x="0" y="0"/>
                <wp:positionH relativeFrom="column">
                  <wp:posOffset>5229225</wp:posOffset>
                </wp:positionH>
                <wp:positionV relativeFrom="paragraph">
                  <wp:posOffset>53975</wp:posOffset>
                </wp:positionV>
                <wp:extent cx="1725295" cy="762000"/>
                <wp:effectExtent l="0" t="0" r="0" b="0"/>
                <wp:wrapTight wrapText="bothSides">
                  <wp:wrapPolygon edited="0">
                    <wp:start x="715" y="0"/>
                    <wp:lineTo x="715" y="21060"/>
                    <wp:lineTo x="20749" y="21060"/>
                    <wp:lineTo x="20749" y="0"/>
                    <wp:lineTo x="715" y="0"/>
                  </wp:wrapPolygon>
                </wp:wrapTight>
                <wp:docPr id="2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2000"/>
                        </a:xfrm>
                        <a:prstGeom prst="rect">
                          <a:avLst/>
                        </a:prstGeom>
                        <a:noFill/>
                        <a:ln w="9525">
                          <a:noFill/>
                          <a:miter lim="800000"/>
                          <a:headEnd/>
                          <a:tailEnd/>
                        </a:ln>
                      </wps:spPr>
                      <wps:txbx>
                        <w:txbxContent>
                          <w:p w14:paraId="2055012A" w14:textId="6D0DFC69" w:rsidR="00C430D2" w:rsidRPr="00DA205B" w:rsidRDefault="00C430D2" w:rsidP="00DA205B">
                            <w:pPr>
                              <w:pStyle w:val="tekstzboku"/>
                              <w:spacing w:before="0"/>
                              <w:rPr>
                                <w:lang w:val="en-US"/>
                              </w:rPr>
                            </w:pPr>
                            <w:r>
                              <w:rPr>
                                <w:lang w:val="en-US"/>
                              </w:rPr>
                              <w:t>In 2020</w:t>
                            </w:r>
                            <w:r w:rsidRPr="00DA205B">
                              <w:rPr>
                                <w:lang w:val="en-US"/>
                              </w:rPr>
                              <w:t xml:space="preserve">, </w:t>
                            </w:r>
                            <w:r>
                              <w:rPr>
                                <w:lang w:val="en-US"/>
                              </w:rPr>
                              <w:t>on average one tourist spent 1.8 nights in m.st. Warszawa and a foreign tourist 1.9 nights</w:t>
                            </w:r>
                          </w:p>
                          <w:p w14:paraId="01B67B32" w14:textId="4C994101" w:rsidR="00C430D2" w:rsidRPr="00E1353D" w:rsidRDefault="00C430D2" w:rsidP="00691B24">
                            <w:pPr>
                              <w:pStyle w:val="tekstzboku"/>
                              <w:spacing w:before="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88B42" id="_x0000_s1030" type="#_x0000_t202" style="position:absolute;margin-left:411.75pt;margin-top:4.25pt;width:135.85pt;height:60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" filled="f" stroked="f">
                <v:textbox>
                  <w:txbxContent>
                    <w:p w14:paraId="2055012A" w14:textId="6D0DFC69" w:rsidR="00C430D2" w:rsidRPr="00DA205B" w:rsidRDefault="00C430D2" w:rsidP="00DA205B">
                      <w:pPr>
                        <w:pStyle w:val="tekstzboku"/>
                        <w:spacing w:before="0"/>
                        <w:rPr>
                          <w:lang w:val="en-US"/>
                        </w:rPr>
                      </w:pPr>
                      <w:r>
                        <w:rPr>
                          <w:lang w:val="en-US"/>
                        </w:rPr>
                        <w:t>In 2020</w:t>
                      </w:r>
                      <w:r w:rsidRPr="00DA205B">
                        <w:rPr>
                          <w:lang w:val="en-US"/>
                        </w:rPr>
                        <w:t xml:space="preserve">, </w:t>
                      </w:r>
                      <w:r>
                        <w:rPr>
                          <w:lang w:val="en-US"/>
                        </w:rPr>
                        <w:t>on average one tourist spent 1.8 nights in m.st. Warszawa and a foreign tourist 1.9 nights</w:t>
                      </w:r>
                    </w:p>
                    <w:p w14:paraId="01B67B32" w14:textId="4C994101" w:rsidR="00C430D2" w:rsidRPr="009346E5" w:rsidRDefault="00C430D2" w:rsidP="00691B24">
                      <w:pPr>
                        <w:pStyle w:val="tekstzboku"/>
                        <w:spacing w:before="0"/>
                      </w:pPr>
                    </w:p>
                  </w:txbxContent>
                </v:textbox>
                <w10:wrap type="tight"/>
              </v:shape>
            </w:pict>
          </mc:Fallback>
        </mc:AlternateContent>
      </w:r>
      <w:r w:rsidRPr="00DA205B">
        <w:rPr>
          <w:rFonts w:eastAsia="Times New Roman" w:cs="Arial"/>
          <w:bCs/>
          <w:vanish/>
          <w:szCs w:val="19"/>
          <w:lang w:val="en" w:eastAsia="pl-PL"/>
        </w:rPr>
        <w:t>On average, one tourist spent 1.8 nights in 2020 (1.7 nights the year before).</w:t>
      </w:r>
    </w:p>
    <w:p w14:paraId="63986C84" w14:textId="77777777" w:rsidR="00DA205B" w:rsidRPr="00DA205B" w:rsidRDefault="00DA205B" w:rsidP="00DA205B">
      <w:pPr>
        <w:rPr>
          <w:rFonts w:eastAsia="Times New Roman" w:cs="Arial"/>
          <w:bCs/>
          <w:vanish/>
          <w:szCs w:val="19"/>
          <w:lang w:val="en-US" w:eastAsia="pl-PL"/>
        </w:rPr>
      </w:pPr>
      <w:r w:rsidRPr="00DA205B">
        <w:rPr>
          <w:rFonts w:eastAsia="Times New Roman" w:cs="Arial"/>
          <w:bCs/>
          <w:vanish/>
          <w:szCs w:val="19"/>
          <w:lang w:val="en-US" w:eastAsia="pl-PL"/>
        </w:rPr>
        <w:t>Średnio jeden turysta spędził w 2020 roku 1,8 nocy (1,7 nocy rok wcześniej).</w:t>
      </w:r>
    </w:p>
    <w:p w14:paraId="6987F9E3"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On average, a tourist used in 2020. 1.8 of accommodation (accommodation 1.7 the year before).</w:t>
      </w:r>
    </w:p>
    <w:p w14:paraId="208A75EC" w14:textId="77777777" w:rsidR="00DA205B" w:rsidRPr="00DA205B" w:rsidRDefault="00DA205B" w:rsidP="00DA205B">
      <w:pPr>
        <w:rPr>
          <w:rFonts w:eastAsia="Times New Roman" w:cs="Arial"/>
          <w:bCs/>
          <w:vanish/>
          <w:szCs w:val="19"/>
          <w:lang w:val="en-US" w:eastAsia="pl-PL"/>
        </w:rPr>
      </w:pPr>
      <w:r w:rsidRPr="00DA205B">
        <w:rPr>
          <w:rFonts w:eastAsia="Times New Roman" w:cs="Arial"/>
          <w:bCs/>
          <w:vanish/>
          <w:szCs w:val="19"/>
          <w:lang w:val="en-US" w:eastAsia="pl-PL"/>
        </w:rPr>
        <w:t>Średnio turysta korzystał w 2020 r. 1,8 miejsca noclegowego (rok wcześniej 1,7 noclegu).</w:t>
      </w:r>
    </w:p>
    <w:p w14:paraId="7ADAAD42"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Nie mogę wczytać wszystkich wyników</w:t>
      </w:r>
    </w:p>
    <w:p w14:paraId="3235A49B"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Ponów próbę</w:t>
      </w:r>
    </w:p>
    <w:p w14:paraId="4EF889E0"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Ponawianie próby</w:t>
      </w:r>
    </w:p>
    <w:p w14:paraId="2FCE3FBA"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Ponawianie próby</w:t>
      </w:r>
    </w:p>
    <w:p w14:paraId="4F49A26D" w14:textId="77777777" w:rsidR="00DA205B" w:rsidRPr="00DA205B" w:rsidRDefault="00DA205B" w:rsidP="00DA205B">
      <w:pPr>
        <w:rPr>
          <w:rFonts w:eastAsia="Times New Roman" w:cs="Arial"/>
          <w:bCs/>
          <w:vanish/>
          <w:szCs w:val="19"/>
          <w:lang w:val="en-US" w:eastAsia="pl-PL"/>
        </w:rPr>
      </w:pPr>
      <w:r w:rsidRPr="00DA205B">
        <w:rPr>
          <w:rFonts w:eastAsia="Times New Roman" w:cs="Arial"/>
          <w:bCs/>
          <w:vanish/>
          <w:szCs w:val="19"/>
          <w:lang w:val="en" w:eastAsia="pl-PL"/>
        </w:rPr>
        <w:t>The average duration of a foreign tourist's stay in the capital city of</w:t>
      </w:r>
    </w:p>
    <w:p w14:paraId="56E8FEA5" w14:textId="77777777" w:rsidR="00DA205B" w:rsidRPr="00DA205B" w:rsidRDefault="00DA205B" w:rsidP="00DA205B">
      <w:pPr>
        <w:rPr>
          <w:rFonts w:eastAsia="Times New Roman" w:cs="Arial"/>
          <w:bCs/>
          <w:vanish/>
          <w:szCs w:val="19"/>
          <w:lang w:val="en-US" w:eastAsia="pl-PL"/>
        </w:rPr>
      </w:pPr>
      <w:r w:rsidRPr="00DA205B">
        <w:rPr>
          <w:rFonts w:eastAsia="Times New Roman" w:cs="Arial"/>
          <w:bCs/>
          <w:vanish/>
          <w:szCs w:val="19"/>
          <w:lang w:val="en-US" w:eastAsia="pl-PL"/>
        </w:rPr>
        <w:t>Średni czas pobytu turysty zagranicznego w stolicy</w:t>
      </w:r>
    </w:p>
    <w:p w14:paraId="437DF1FB"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The average length of stay of foreign tourists in the capital city</w:t>
      </w:r>
    </w:p>
    <w:p w14:paraId="51B9158E" w14:textId="77777777" w:rsidR="00DA205B" w:rsidRPr="00DA205B" w:rsidRDefault="00DA205B" w:rsidP="00DA205B">
      <w:pPr>
        <w:rPr>
          <w:rFonts w:eastAsia="Times New Roman" w:cs="Arial"/>
          <w:bCs/>
          <w:vanish/>
          <w:szCs w:val="19"/>
          <w:lang w:val="en-US" w:eastAsia="pl-PL"/>
        </w:rPr>
      </w:pPr>
      <w:r w:rsidRPr="00DA205B">
        <w:rPr>
          <w:rFonts w:eastAsia="Times New Roman" w:cs="Arial"/>
          <w:bCs/>
          <w:vanish/>
          <w:szCs w:val="19"/>
          <w:lang w:val="en-US" w:eastAsia="pl-PL"/>
        </w:rPr>
        <w:t>Średnia długość pobytu turystów zagranicznych w stolicy</w:t>
      </w:r>
    </w:p>
    <w:p w14:paraId="447CCD97"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Nie mogę wczytać wszystkich wyników</w:t>
      </w:r>
    </w:p>
    <w:p w14:paraId="02E7EE01"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Ponów próbę</w:t>
      </w:r>
    </w:p>
    <w:p w14:paraId="16A24F2B"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Ponawianie próby</w:t>
      </w:r>
    </w:p>
    <w:p w14:paraId="6BC3DDF1" w14:textId="77777777" w:rsidR="00DA205B" w:rsidRPr="00DA205B" w:rsidRDefault="00DA205B" w:rsidP="00DA205B">
      <w:pPr>
        <w:rPr>
          <w:rFonts w:eastAsia="Times New Roman" w:cs="Arial"/>
          <w:bCs/>
          <w:vanish/>
          <w:szCs w:val="19"/>
          <w:lang w:val="en" w:eastAsia="pl-PL"/>
        </w:rPr>
      </w:pPr>
      <w:r w:rsidRPr="00DA205B">
        <w:rPr>
          <w:rFonts w:eastAsia="Times New Roman" w:cs="Arial"/>
          <w:bCs/>
          <w:vanish/>
          <w:szCs w:val="19"/>
          <w:lang w:val="en" w:eastAsia="pl-PL"/>
        </w:rPr>
        <w:t>Ponawianie próby</w:t>
      </w:r>
    </w:p>
    <w:p w14:paraId="0E9EA04E" w14:textId="61734694" w:rsidR="00E52089" w:rsidRPr="008C753D" w:rsidRDefault="00DA205B" w:rsidP="008274B4">
      <w:pPr>
        <w:spacing w:before="0" w:after="0"/>
        <w:rPr>
          <w:rFonts w:eastAsia="Times New Roman" w:cs="Arial"/>
          <w:b/>
          <w:bCs/>
          <w:sz w:val="18"/>
          <w:szCs w:val="18"/>
          <w:lang w:val="en-US" w:eastAsia="pl-PL"/>
        </w:rPr>
      </w:pPr>
      <w:r w:rsidRPr="008C753D">
        <w:rPr>
          <w:rFonts w:eastAsia="Times New Roman" w:cs="Arial"/>
          <w:b/>
          <w:bCs/>
          <w:sz w:val="18"/>
          <w:szCs w:val="18"/>
          <w:lang w:val="en-US" w:eastAsia="pl-PL"/>
        </w:rPr>
        <w:t>Chart</w:t>
      </w:r>
      <w:r w:rsidR="001020D9" w:rsidRPr="008C753D">
        <w:rPr>
          <w:rFonts w:eastAsia="Times New Roman" w:cs="Arial"/>
          <w:b/>
          <w:bCs/>
          <w:sz w:val="18"/>
          <w:szCs w:val="18"/>
          <w:lang w:val="en-US" w:eastAsia="pl-PL"/>
        </w:rPr>
        <w:t xml:space="preserve"> </w:t>
      </w:r>
      <w:r w:rsidR="00DE12F8" w:rsidRPr="008C753D">
        <w:rPr>
          <w:rFonts w:eastAsia="Times New Roman" w:cs="Arial"/>
          <w:b/>
          <w:bCs/>
          <w:sz w:val="18"/>
          <w:szCs w:val="18"/>
          <w:lang w:val="en-US" w:eastAsia="pl-PL"/>
        </w:rPr>
        <w:t>3</w:t>
      </w:r>
      <w:r w:rsidR="001020D9" w:rsidRPr="008C753D">
        <w:rPr>
          <w:rFonts w:eastAsia="Times New Roman" w:cs="Arial"/>
          <w:b/>
          <w:bCs/>
          <w:sz w:val="18"/>
          <w:szCs w:val="18"/>
          <w:lang w:val="en-US" w:eastAsia="pl-PL"/>
        </w:rPr>
        <w:t xml:space="preserve">. </w:t>
      </w:r>
      <w:r w:rsidR="008C753D" w:rsidRPr="008C753D">
        <w:rPr>
          <w:rFonts w:eastAsia="Times New Roman" w:cs="Arial"/>
          <w:b/>
          <w:bCs/>
          <w:sz w:val="18"/>
          <w:szCs w:val="18"/>
          <w:lang w:val="en-US" w:eastAsia="pl-PL"/>
        </w:rPr>
        <w:t xml:space="preserve">Tourists accommodated, nights spent and average length of stay in tourist </w:t>
      </w:r>
      <w:proofErr w:type="spellStart"/>
      <w:r w:rsidR="008C753D">
        <w:rPr>
          <w:rFonts w:eastAsia="Times New Roman" w:cs="Arial"/>
          <w:b/>
          <w:bCs/>
          <w:sz w:val="18"/>
          <w:szCs w:val="18"/>
          <w:lang w:val="en-US" w:eastAsia="pl-PL"/>
        </w:rPr>
        <w:t>accommoda</w:t>
      </w:r>
      <w:proofErr w:type="spellEnd"/>
      <w:r w:rsidR="008C753D">
        <w:rPr>
          <w:rFonts w:eastAsia="Times New Roman" w:cs="Arial"/>
          <w:b/>
          <w:bCs/>
          <w:sz w:val="18"/>
          <w:szCs w:val="18"/>
          <w:lang w:val="en-US" w:eastAsia="pl-PL"/>
        </w:rPr>
        <w:t>-</w:t>
      </w:r>
    </w:p>
    <w:p w14:paraId="3C77F893" w14:textId="1B932431" w:rsidR="00032CFE" w:rsidRPr="0013475F" w:rsidRDefault="00E1353D" w:rsidP="00033384">
      <w:pPr>
        <w:spacing w:before="0" w:after="0"/>
        <w:ind w:firstLine="794"/>
        <w:rPr>
          <w:rFonts w:eastAsia="Times New Roman" w:cs="Arial"/>
          <w:b/>
          <w:bCs/>
          <w:sz w:val="18"/>
          <w:szCs w:val="18"/>
          <w:lang w:val="en-US" w:eastAsia="pl-PL"/>
        </w:rPr>
      </w:pPr>
      <w:r>
        <w:rPr>
          <w:rFonts w:eastAsia="Times New Roman" w:cs="Arial"/>
          <w:bCs/>
          <w:noProof/>
          <w:szCs w:val="19"/>
          <w:lang w:eastAsia="pl-PL"/>
        </w:rPr>
        <w:drawing>
          <wp:anchor distT="0" distB="0" distL="114300" distR="114300" simplePos="0" relativeHeight="251770880" behindDoc="0" locked="0" layoutInCell="1" allowOverlap="1" wp14:anchorId="05066691" wp14:editId="31687863">
            <wp:simplePos x="0" y="0"/>
            <wp:positionH relativeFrom="margin">
              <wp:align>left</wp:align>
            </wp:positionH>
            <wp:positionV relativeFrom="margin">
              <wp:posOffset>386715</wp:posOffset>
            </wp:positionV>
            <wp:extent cx="4876800" cy="2410460"/>
            <wp:effectExtent l="0" t="0" r="0" b="889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ykresy turystyka Warszawa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6800" cy="2410460"/>
                    </a:xfrm>
                    <a:prstGeom prst="rect">
                      <a:avLst/>
                    </a:prstGeom>
                  </pic:spPr>
                </pic:pic>
              </a:graphicData>
            </a:graphic>
          </wp:anchor>
        </w:drawing>
      </w:r>
      <w:proofErr w:type="spellStart"/>
      <w:r w:rsidR="008C753D" w:rsidRPr="0013475F">
        <w:rPr>
          <w:rFonts w:eastAsia="Times New Roman" w:cs="Arial"/>
          <w:b/>
          <w:bCs/>
          <w:sz w:val="18"/>
          <w:szCs w:val="18"/>
          <w:lang w:val="en-US" w:eastAsia="pl-PL"/>
        </w:rPr>
        <w:t>tion</w:t>
      </w:r>
      <w:proofErr w:type="spellEnd"/>
      <w:r w:rsidR="008C753D" w:rsidRPr="0013475F">
        <w:rPr>
          <w:rFonts w:eastAsia="Times New Roman" w:cs="Arial"/>
          <w:b/>
          <w:bCs/>
          <w:sz w:val="18"/>
          <w:szCs w:val="18"/>
          <w:lang w:val="en-US" w:eastAsia="pl-PL"/>
        </w:rPr>
        <w:t xml:space="preserve"> establishments by months in 2020 </w:t>
      </w:r>
    </w:p>
    <w:p w14:paraId="4824E889" w14:textId="207AA185" w:rsidR="008C753D" w:rsidRPr="0013475F" w:rsidRDefault="008C753D" w:rsidP="00033384">
      <w:pPr>
        <w:spacing w:before="0" w:after="0"/>
        <w:ind w:firstLine="794"/>
        <w:rPr>
          <w:rFonts w:eastAsia="Times New Roman" w:cs="Arial"/>
          <w:b/>
          <w:bCs/>
          <w:sz w:val="18"/>
          <w:szCs w:val="18"/>
          <w:lang w:val="en-US" w:eastAsia="pl-PL"/>
        </w:rPr>
      </w:pPr>
    </w:p>
    <w:p w14:paraId="04B5A9C0" w14:textId="0E162725" w:rsidR="008C753D" w:rsidRPr="008C753D" w:rsidRDefault="008C753D" w:rsidP="008C753D">
      <w:pPr>
        <w:spacing w:before="0" w:after="0"/>
        <w:rPr>
          <w:rFonts w:eastAsia="Times New Roman" w:cs="Arial"/>
          <w:bCs/>
          <w:szCs w:val="19"/>
          <w:lang w:val="en-US" w:eastAsia="pl-PL"/>
        </w:rPr>
      </w:pPr>
      <w:r w:rsidRPr="008C753D">
        <w:rPr>
          <w:rFonts w:eastAsia="Times New Roman" w:cs="Arial"/>
          <w:bCs/>
          <w:szCs w:val="19"/>
          <w:lang w:val="en" w:eastAsia="pl-PL"/>
        </w:rPr>
        <w:t xml:space="preserve">Considering the number of tourists in individual months, it can be noticed that the greatest number of tourists visited </w:t>
      </w:r>
      <w:r>
        <w:rPr>
          <w:rFonts w:eastAsia="Times New Roman" w:cs="Arial"/>
          <w:bCs/>
          <w:szCs w:val="19"/>
          <w:lang w:val="en" w:eastAsia="pl-PL"/>
        </w:rPr>
        <w:t>m.st. Warszawa</w:t>
      </w:r>
      <w:r w:rsidRPr="008C753D">
        <w:rPr>
          <w:rFonts w:eastAsia="Times New Roman" w:cs="Arial"/>
          <w:bCs/>
          <w:szCs w:val="19"/>
          <w:lang w:val="en" w:eastAsia="pl-PL"/>
        </w:rPr>
        <w:t xml:space="preserve"> in January (258.7 thousand) and February (253.0 thousand). Starting in March, the number of tourists began to decline sharply, peaking in April (4,800), when most venues were suspended due to the COVID-19 pandemic.</w:t>
      </w:r>
      <w:r w:rsidR="000225CB">
        <w:rPr>
          <w:rFonts w:eastAsia="Times New Roman" w:cs="Arial"/>
          <w:bCs/>
          <w:szCs w:val="19"/>
          <w:lang w:val="en-US" w:eastAsia="pl-PL"/>
        </w:rPr>
        <w:t xml:space="preserve"> </w:t>
      </w:r>
      <w:r w:rsidRPr="008C753D">
        <w:rPr>
          <w:rFonts w:eastAsia="Times New Roman" w:cs="Arial"/>
          <w:bCs/>
          <w:szCs w:val="19"/>
          <w:lang w:val="en" w:eastAsia="pl-PL"/>
        </w:rPr>
        <w:t xml:space="preserve">Since May, there has been an increase in the number of </w:t>
      </w:r>
      <w:r w:rsidR="000225CB">
        <w:rPr>
          <w:rFonts w:eastAsia="Times New Roman" w:cs="Arial"/>
          <w:bCs/>
          <w:szCs w:val="19"/>
          <w:lang w:val="en" w:eastAsia="pl-PL"/>
        </w:rPr>
        <w:t>persons</w:t>
      </w:r>
      <w:r w:rsidRPr="008C753D">
        <w:rPr>
          <w:rFonts w:eastAsia="Times New Roman" w:cs="Arial"/>
          <w:bCs/>
          <w:szCs w:val="19"/>
          <w:lang w:val="en" w:eastAsia="pl-PL"/>
        </w:rPr>
        <w:t xml:space="preserve"> using overnight stays, and a further decline since October. The highest number of overnight stays was also provided in January (447.2 thousand) and February (435.0 thousand), the least in April (28.0 thousand).</w:t>
      </w:r>
    </w:p>
    <w:p w14:paraId="29D637DE" w14:textId="059E14C4" w:rsidR="008C753D" w:rsidRPr="008C753D" w:rsidRDefault="008C753D" w:rsidP="008C753D">
      <w:pPr>
        <w:spacing w:before="0" w:after="0"/>
        <w:rPr>
          <w:rFonts w:eastAsia="Times New Roman" w:cs="Arial"/>
          <w:bCs/>
          <w:szCs w:val="19"/>
          <w:lang w:val="en-US" w:eastAsia="pl-PL"/>
        </w:rPr>
      </w:pPr>
    </w:p>
    <w:p w14:paraId="69DB0CE1" w14:textId="63BB5FD7" w:rsidR="008C753D" w:rsidRPr="008C753D" w:rsidRDefault="008C753D" w:rsidP="008C753D">
      <w:pPr>
        <w:spacing w:before="0" w:after="0"/>
        <w:rPr>
          <w:rFonts w:eastAsia="Times New Roman" w:cs="Arial"/>
          <w:bCs/>
          <w:szCs w:val="19"/>
          <w:lang w:val="en-US" w:eastAsia="pl-PL"/>
        </w:rPr>
      </w:pPr>
    </w:p>
    <w:p w14:paraId="3E13C27E" w14:textId="11856115" w:rsidR="008C753D" w:rsidRPr="008C753D" w:rsidRDefault="008C753D" w:rsidP="008C753D">
      <w:pPr>
        <w:spacing w:before="0" w:after="0"/>
        <w:rPr>
          <w:rFonts w:eastAsia="Times New Roman" w:cs="Arial"/>
          <w:bCs/>
          <w:szCs w:val="19"/>
          <w:lang w:val="en" w:eastAsia="pl-PL"/>
        </w:rPr>
      </w:pPr>
      <w:r w:rsidRPr="008C753D">
        <w:rPr>
          <w:rFonts w:eastAsia="Times New Roman" w:cs="Arial"/>
          <w:bCs/>
          <w:vanish/>
          <w:szCs w:val="19"/>
          <w:lang w:val="en" w:eastAsia="pl-PL"/>
        </w:rPr>
        <w:t>Considering the number of tourists in individual months, it can be noticed that the greatest number of tourists visited the Capital City of</w:t>
      </w:r>
    </w:p>
    <w:p w14:paraId="17194341" w14:textId="6DAB7939"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Biorąc pod uwagę liczbę turystów w poszczególnych miesiącach, można zauważyć, że najwięcej turystów odwiedziło miasto stołeczne</w:t>
      </w:r>
    </w:p>
    <w:p w14:paraId="3F35C22C"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Considering the number of tourists in individual months it may be noted that most tourists visited the Capital City</w:t>
      </w:r>
    </w:p>
    <w:p w14:paraId="0C66D63F" w14:textId="77777777"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Biorąc pod uwagę liczbę turystów w poszczególnych miesiącach można zauważyć, że najwięcej turystów odwiedziło stolicę</w:t>
      </w:r>
    </w:p>
    <w:p w14:paraId="6035F492"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Nie mogę wczytać wszystkich wyników</w:t>
      </w:r>
    </w:p>
    <w:p w14:paraId="10F45C09"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Ponów próbę</w:t>
      </w:r>
    </w:p>
    <w:p w14:paraId="097B7454"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602A70B0"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32C2535E" w14:textId="77777777" w:rsidR="008C753D" w:rsidRPr="00E1353D" w:rsidRDefault="008C753D" w:rsidP="008C753D">
      <w:pPr>
        <w:spacing w:before="0" w:after="0"/>
        <w:ind w:firstLine="794"/>
        <w:rPr>
          <w:rFonts w:eastAsia="Times New Roman" w:cs="Arial"/>
          <w:bCs/>
          <w:vanish/>
          <w:szCs w:val="19"/>
          <w:lang w:val="en-US" w:eastAsia="pl-PL"/>
        </w:rPr>
      </w:pPr>
      <w:r w:rsidRPr="008C753D">
        <w:rPr>
          <w:rFonts w:eastAsia="Times New Roman" w:cs="Arial"/>
          <w:bCs/>
          <w:vanish/>
          <w:szCs w:val="19"/>
          <w:lang w:val="en" w:eastAsia="pl-PL"/>
        </w:rPr>
        <w:t>Warsaw in January (258.7 thousand) and February (253.0 thousand).</w:t>
      </w:r>
    </w:p>
    <w:p w14:paraId="640518DC" w14:textId="77777777"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Warszawa w styczniu (258,7 tys.) I lutym (253,0 tys.).</w:t>
      </w:r>
    </w:p>
    <w:p w14:paraId="3297965A"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Warsaw in January (258.7 thous.) And February (253.0 thous.).</w:t>
      </w:r>
    </w:p>
    <w:p w14:paraId="7C6FB9C8" w14:textId="77777777"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Warszawa w styczniu (258,7 tys.) I lutym (253,0 tys.).</w:t>
      </w:r>
    </w:p>
    <w:p w14:paraId="65372B9C"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Nie mogę wczytać wszystkich wyników</w:t>
      </w:r>
    </w:p>
    <w:p w14:paraId="1090E68D"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Ponów próbę</w:t>
      </w:r>
    </w:p>
    <w:p w14:paraId="21E971C3"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13BE04B5"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294BF9DB" w14:textId="77777777" w:rsidR="008C753D" w:rsidRPr="00E1353D" w:rsidRDefault="008C753D" w:rsidP="008C753D">
      <w:pPr>
        <w:spacing w:before="0" w:after="0"/>
        <w:ind w:firstLine="794"/>
        <w:rPr>
          <w:rFonts w:eastAsia="Times New Roman" w:cs="Arial"/>
          <w:bCs/>
          <w:vanish/>
          <w:szCs w:val="19"/>
          <w:lang w:val="en-US" w:eastAsia="pl-PL"/>
        </w:rPr>
      </w:pPr>
      <w:r w:rsidRPr="008C753D">
        <w:rPr>
          <w:rFonts w:eastAsia="Times New Roman" w:cs="Arial"/>
          <w:bCs/>
          <w:vanish/>
          <w:szCs w:val="19"/>
          <w:lang w:val="en" w:eastAsia="pl-PL"/>
        </w:rPr>
        <w:t>Starting in March, the number of tourists began to decline sharply, peaking in April (4,800), when most venues were suspended due to the COVID-19 pandemic.</w:t>
      </w:r>
    </w:p>
    <w:p w14:paraId="62BD0113" w14:textId="77777777"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Od marca liczba turystów zaczęła gwałtownie spadać, osiągając szczyt w kwietniu (4800), kiedy większość obiektów została zawieszona z powodu pandemii COVID-19.</w:t>
      </w:r>
    </w:p>
    <w:p w14:paraId="07DF30CA"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Starting from March, the number of tourists started to rapidly decline, reaching its lowest level in April (4.8 thous.), When most of the objects suspended operations due to the pandemic COVID-19.</w:t>
      </w:r>
    </w:p>
    <w:p w14:paraId="185F64AA" w14:textId="77777777"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Od marca liczba turystów zaczęła gwałtownie spadać, osiągając najniższy poziom w kwietniu (4,8 tys.), Kiedy większość obiektów wstrzymała działalność z powodu pandemii COVID-19.</w:t>
      </w:r>
    </w:p>
    <w:p w14:paraId="1EA598D7"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Nie mogę wczytać wszystkich wyników</w:t>
      </w:r>
    </w:p>
    <w:p w14:paraId="51E523BB"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Ponów próbę</w:t>
      </w:r>
    </w:p>
    <w:p w14:paraId="5E989C8A"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1FBA51A5"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49DAF5EA"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Nie mogę wczytać wszystkich wyników</w:t>
      </w:r>
    </w:p>
    <w:p w14:paraId="7018FD14"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Ponów próbę</w:t>
      </w:r>
    </w:p>
    <w:p w14:paraId="09B1D7C3"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06AF121C"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5FB2A8BA" w14:textId="77777777" w:rsidR="008C753D" w:rsidRPr="00E1353D" w:rsidRDefault="008C753D" w:rsidP="008C753D">
      <w:pPr>
        <w:spacing w:before="0" w:after="0"/>
        <w:ind w:firstLine="794"/>
        <w:rPr>
          <w:rFonts w:eastAsia="Times New Roman" w:cs="Arial"/>
          <w:bCs/>
          <w:vanish/>
          <w:szCs w:val="19"/>
          <w:lang w:val="en-US" w:eastAsia="pl-PL"/>
        </w:rPr>
      </w:pPr>
      <w:r w:rsidRPr="008C753D">
        <w:rPr>
          <w:rFonts w:eastAsia="Times New Roman" w:cs="Arial"/>
          <w:bCs/>
          <w:vanish/>
          <w:szCs w:val="19"/>
          <w:lang w:val="en" w:eastAsia="pl-PL"/>
        </w:rPr>
        <w:t>Since May, there has been an increase in the number of people using overnight stays, and a further decline since October.</w:t>
      </w:r>
    </w:p>
    <w:p w14:paraId="63FFC561" w14:textId="77777777"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Od maja obserwuje się wzrost liczby osób korzystających z noclegów, a od października dalszy spadek.</w:t>
      </w:r>
    </w:p>
    <w:p w14:paraId="664403F6"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Since May, there has been an increase in the number of people using the accommodation, and since October noto-WANO renewed decline.</w:t>
      </w:r>
    </w:p>
    <w:p w14:paraId="5A58D985" w14:textId="77777777"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Od maja rośnie liczba osób korzystających z noclegu, a od października noto-WANO ponownie spada.</w:t>
      </w:r>
    </w:p>
    <w:p w14:paraId="1D9DA566"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Nie mogę wczytać wszystkich wyników</w:t>
      </w:r>
    </w:p>
    <w:p w14:paraId="43DF0AFA"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Ponów próbę</w:t>
      </w:r>
    </w:p>
    <w:p w14:paraId="5EB4F940"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5FCB03AF"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1CD092BF" w14:textId="77777777" w:rsidR="008C753D" w:rsidRPr="00E1353D" w:rsidRDefault="008C753D" w:rsidP="008C753D">
      <w:pPr>
        <w:spacing w:before="0" w:after="0"/>
        <w:ind w:firstLine="794"/>
        <w:rPr>
          <w:rFonts w:eastAsia="Times New Roman" w:cs="Arial"/>
          <w:bCs/>
          <w:vanish/>
          <w:szCs w:val="19"/>
          <w:lang w:val="en-US" w:eastAsia="pl-PL"/>
        </w:rPr>
      </w:pPr>
      <w:r w:rsidRPr="008C753D">
        <w:rPr>
          <w:rFonts w:eastAsia="Times New Roman" w:cs="Arial"/>
          <w:bCs/>
          <w:vanish/>
          <w:szCs w:val="19"/>
          <w:lang w:val="en" w:eastAsia="pl-PL"/>
        </w:rPr>
        <w:t>The highest number of overnight stays was also provided in January (447.2 thousand) and February (435.0 thousand), the least in April (28.0 thousand).</w:t>
      </w:r>
    </w:p>
    <w:p w14:paraId="089A7225" w14:textId="77777777"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Najwięcej noclegów udzielono także w styczniu (447,2 tys.) I lutym (435,0 tys.), Najmniej w kwietniu (28,0 tys.).</w:t>
      </w:r>
    </w:p>
    <w:p w14:paraId="2819B73B"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Most accommodation also granted in January (447.2 thous.) And February (435.0 thous.), The lowest in April (28.0 thous.).</w:t>
      </w:r>
    </w:p>
    <w:p w14:paraId="7D971857" w14:textId="77777777" w:rsidR="008C753D" w:rsidRPr="00E1353D" w:rsidRDefault="008C753D" w:rsidP="008C753D">
      <w:pPr>
        <w:spacing w:before="0" w:after="0"/>
        <w:ind w:firstLine="794"/>
        <w:rPr>
          <w:rFonts w:eastAsia="Times New Roman" w:cs="Arial"/>
          <w:bCs/>
          <w:vanish/>
          <w:szCs w:val="19"/>
          <w:lang w:val="en-US" w:eastAsia="pl-PL"/>
        </w:rPr>
      </w:pPr>
      <w:r w:rsidRPr="00E1353D">
        <w:rPr>
          <w:rFonts w:eastAsia="Times New Roman" w:cs="Arial"/>
          <w:bCs/>
          <w:vanish/>
          <w:szCs w:val="19"/>
          <w:lang w:val="en-US" w:eastAsia="pl-PL"/>
        </w:rPr>
        <w:t>Najwięcej noclegów udzielono także w styczniu (447,2 tys.) I lutym (435,0 tys.), Najniższe w kwietniu (28,0 tys.).</w:t>
      </w:r>
    </w:p>
    <w:p w14:paraId="288DAD81"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Nie mogę wczytać wszystkich wyników</w:t>
      </w:r>
    </w:p>
    <w:p w14:paraId="5E45F6EB"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Ponów próbę</w:t>
      </w:r>
    </w:p>
    <w:p w14:paraId="3D1E7308"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542FD5B1" w14:textId="77777777" w:rsidR="008C753D" w:rsidRPr="008C753D" w:rsidRDefault="008C753D" w:rsidP="008C753D">
      <w:pPr>
        <w:spacing w:before="0" w:after="0"/>
        <w:ind w:firstLine="794"/>
        <w:rPr>
          <w:rFonts w:eastAsia="Times New Roman" w:cs="Arial"/>
          <w:bCs/>
          <w:vanish/>
          <w:szCs w:val="19"/>
          <w:lang w:val="en" w:eastAsia="pl-PL"/>
        </w:rPr>
      </w:pPr>
      <w:r w:rsidRPr="008C753D">
        <w:rPr>
          <w:rFonts w:eastAsia="Times New Roman" w:cs="Arial"/>
          <w:bCs/>
          <w:vanish/>
          <w:szCs w:val="19"/>
          <w:lang w:val="en" w:eastAsia="pl-PL"/>
        </w:rPr>
        <w:t>Ponawianie próby</w:t>
      </w:r>
    </w:p>
    <w:p w14:paraId="693DF147" w14:textId="6373480B" w:rsidR="008274B4" w:rsidRPr="00E1353D" w:rsidRDefault="008274B4" w:rsidP="008274B4">
      <w:pPr>
        <w:rPr>
          <w:rFonts w:eastAsia="Times New Roman" w:cs="Arial"/>
          <w:bCs/>
          <w:szCs w:val="19"/>
          <w:lang w:val="en-US" w:eastAsia="pl-PL"/>
        </w:rPr>
      </w:pPr>
    </w:p>
    <w:p w14:paraId="085E22C3" w14:textId="6AC346B5" w:rsidR="00070F43" w:rsidRPr="000225CB" w:rsidRDefault="000225CB" w:rsidP="00070F43">
      <w:pPr>
        <w:rPr>
          <w:rFonts w:eastAsia="Times New Roman" w:cs="Arial"/>
          <w:bCs/>
          <w:szCs w:val="19"/>
          <w:lang w:val="en-US" w:eastAsia="pl-PL"/>
        </w:rPr>
      </w:pPr>
      <w:r w:rsidRPr="000225CB">
        <w:rPr>
          <w:rFonts w:eastAsia="Times New Roman" w:cs="Arial"/>
          <w:bCs/>
          <w:szCs w:val="19"/>
          <w:lang w:val="en-US" w:eastAsia="pl-PL"/>
        </w:rPr>
        <w:t>Occupancy rate of bed places in tourist accommoda</w:t>
      </w:r>
      <w:r>
        <w:rPr>
          <w:rFonts w:eastAsia="Times New Roman" w:cs="Arial"/>
          <w:bCs/>
          <w:szCs w:val="19"/>
          <w:lang w:val="en-US" w:eastAsia="pl-PL"/>
        </w:rPr>
        <w:t>tion facilities in total in 2020</w:t>
      </w:r>
      <w:r w:rsidRPr="000225CB">
        <w:rPr>
          <w:rFonts w:eastAsia="Times New Roman" w:cs="Arial"/>
          <w:bCs/>
          <w:szCs w:val="19"/>
          <w:lang w:val="en-US" w:eastAsia="pl-PL"/>
        </w:rPr>
        <w:t xml:space="preserve">, amounted to </w:t>
      </w:r>
      <w:r>
        <w:rPr>
          <w:rFonts w:eastAsia="Times New Roman" w:cs="Arial"/>
          <w:bCs/>
          <w:szCs w:val="19"/>
          <w:lang w:val="en-US" w:eastAsia="pl-PL"/>
        </w:rPr>
        <w:t>22.4</w:t>
      </w:r>
      <w:r w:rsidRPr="000225CB">
        <w:rPr>
          <w:rFonts w:eastAsia="Times New Roman" w:cs="Arial"/>
          <w:bCs/>
          <w:szCs w:val="19"/>
          <w:lang w:val="en-US" w:eastAsia="pl-PL"/>
        </w:rPr>
        <w:t xml:space="preserve">% and </w:t>
      </w:r>
      <w:r>
        <w:rPr>
          <w:rFonts w:eastAsia="Times New Roman" w:cs="Arial"/>
          <w:bCs/>
          <w:szCs w:val="19"/>
          <w:lang w:val="en-US" w:eastAsia="pl-PL"/>
        </w:rPr>
        <w:t>decreased by 30.5</w:t>
      </w:r>
      <w:r w:rsidRPr="000225CB">
        <w:rPr>
          <w:rFonts w:eastAsia="Times New Roman" w:cs="Arial"/>
          <w:bCs/>
          <w:szCs w:val="19"/>
          <w:lang w:val="en-US" w:eastAsia="pl-PL"/>
        </w:rPr>
        <w:t xml:space="preserve"> pp</w:t>
      </w:r>
      <w:r>
        <w:rPr>
          <w:rFonts w:eastAsia="Times New Roman" w:cs="Arial"/>
          <w:bCs/>
          <w:szCs w:val="19"/>
          <w:lang w:val="en-US" w:eastAsia="pl-PL"/>
        </w:rPr>
        <w:t xml:space="preserve"> than in the previous year. </w:t>
      </w:r>
      <w:r w:rsidRPr="000225CB">
        <w:rPr>
          <w:rFonts w:eastAsia="Times New Roman" w:cs="Arial"/>
          <w:bCs/>
          <w:szCs w:val="19"/>
          <w:lang w:val="en-US" w:eastAsia="pl-PL"/>
        </w:rPr>
        <w:t xml:space="preserve">Occupancy rate of bed places in </w:t>
      </w:r>
      <w:r>
        <w:rPr>
          <w:rFonts w:eastAsia="Times New Roman" w:cs="Arial"/>
          <w:bCs/>
          <w:szCs w:val="19"/>
          <w:lang w:val="en-US" w:eastAsia="pl-PL"/>
        </w:rPr>
        <w:t xml:space="preserve">hotel </w:t>
      </w:r>
      <w:r w:rsidRPr="000225CB">
        <w:rPr>
          <w:rFonts w:eastAsia="Times New Roman" w:cs="Arial"/>
          <w:bCs/>
          <w:szCs w:val="19"/>
          <w:lang w:val="en-US" w:eastAsia="pl-PL"/>
        </w:rPr>
        <w:t xml:space="preserve">facilities </w:t>
      </w:r>
      <w:r>
        <w:rPr>
          <w:rFonts w:eastAsia="Times New Roman" w:cs="Arial"/>
          <w:bCs/>
          <w:szCs w:val="19"/>
          <w:lang w:val="en-US" w:eastAsia="pl-PL"/>
        </w:rPr>
        <w:t>amounted to 21.9% (by 32.2 pp less than in the previous year), and in other facilities 25.4% (by 20.0 pp less).</w:t>
      </w:r>
      <w:r w:rsidRPr="000225CB">
        <w:rPr>
          <w:rFonts w:eastAsia="Times New Roman" w:cs="Arial"/>
          <w:bCs/>
          <w:szCs w:val="19"/>
          <w:lang w:val="en-US" w:eastAsia="pl-PL"/>
        </w:rPr>
        <w:t xml:space="preserve"> </w:t>
      </w:r>
      <w:r w:rsidR="00816A81" w:rsidRPr="001F558F">
        <w:rPr>
          <w:noProof/>
          <w:color w:val="212492"/>
          <w:spacing w:val="-2"/>
          <w:szCs w:val="19"/>
          <w:lang w:eastAsia="pl-PL"/>
        </w:rPr>
        <mc:AlternateContent>
          <mc:Choice Requires="wps">
            <w:drawing>
              <wp:anchor distT="45720" distB="45720" distL="114300" distR="114300" simplePos="0" relativeHeight="251680768" behindDoc="1" locked="0" layoutInCell="1" allowOverlap="1" wp14:anchorId="551E55DB" wp14:editId="08B487B4">
                <wp:simplePos x="0" y="0"/>
                <wp:positionH relativeFrom="column">
                  <wp:posOffset>5241290</wp:posOffset>
                </wp:positionH>
                <wp:positionV relativeFrom="paragraph">
                  <wp:posOffset>15875</wp:posOffset>
                </wp:positionV>
                <wp:extent cx="1725295" cy="772160"/>
                <wp:effectExtent l="0" t="0" r="0" b="0"/>
                <wp:wrapTight wrapText="bothSides">
                  <wp:wrapPolygon edited="0">
                    <wp:start x="715" y="0"/>
                    <wp:lineTo x="715" y="20783"/>
                    <wp:lineTo x="20749" y="20783"/>
                    <wp:lineTo x="20749" y="0"/>
                    <wp:lineTo x="715" y="0"/>
                  </wp:wrapPolygon>
                </wp:wrapTight>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2160"/>
                        </a:xfrm>
                        <a:prstGeom prst="rect">
                          <a:avLst/>
                        </a:prstGeom>
                        <a:noFill/>
                        <a:ln w="9525">
                          <a:noFill/>
                          <a:miter lim="800000"/>
                          <a:headEnd/>
                          <a:tailEnd/>
                        </a:ln>
                      </wps:spPr>
                      <wps:txbx>
                        <w:txbxContent>
                          <w:p w14:paraId="2AC7C177" w14:textId="46DB3744" w:rsidR="00C430D2" w:rsidRPr="000225CB" w:rsidRDefault="00C430D2" w:rsidP="003812DF">
                            <w:pPr>
                              <w:pStyle w:val="tekstzboku"/>
                              <w:spacing w:before="0"/>
                              <w:rPr>
                                <w:lang w:val="en-US"/>
                              </w:rPr>
                            </w:pPr>
                            <w:r w:rsidRPr="000225CB">
                              <w:rPr>
                                <w:lang w:val="en-US"/>
                              </w:rPr>
                              <w:t>In 2018, the highest occupancy rate of bed places was recorded in ho</w:t>
                            </w:r>
                            <w:r>
                              <w:rPr>
                                <w:lang w:val="en-US"/>
                              </w:rPr>
                              <w:t xml:space="preserve">stels </w:t>
                            </w:r>
                            <w:r w:rsidRPr="000225CB">
                              <w:rPr>
                                <w:lang w:val="en-US"/>
                              </w:rPr>
                              <w:t>(29,9%)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E55DB" id="_x0000_s1031" type="#_x0000_t202" style="position:absolute;margin-left:412.7pt;margin-top:1.25pt;width:135.85pt;height:60.8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" filled="f" stroked="f">
                <v:textbox>
                  <w:txbxContent>
                    <w:p w14:paraId="2AC7C177" w14:textId="46DB3744" w:rsidR="00C430D2" w:rsidRPr="000225CB" w:rsidRDefault="00C430D2" w:rsidP="003812DF">
                      <w:pPr>
                        <w:pStyle w:val="tekstzboku"/>
                        <w:spacing w:before="0"/>
                        <w:rPr>
                          <w:lang w:val="en-US"/>
                        </w:rPr>
                      </w:pPr>
                      <w:r w:rsidRPr="000225CB">
                        <w:rPr>
                          <w:lang w:val="en-US"/>
                        </w:rPr>
                        <w:t>In 2018, the highest occupancy rate of bed places was recorded in ho</w:t>
                      </w:r>
                      <w:r>
                        <w:rPr>
                          <w:lang w:val="en-US"/>
                        </w:rPr>
                        <w:t xml:space="preserve">stels </w:t>
                      </w:r>
                      <w:r w:rsidRPr="000225CB">
                        <w:rPr>
                          <w:lang w:val="en-US"/>
                        </w:rPr>
                        <w:t>(29,9%)</w:t>
                      </w:r>
                    </w:p>
                  </w:txbxContent>
                </v:textbox>
                <w10:wrap type="tight"/>
              </v:shape>
            </w:pict>
          </mc:Fallback>
        </mc:AlternateContent>
      </w:r>
    </w:p>
    <w:p w14:paraId="1E6850E2" w14:textId="77777777" w:rsidR="004D51E2" w:rsidRPr="000225CB" w:rsidRDefault="004D51E2" w:rsidP="00070F43">
      <w:pPr>
        <w:rPr>
          <w:rFonts w:eastAsia="Times New Roman" w:cs="Arial"/>
          <w:bCs/>
          <w:szCs w:val="19"/>
          <w:lang w:val="en-US" w:eastAsia="pl-PL"/>
        </w:rPr>
      </w:pPr>
    </w:p>
    <w:p w14:paraId="22F3B0DD" w14:textId="7A77FB86" w:rsidR="00367B76" w:rsidRPr="00E1353D" w:rsidRDefault="00E1353D" w:rsidP="00367B76">
      <w:pPr>
        <w:spacing w:line="360" w:lineRule="auto"/>
        <w:jc w:val="both"/>
        <w:rPr>
          <w:rFonts w:eastAsia="Times New Roman" w:cs="Arial"/>
          <w:b/>
          <w:sz w:val="18"/>
          <w:szCs w:val="18"/>
          <w:lang w:val="en-US" w:eastAsia="pl-PL"/>
        </w:rPr>
      </w:pPr>
      <w:r>
        <w:rPr>
          <w:rFonts w:eastAsia="Times New Roman" w:cs="Arial"/>
          <w:b/>
          <w:noProof/>
          <w:sz w:val="18"/>
          <w:szCs w:val="18"/>
          <w:lang w:eastAsia="pl-PL"/>
        </w:rPr>
        <w:drawing>
          <wp:anchor distT="0" distB="0" distL="114300" distR="114300" simplePos="0" relativeHeight="251771904" behindDoc="0" locked="0" layoutInCell="1" allowOverlap="1" wp14:anchorId="2C64B79B" wp14:editId="6ACB7EA7">
            <wp:simplePos x="0" y="0"/>
            <wp:positionH relativeFrom="margin">
              <wp:align>left</wp:align>
            </wp:positionH>
            <wp:positionV relativeFrom="page">
              <wp:posOffset>6524625</wp:posOffset>
            </wp:positionV>
            <wp:extent cx="5034915" cy="1874520"/>
            <wp:effectExtent l="0" t="0" r="0" b="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y turystyka Warszawa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4915" cy="1874520"/>
                    </a:xfrm>
                    <a:prstGeom prst="rect">
                      <a:avLst/>
                    </a:prstGeom>
                  </pic:spPr>
                </pic:pic>
              </a:graphicData>
            </a:graphic>
          </wp:anchor>
        </w:drawing>
      </w:r>
      <w:r w:rsidR="000225CB" w:rsidRPr="00E1353D">
        <w:rPr>
          <w:rFonts w:eastAsia="Times New Roman" w:cs="Arial"/>
          <w:b/>
          <w:sz w:val="18"/>
          <w:szCs w:val="18"/>
          <w:lang w:val="en-US" w:eastAsia="pl-PL"/>
        </w:rPr>
        <w:t>Chart</w:t>
      </w:r>
      <w:r w:rsidR="00367B76" w:rsidRPr="00E1353D">
        <w:rPr>
          <w:rFonts w:eastAsia="Times New Roman" w:cs="Arial"/>
          <w:b/>
          <w:sz w:val="18"/>
          <w:szCs w:val="18"/>
          <w:lang w:val="en-US" w:eastAsia="pl-PL"/>
        </w:rPr>
        <w:t xml:space="preserve"> </w:t>
      </w:r>
      <w:r w:rsidR="00DE12F8" w:rsidRPr="00E1353D">
        <w:rPr>
          <w:rFonts w:eastAsia="Times New Roman" w:cs="Arial"/>
          <w:b/>
          <w:sz w:val="18"/>
          <w:szCs w:val="18"/>
          <w:lang w:val="en-US" w:eastAsia="pl-PL"/>
        </w:rPr>
        <w:t>4</w:t>
      </w:r>
      <w:r w:rsidR="00367B76" w:rsidRPr="00E1353D">
        <w:rPr>
          <w:rFonts w:eastAsia="Times New Roman" w:cs="Arial"/>
          <w:b/>
          <w:sz w:val="18"/>
          <w:szCs w:val="18"/>
          <w:lang w:val="en-US" w:eastAsia="pl-PL"/>
        </w:rPr>
        <w:t xml:space="preserve">. </w:t>
      </w:r>
      <w:r w:rsidR="000225CB" w:rsidRPr="000225CB">
        <w:rPr>
          <w:rFonts w:eastAsia="Times New Roman" w:cs="Arial"/>
          <w:b/>
          <w:sz w:val="18"/>
          <w:szCs w:val="18"/>
          <w:lang w:val="en-US" w:eastAsia="pl-PL"/>
        </w:rPr>
        <w:t xml:space="preserve">Occupancy rate of bed places </w:t>
      </w:r>
      <w:r w:rsidR="006E7D7A">
        <w:rPr>
          <w:rFonts w:eastAsia="Times New Roman" w:cs="Arial"/>
          <w:b/>
          <w:sz w:val="18"/>
          <w:szCs w:val="18"/>
          <w:lang w:val="en-US" w:eastAsia="pl-PL"/>
        </w:rPr>
        <w:t xml:space="preserve">in 2020 (in %) </w:t>
      </w:r>
    </w:p>
    <w:p w14:paraId="0374AE7E" w14:textId="7569E4B5" w:rsidR="009E3738" w:rsidRPr="00E1353D" w:rsidRDefault="009E3738" w:rsidP="00367B76">
      <w:pPr>
        <w:spacing w:line="360" w:lineRule="auto"/>
        <w:jc w:val="both"/>
        <w:rPr>
          <w:rFonts w:eastAsia="Times New Roman" w:cs="Arial"/>
          <w:b/>
          <w:sz w:val="18"/>
          <w:szCs w:val="18"/>
          <w:lang w:val="en-US" w:eastAsia="pl-PL"/>
        </w:rPr>
      </w:pPr>
    </w:p>
    <w:p w14:paraId="05C21BCA" w14:textId="2EEF95BF" w:rsidR="006E7D7A" w:rsidRPr="006E7D7A" w:rsidRDefault="006E7D7A" w:rsidP="006E7D7A">
      <w:pPr>
        <w:rPr>
          <w:rFonts w:eastAsia="Times New Roman" w:cs="Arial"/>
          <w:bCs/>
          <w:spacing w:val="-4"/>
          <w:szCs w:val="19"/>
          <w:lang w:val="en" w:eastAsia="pl-PL"/>
        </w:rPr>
      </w:pPr>
      <w:r w:rsidRPr="006E7D7A">
        <w:rPr>
          <w:rFonts w:eastAsia="Times New Roman" w:cs="Arial"/>
          <w:bCs/>
          <w:spacing w:val="-4"/>
          <w:szCs w:val="19"/>
          <w:lang w:val="en" w:eastAsia="pl-PL"/>
        </w:rPr>
        <w:t xml:space="preserve">In the capital city, 1,298.0 thousand rooms were rented to tourists in hotel facilities, including 358.8 thousand to foreign tourists. The occupancy of rooms in hotels, motels, boarding houses and other hotel </w:t>
      </w:r>
      <w:r>
        <w:rPr>
          <w:rFonts w:eastAsia="Times New Roman" w:cs="Arial"/>
          <w:bCs/>
          <w:spacing w:val="-4"/>
          <w:szCs w:val="19"/>
          <w:lang w:val="en" w:eastAsia="pl-PL"/>
        </w:rPr>
        <w:t>facilities</w:t>
      </w:r>
      <w:r w:rsidRPr="006E7D7A">
        <w:rPr>
          <w:rFonts w:eastAsia="Times New Roman" w:cs="Arial"/>
          <w:bCs/>
          <w:spacing w:val="-4"/>
          <w:szCs w:val="19"/>
          <w:lang w:val="en" w:eastAsia="pl-PL"/>
        </w:rPr>
        <w:t xml:space="preserve"> in 2020 amounted to 27.7% (by 41.3 </w:t>
      </w:r>
      <w:r>
        <w:rPr>
          <w:rFonts w:eastAsia="Times New Roman" w:cs="Arial"/>
          <w:bCs/>
          <w:spacing w:val="-4"/>
          <w:szCs w:val="19"/>
          <w:lang w:val="en" w:eastAsia="pl-PL"/>
        </w:rPr>
        <w:t>pp</w:t>
      </w:r>
      <w:r w:rsidRPr="006E7D7A">
        <w:rPr>
          <w:rFonts w:eastAsia="Times New Roman" w:cs="Arial"/>
          <w:bCs/>
          <w:spacing w:val="-4"/>
          <w:szCs w:val="19"/>
          <w:lang w:val="en" w:eastAsia="pl-PL"/>
        </w:rPr>
        <w:t xml:space="preserve"> less than in 2019). The highest occupancy rate of rooms was recorded in February (57.7%) and January (54.7%), and the lowest in April - 9.3%.</w:t>
      </w:r>
    </w:p>
    <w:p w14:paraId="6E8BCF60" w14:textId="3E4FDE46" w:rsidR="00C430D2" w:rsidRPr="00E1353D" w:rsidRDefault="00C430D2" w:rsidP="00C430D2">
      <w:pPr>
        <w:rPr>
          <w:rFonts w:eastAsia="Times New Roman" w:cs="Arial"/>
          <w:bCs/>
          <w:szCs w:val="19"/>
          <w:lang w:val="en-US" w:eastAsia="pl-PL"/>
        </w:rPr>
      </w:pPr>
      <w:r w:rsidRPr="00C430D2">
        <w:rPr>
          <w:rFonts w:eastAsia="Times New Roman" w:cs="Arial"/>
          <w:bCs/>
          <w:szCs w:val="19"/>
          <w:lang w:val="en" w:eastAsia="pl-PL"/>
        </w:rPr>
        <w:t xml:space="preserve">Warsaw is well-equipped with a high-standard tourist infrastructure. 34.6% of all hotels in </w:t>
      </w:r>
      <w:proofErr w:type="spellStart"/>
      <w:r>
        <w:rPr>
          <w:rFonts w:eastAsia="Times New Roman" w:cs="Arial"/>
          <w:bCs/>
          <w:szCs w:val="19"/>
          <w:lang w:val="en" w:eastAsia="pl-PL"/>
        </w:rPr>
        <w:t>Mazowieckie</w:t>
      </w:r>
      <w:proofErr w:type="spellEnd"/>
      <w:r>
        <w:rPr>
          <w:rFonts w:eastAsia="Times New Roman" w:cs="Arial"/>
          <w:bCs/>
          <w:szCs w:val="19"/>
          <w:lang w:val="en" w:eastAsia="pl-PL"/>
        </w:rPr>
        <w:t xml:space="preserve"> V</w:t>
      </w:r>
      <w:r w:rsidRPr="00C430D2">
        <w:rPr>
          <w:rFonts w:eastAsia="Times New Roman" w:cs="Arial"/>
          <w:bCs/>
          <w:szCs w:val="19"/>
          <w:lang w:val="en" w:eastAsia="pl-PL"/>
        </w:rPr>
        <w:t>oivodship were located in the capital city, including 15 5-star hotels out of 16 in the voivodship. 5-star hotels offered 3,496 rooms and 6</w:t>
      </w:r>
      <w:r>
        <w:rPr>
          <w:rFonts w:eastAsia="Times New Roman" w:cs="Arial"/>
          <w:bCs/>
          <w:szCs w:val="19"/>
          <w:lang w:val="en" w:eastAsia="pl-PL"/>
        </w:rPr>
        <w:t>,100 bed places</w:t>
      </w:r>
      <w:r w:rsidRPr="00C430D2">
        <w:rPr>
          <w:rFonts w:eastAsia="Times New Roman" w:cs="Arial"/>
          <w:bCs/>
          <w:szCs w:val="19"/>
          <w:lang w:val="en" w:eastAsia="pl-PL"/>
        </w:rPr>
        <w:t xml:space="preserve">. Occupancy rate of rooms in these hotels amounted to 24.8%, and of bed places </w:t>
      </w:r>
      <w:r w:rsidRPr="00C430D2">
        <w:rPr>
          <w:rFonts w:eastAsia="Times New Roman" w:cs="Arial"/>
          <w:bCs/>
          <w:szCs w:val="19"/>
          <w:lang w:val="en-US" w:eastAsia="pl-PL"/>
        </w:rPr>
        <w:t xml:space="preserve">– </w:t>
      </w:r>
      <w:r w:rsidRPr="00C430D2">
        <w:rPr>
          <w:rFonts w:eastAsia="Times New Roman" w:cs="Arial"/>
          <w:bCs/>
          <w:szCs w:val="19"/>
          <w:lang w:val="en" w:eastAsia="pl-PL"/>
        </w:rPr>
        <w:t xml:space="preserve">20.6%. In 2020, 5-star hotels </w:t>
      </w:r>
      <w:r w:rsidRPr="00C430D2">
        <w:rPr>
          <w:rFonts w:eastAsia="Times New Roman" w:cs="Arial"/>
          <w:bCs/>
          <w:szCs w:val="19"/>
          <w:lang w:val="en" w:eastAsia="pl-PL"/>
        </w:rPr>
        <w:lastRenderedPageBreak/>
        <w:t xml:space="preserve">were used by 217.3 thousand, i.e. 19.2% of the total number of </w:t>
      </w:r>
      <w:r>
        <w:rPr>
          <w:rFonts w:eastAsia="Times New Roman" w:cs="Arial"/>
          <w:bCs/>
          <w:szCs w:val="19"/>
          <w:lang w:val="en" w:eastAsia="pl-PL"/>
        </w:rPr>
        <w:t>tourists</w:t>
      </w:r>
      <w:r w:rsidRPr="00C430D2">
        <w:rPr>
          <w:rFonts w:eastAsia="Times New Roman" w:cs="Arial"/>
          <w:bCs/>
          <w:szCs w:val="19"/>
          <w:lang w:val="en" w:eastAsia="pl-PL"/>
        </w:rPr>
        <w:t xml:space="preserve"> staying in hotels in the capital city. The largest percentage were tourists staying in 3-star (32.5%) and 4-star (30.7%) hotels, and the smallest </w:t>
      </w:r>
      <w:r w:rsidRPr="00C430D2">
        <w:rPr>
          <w:rFonts w:eastAsia="Times New Roman" w:cs="Arial"/>
          <w:bCs/>
          <w:szCs w:val="19"/>
          <w:lang w:val="en-US" w:eastAsia="pl-PL"/>
        </w:rPr>
        <w:t xml:space="preserve">– </w:t>
      </w:r>
      <w:r w:rsidRPr="00C430D2">
        <w:rPr>
          <w:rFonts w:eastAsia="Times New Roman" w:cs="Arial"/>
          <w:bCs/>
          <w:szCs w:val="19"/>
          <w:lang w:val="en" w:eastAsia="pl-PL"/>
        </w:rPr>
        <w:t>staying in 1-star hotels (7.0%). Foreigners in hotels accounted for 25.2% of all guests, and in hotels of the highest standard (5-star) this share was the highest and amounted to 44.8%.</w:t>
      </w:r>
      <w:r>
        <w:rPr>
          <w:rFonts w:eastAsia="Times New Roman" w:cs="Arial"/>
          <w:bCs/>
          <w:szCs w:val="19"/>
          <w:lang w:val="en" w:eastAsia="pl-PL"/>
        </w:rPr>
        <w:t xml:space="preserve">  </w:t>
      </w:r>
      <w:r w:rsidRPr="00C430D2">
        <w:rPr>
          <w:rFonts w:eastAsia="Times New Roman" w:cs="Arial"/>
          <w:bCs/>
          <w:vanish/>
          <w:szCs w:val="19"/>
          <w:lang w:val="en" w:eastAsia="pl-PL"/>
        </w:rPr>
        <w:t>Warsaw is well-equipped with a high-standard tourist infrastructure.</w:t>
      </w:r>
      <w:r w:rsidRPr="00C430D2">
        <w:rPr>
          <w:rFonts w:eastAsia="Times New Roman" w:cs="Arial"/>
          <w:bCs/>
          <w:vanish/>
          <w:szCs w:val="19"/>
          <w:lang w:val="en-US" w:eastAsia="pl-PL"/>
        </w:rPr>
        <w:t>Warszawa jest dobrze wyposażona w infrastrukturę turystyczną o wysokim standardzie.</w:t>
      </w:r>
      <w:r w:rsidRPr="00324E8D">
        <w:rPr>
          <w:b/>
          <w:noProof/>
          <w:color w:val="212492"/>
          <w:spacing w:val="-2"/>
          <w:szCs w:val="19"/>
          <w:lang w:eastAsia="pl-PL"/>
        </w:rPr>
        <mc:AlternateContent>
          <mc:Choice Requires="wps">
            <w:drawing>
              <wp:anchor distT="45720" distB="45720" distL="114300" distR="114300" simplePos="0" relativeHeight="251738112" behindDoc="1" locked="0" layoutInCell="1" allowOverlap="1" wp14:anchorId="59E3E0AB" wp14:editId="7A8C7C70">
                <wp:simplePos x="0" y="0"/>
                <wp:positionH relativeFrom="column">
                  <wp:posOffset>5238750</wp:posOffset>
                </wp:positionH>
                <wp:positionV relativeFrom="paragraph">
                  <wp:posOffset>-3175</wp:posOffset>
                </wp:positionV>
                <wp:extent cx="1725295" cy="885825"/>
                <wp:effectExtent l="0" t="0" r="0" b="0"/>
                <wp:wrapTight wrapText="bothSides">
                  <wp:wrapPolygon edited="0">
                    <wp:start x="715" y="0"/>
                    <wp:lineTo x="715" y="20903"/>
                    <wp:lineTo x="20749" y="20903"/>
                    <wp:lineTo x="20749" y="0"/>
                    <wp:lineTo x="715" y="0"/>
                  </wp:wrapPolygon>
                </wp:wrapTight>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5825"/>
                        </a:xfrm>
                        <a:prstGeom prst="rect">
                          <a:avLst/>
                        </a:prstGeom>
                        <a:noFill/>
                        <a:ln w="9525">
                          <a:noFill/>
                          <a:miter lim="800000"/>
                          <a:headEnd/>
                          <a:tailEnd/>
                        </a:ln>
                      </wps:spPr>
                      <wps:txbx>
                        <w:txbxContent>
                          <w:p w14:paraId="0BCC7800" w14:textId="531C688B" w:rsidR="00C430D2" w:rsidRPr="00C430D2" w:rsidRDefault="00C430D2" w:rsidP="00C430D2">
                            <w:pPr>
                              <w:pStyle w:val="tekstzboku"/>
                              <w:rPr>
                                <w:lang w:val="en"/>
                              </w:rPr>
                            </w:pPr>
                            <w:r w:rsidRPr="00C430D2">
                              <w:rPr>
                                <w:lang w:val="en"/>
                              </w:rPr>
                              <w:t xml:space="preserve">In 2020, tourists most often </w:t>
                            </w:r>
                            <w:r>
                              <w:rPr>
                                <w:lang w:val="en"/>
                              </w:rPr>
                              <w:t>stayed in</w:t>
                            </w:r>
                            <w:r w:rsidRPr="00C430D2">
                              <w:rPr>
                                <w:lang w:val="en"/>
                              </w:rPr>
                              <w:t xml:space="preserve"> hotels, with every fifth choosing the offer of 5-star hotels</w:t>
                            </w:r>
                          </w:p>
                          <w:p w14:paraId="3E245BA9" w14:textId="77777777" w:rsidR="00C430D2" w:rsidRPr="00C430D2" w:rsidRDefault="00C430D2" w:rsidP="00C430D2">
                            <w:pPr>
                              <w:pStyle w:val="tekstzboku"/>
                              <w:rPr>
                                <w:vanish/>
                              </w:rPr>
                            </w:pPr>
                            <w:r w:rsidRPr="00C430D2">
                              <w:rPr>
                                <w:vanish/>
                                <w:lang w:val="en"/>
                              </w:rPr>
                              <w:t>In 2020, tourists most often used hotels, with every fifth choosing the offer of 5-star hotels</w:t>
                            </w:r>
                          </w:p>
                          <w:p w14:paraId="13DD3D10" w14:textId="77777777" w:rsidR="00C430D2" w:rsidRPr="00C430D2" w:rsidRDefault="00C430D2" w:rsidP="00C430D2">
                            <w:pPr>
                              <w:pStyle w:val="tekstzboku"/>
                              <w:rPr>
                                <w:vanish/>
                              </w:rPr>
                            </w:pPr>
                            <w:r w:rsidRPr="00C430D2">
                              <w:rPr>
                                <w:vanish/>
                              </w:rPr>
                              <w:t>W 2020 roku turyści najczęściej korzystali z hoteli, a co piąty wybierał ofertę hoteli 5-gwiazdkowych</w:t>
                            </w:r>
                          </w:p>
                          <w:p w14:paraId="297C3A0C" w14:textId="77777777" w:rsidR="00C430D2" w:rsidRPr="00C430D2" w:rsidRDefault="00C430D2" w:rsidP="00C430D2">
                            <w:pPr>
                              <w:pStyle w:val="tekstzboku"/>
                              <w:rPr>
                                <w:vanish/>
                                <w:lang w:val="en"/>
                              </w:rPr>
                            </w:pPr>
                            <w:r w:rsidRPr="00C430D2">
                              <w:rPr>
                                <w:vanish/>
                                <w:lang w:val="en"/>
                              </w:rPr>
                              <w:t>In 2020. Tourists enjoyed most of the hotels, with one in five chose offer 5-star</w:t>
                            </w:r>
                          </w:p>
                          <w:p w14:paraId="1DCBB0C8" w14:textId="77777777" w:rsidR="00C430D2" w:rsidRPr="00C430D2" w:rsidRDefault="00C430D2" w:rsidP="00C430D2">
                            <w:pPr>
                              <w:pStyle w:val="tekstzboku"/>
                              <w:rPr>
                                <w:vanish/>
                              </w:rPr>
                            </w:pPr>
                            <w:r w:rsidRPr="00C430D2">
                              <w:rPr>
                                <w:vanish/>
                              </w:rPr>
                              <w:t>W 2020 r. Większość hoteli cieszyła się największą popularnością wśród turystów, z czego co piąty wybrał ofertę pięciogwiazdkową</w:t>
                            </w:r>
                          </w:p>
                          <w:p w14:paraId="2A49BB01" w14:textId="77777777" w:rsidR="00C430D2" w:rsidRPr="00C430D2" w:rsidRDefault="00C430D2" w:rsidP="00C430D2">
                            <w:pPr>
                              <w:pStyle w:val="tekstzboku"/>
                              <w:rPr>
                                <w:vanish/>
                                <w:lang w:val="en"/>
                              </w:rPr>
                            </w:pPr>
                            <w:r w:rsidRPr="00C430D2">
                              <w:rPr>
                                <w:vanish/>
                                <w:lang w:val="en"/>
                              </w:rPr>
                              <w:t>Nie mogę wczytać wszystkich wyników</w:t>
                            </w:r>
                          </w:p>
                          <w:p w14:paraId="6997E0BD" w14:textId="77777777" w:rsidR="00C430D2" w:rsidRPr="00C430D2" w:rsidRDefault="00C430D2" w:rsidP="00C430D2">
                            <w:pPr>
                              <w:pStyle w:val="tekstzboku"/>
                              <w:rPr>
                                <w:vanish/>
                                <w:lang w:val="en"/>
                              </w:rPr>
                            </w:pPr>
                            <w:r w:rsidRPr="00C430D2">
                              <w:rPr>
                                <w:vanish/>
                                <w:lang w:val="en"/>
                              </w:rPr>
                              <w:t>Ponów próbę</w:t>
                            </w:r>
                          </w:p>
                          <w:p w14:paraId="0295A887" w14:textId="77777777" w:rsidR="00C430D2" w:rsidRPr="00C430D2" w:rsidRDefault="00C430D2" w:rsidP="00C430D2">
                            <w:pPr>
                              <w:pStyle w:val="tekstzboku"/>
                              <w:rPr>
                                <w:vanish/>
                                <w:lang w:val="en"/>
                              </w:rPr>
                            </w:pPr>
                            <w:r w:rsidRPr="00C430D2">
                              <w:rPr>
                                <w:vanish/>
                                <w:lang w:val="en"/>
                              </w:rPr>
                              <w:t>Ponawianie próby</w:t>
                            </w:r>
                          </w:p>
                          <w:p w14:paraId="426EEBCE" w14:textId="77777777" w:rsidR="00C430D2" w:rsidRPr="00C430D2" w:rsidRDefault="00C430D2" w:rsidP="00C430D2">
                            <w:pPr>
                              <w:pStyle w:val="tekstzboku"/>
                              <w:rPr>
                                <w:vanish/>
                                <w:lang w:val="en"/>
                              </w:rPr>
                            </w:pPr>
                            <w:r w:rsidRPr="00C430D2">
                              <w:rPr>
                                <w:vanish/>
                                <w:lang w:val="en"/>
                              </w:rPr>
                              <w:t>Ponawianie próby</w:t>
                            </w:r>
                          </w:p>
                          <w:p w14:paraId="0E32D1E0" w14:textId="03E38D31" w:rsidR="00C430D2" w:rsidRPr="009346E5" w:rsidRDefault="00C430D2" w:rsidP="00493D61">
                            <w:pPr>
                              <w:pStyle w:val="tekstzboku"/>
                              <w:spacing w:befor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3E0AB" id="_x0000_s1032" type="#_x0000_t202" style="position:absolute;margin-left:412.5pt;margin-top:-.25pt;width:135.85pt;height:69.75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" filled="f" stroked="f">
                <v:textbox>
                  <w:txbxContent>
                    <w:p w14:paraId="0BCC7800" w14:textId="531C688B" w:rsidR="00C430D2" w:rsidRPr="00C430D2" w:rsidRDefault="00C430D2" w:rsidP="00C430D2">
                      <w:pPr>
                        <w:pStyle w:val="tekstzboku"/>
                        <w:rPr>
                          <w:lang w:val="en"/>
                        </w:rPr>
                      </w:pPr>
                      <w:r w:rsidRPr="00C430D2">
                        <w:rPr>
                          <w:lang w:val="en"/>
                        </w:rPr>
                        <w:t xml:space="preserve">In 2020, tourists most often </w:t>
                      </w:r>
                      <w:r>
                        <w:rPr>
                          <w:lang w:val="en"/>
                        </w:rPr>
                        <w:t>stayed in</w:t>
                      </w:r>
                      <w:r w:rsidRPr="00C430D2">
                        <w:rPr>
                          <w:lang w:val="en"/>
                        </w:rPr>
                        <w:t xml:space="preserve"> hotels, with every fifth choosing the offer of 5-star hotels</w:t>
                      </w:r>
                    </w:p>
                    <w:p w14:paraId="3E245BA9" w14:textId="77777777" w:rsidR="00C430D2" w:rsidRPr="00C430D2" w:rsidRDefault="00C430D2" w:rsidP="00C430D2">
                      <w:pPr>
                        <w:pStyle w:val="tekstzboku"/>
                        <w:rPr>
                          <w:vanish/>
                        </w:rPr>
                      </w:pPr>
                      <w:r w:rsidRPr="00C430D2">
                        <w:rPr>
                          <w:vanish/>
                          <w:lang w:val="en"/>
                        </w:rPr>
                        <w:t>In 2020, tourists most often used hotels, with every fifth choosing the offer of 5-star hotels</w:t>
                      </w:r>
                    </w:p>
                    <w:p w14:paraId="13DD3D10" w14:textId="77777777" w:rsidR="00C430D2" w:rsidRPr="00C430D2" w:rsidRDefault="00C430D2" w:rsidP="00C430D2">
                      <w:pPr>
                        <w:pStyle w:val="tekstzboku"/>
                        <w:rPr>
                          <w:vanish/>
                        </w:rPr>
                      </w:pPr>
                      <w:r w:rsidRPr="00C430D2">
                        <w:rPr>
                          <w:vanish/>
                        </w:rPr>
                        <w:t>W 2020 roku turyści najczęściej korzystali z hoteli, a co piąty wybierał ofertę hoteli 5-gwiazdkowych</w:t>
                      </w:r>
                    </w:p>
                    <w:p w14:paraId="297C3A0C" w14:textId="77777777" w:rsidR="00C430D2" w:rsidRPr="00C430D2" w:rsidRDefault="00C430D2" w:rsidP="00C430D2">
                      <w:pPr>
                        <w:pStyle w:val="tekstzboku"/>
                        <w:rPr>
                          <w:vanish/>
                          <w:lang w:val="en"/>
                        </w:rPr>
                      </w:pPr>
                      <w:r w:rsidRPr="00C430D2">
                        <w:rPr>
                          <w:vanish/>
                          <w:lang w:val="en"/>
                        </w:rPr>
                        <w:t>In 2020. Tourists enjoyed most of the hotels, with one in five chose offer 5-star</w:t>
                      </w:r>
                    </w:p>
                    <w:p w14:paraId="1DCBB0C8" w14:textId="77777777" w:rsidR="00C430D2" w:rsidRPr="00C430D2" w:rsidRDefault="00C430D2" w:rsidP="00C430D2">
                      <w:pPr>
                        <w:pStyle w:val="tekstzboku"/>
                        <w:rPr>
                          <w:vanish/>
                        </w:rPr>
                      </w:pPr>
                      <w:r w:rsidRPr="00C430D2">
                        <w:rPr>
                          <w:vanish/>
                        </w:rPr>
                        <w:t>W 2020 r. Większość hoteli cieszyła się największą popularnością wśród turystów, z czego co piąty wybrał ofertę pięciogwiazdkową</w:t>
                      </w:r>
                    </w:p>
                    <w:p w14:paraId="2A49BB01" w14:textId="77777777" w:rsidR="00C430D2" w:rsidRPr="00C430D2" w:rsidRDefault="00C430D2" w:rsidP="00C430D2">
                      <w:pPr>
                        <w:pStyle w:val="tekstzboku"/>
                        <w:rPr>
                          <w:vanish/>
                          <w:lang w:val="en"/>
                        </w:rPr>
                      </w:pPr>
                      <w:r w:rsidRPr="00C430D2">
                        <w:rPr>
                          <w:vanish/>
                          <w:lang w:val="en"/>
                        </w:rPr>
                        <w:t>Nie mogę wczytać wszystkich wyników</w:t>
                      </w:r>
                    </w:p>
                    <w:p w14:paraId="6997E0BD" w14:textId="77777777" w:rsidR="00C430D2" w:rsidRPr="00C430D2" w:rsidRDefault="00C430D2" w:rsidP="00C430D2">
                      <w:pPr>
                        <w:pStyle w:val="tekstzboku"/>
                        <w:rPr>
                          <w:vanish/>
                          <w:lang w:val="en"/>
                        </w:rPr>
                      </w:pPr>
                      <w:r w:rsidRPr="00C430D2">
                        <w:rPr>
                          <w:vanish/>
                          <w:lang w:val="en"/>
                        </w:rPr>
                        <w:t>Ponów próbę</w:t>
                      </w:r>
                    </w:p>
                    <w:p w14:paraId="0295A887" w14:textId="77777777" w:rsidR="00C430D2" w:rsidRPr="00C430D2" w:rsidRDefault="00C430D2" w:rsidP="00C430D2">
                      <w:pPr>
                        <w:pStyle w:val="tekstzboku"/>
                        <w:rPr>
                          <w:vanish/>
                          <w:lang w:val="en"/>
                        </w:rPr>
                      </w:pPr>
                      <w:r w:rsidRPr="00C430D2">
                        <w:rPr>
                          <w:vanish/>
                          <w:lang w:val="en"/>
                        </w:rPr>
                        <w:t>Ponawianie próby</w:t>
                      </w:r>
                    </w:p>
                    <w:p w14:paraId="426EEBCE" w14:textId="77777777" w:rsidR="00C430D2" w:rsidRPr="00C430D2" w:rsidRDefault="00C430D2" w:rsidP="00C430D2">
                      <w:pPr>
                        <w:pStyle w:val="tekstzboku"/>
                        <w:rPr>
                          <w:vanish/>
                          <w:lang w:val="en"/>
                        </w:rPr>
                      </w:pPr>
                      <w:r w:rsidRPr="00C430D2">
                        <w:rPr>
                          <w:vanish/>
                          <w:lang w:val="en"/>
                        </w:rPr>
                        <w:t>Ponawianie próby</w:t>
                      </w:r>
                    </w:p>
                    <w:p w14:paraId="0E32D1E0" w14:textId="03E38D31" w:rsidR="00C430D2" w:rsidRPr="009346E5" w:rsidRDefault="00C430D2" w:rsidP="00493D61">
                      <w:pPr>
                        <w:pStyle w:val="tekstzboku"/>
                        <w:spacing w:before="0"/>
                      </w:pPr>
                    </w:p>
                  </w:txbxContent>
                </v:textbox>
                <w10:wrap type="tight"/>
              </v:shape>
            </w:pict>
          </mc:Fallback>
        </mc:AlternateContent>
      </w:r>
      <w:r w:rsidRPr="00C430D2">
        <w:rPr>
          <w:rFonts w:eastAsia="Times New Roman" w:cs="Arial"/>
          <w:bCs/>
          <w:vanish/>
          <w:szCs w:val="19"/>
          <w:lang w:val="en" w:eastAsia="pl-PL"/>
        </w:rPr>
        <w:t>Warsaw is well equipped with tourism infrastructure of a high standard.</w:t>
      </w:r>
      <w:r w:rsidRPr="00C430D2">
        <w:rPr>
          <w:rFonts w:eastAsia="Times New Roman" w:cs="Arial"/>
          <w:bCs/>
          <w:vanish/>
          <w:szCs w:val="19"/>
          <w:lang w:val="en-US" w:eastAsia="pl-PL"/>
        </w:rPr>
        <w:t>Warszawa jest dobrze wyposażona w infrastrukturę turystyczną o wysokim standardzie.</w:t>
      </w:r>
      <w:r w:rsidRPr="00C430D2">
        <w:rPr>
          <w:rFonts w:eastAsia="Times New Roman" w:cs="Arial"/>
          <w:bCs/>
          <w:vanish/>
          <w:szCs w:val="19"/>
          <w:lang w:val="en" w:eastAsia="pl-PL"/>
        </w:rPr>
        <w:t>Nie mogę wczytać wszystkich wyników</w:t>
      </w:r>
    </w:p>
    <w:p w14:paraId="049F8FB6"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Ponów próbę</w:t>
      </w:r>
    </w:p>
    <w:p w14:paraId="7858FA14"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087EBD9E"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1BB6BED0"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 w:eastAsia="pl-PL"/>
        </w:rPr>
        <w:t>34.6% of all hotels in the Mazowieckie voivodship were located in the capital city, including 15 5-star hotels out of 16 in the voivodship.</w:t>
      </w:r>
    </w:p>
    <w:p w14:paraId="4CC2E0FE"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US" w:eastAsia="pl-PL"/>
        </w:rPr>
        <w:t>34,6% wszystkich hoteli województwa mazowieckiego znajdowało się w stolicy, w tym 15 hoteli 5-gwiazdkowych na 16 w województwie.</w:t>
      </w:r>
    </w:p>
    <w:p w14:paraId="6B3E54CA"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The capital was located 34.6% of the total Mazowieckie hotels, including 15 hotels 5-stars out of 16 in the province.</w:t>
      </w:r>
    </w:p>
    <w:p w14:paraId="5147A9BD"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US" w:eastAsia="pl-PL"/>
        </w:rPr>
        <w:t>W stolicy zlokalizowane było 34,6% wszystkich hoteli mazowieckich, w tym 15 hoteli 5-gwiazdkowych na 16 w województwie.</w:t>
      </w:r>
    </w:p>
    <w:p w14:paraId="4547A847"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Nie mogę wczytać wszystkich wyników</w:t>
      </w:r>
    </w:p>
    <w:p w14:paraId="690F85DB"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Ponów próbę</w:t>
      </w:r>
    </w:p>
    <w:p w14:paraId="138F0923"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715E50BD"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6DE71C23"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 w:eastAsia="pl-PL"/>
        </w:rPr>
        <w:t>5-star hotels offered 3,496 rooms and 6,100 beds.</w:t>
      </w:r>
    </w:p>
    <w:p w14:paraId="562F4C92"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US" w:eastAsia="pl-PL"/>
        </w:rPr>
        <w:t>Hotele 5-gwiazdkowe oferowały 3496 pokoi i 6100 miejsc noclegowych.</w:t>
      </w:r>
    </w:p>
    <w:p w14:paraId="6F995F91"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5-star hotels offered 3496 rooms and 6100 beds.</w:t>
      </w:r>
    </w:p>
    <w:p w14:paraId="69F43868"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US" w:eastAsia="pl-PL"/>
        </w:rPr>
        <w:t>Hotele 5-gwiazdkowe oferowały 3496 pokoi i 6100 miejsc noclegowych.</w:t>
      </w:r>
    </w:p>
    <w:p w14:paraId="5924DC00"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Nie mogę wczytać wszystkich wyników</w:t>
      </w:r>
    </w:p>
    <w:p w14:paraId="7618CD41"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Ponów próbę</w:t>
      </w:r>
    </w:p>
    <w:p w14:paraId="30872DFA"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4CFB90EF"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4F0107A5"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 w:eastAsia="pl-PL"/>
        </w:rPr>
        <w:t>Occupancy rate of rooms in these hotels amounted to 24.8%, and of bed places - 20.6%.</w:t>
      </w:r>
    </w:p>
    <w:p w14:paraId="758F30FC"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US" w:eastAsia="pl-PL"/>
        </w:rPr>
        <w:t>Stopień wykorzystania pokoi w tych hotelach wyniósł 24,8%, a miejsc noclegowych 20,6%.</w:t>
      </w:r>
    </w:p>
    <w:p w14:paraId="115730E8"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The degree of utilization of rooms in these hotels was 24.8%, and the beds - 20.6%.</w:t>
      </w:r>
    </w:p>
    <w:p w14:paraId="58FBE369"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US" w:eastAsia="pl-PL"/>
        </w:rPr>
        <w:t>Stopień wykorzystania pokoi w tych hotelach wyniósł 24,8%, a łóżek - 20,6%.</w:t>
      </w:r>
    </w:p>
    <w:p w14:paraId="525016A6"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Nie mogę wczytać wszystkich wyników</w:t>
      </w:r>
    </w:p>
    <w:p w14:paraId="6581C089"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Ponów próbę</w:t>
      </w:r>
    </w:p>
    <w:p w14:paraId="3DC426A1"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290AC6AE"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25D0C13C"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 w:eastAsia="pl-PL"/>
        </w:rPr>
        <w:t>In 2020, 5-star hotels were used by 217.3 thousand, i.e. 19.2% of the total number of people staying in hotels in the capital city.</w:t>
      </w:r>
    </w:p>
    <w:p w14:paraId="5491E0C7"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US" w:eastAsia="pl-PL"/>
        </w:rPr>
        <w:t>W 2020 roku z hoteli 5-gwiazdkowych korzystało 217,3 tys. Osób, tj. 19,2% ogólnej liczby osób przebywających w hotelach w stolicy.</w:t>
      </w:r>
    </w:p>
    <w:p w14:paraId="7B692528"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In 2020. With a 5-star availed 217.3 thous., Ie. 19.2% of the total use of the hotels in the capital.</w:t>
      </w:r>
    </w:p>
    <w:p w14:paraId="0BC35AD5" w14:textId="77777777" w:rsidR="00C430D2" w:rsidRPr="00C430D2" w:rsidRDefault="00C430D2" w:rsidP="00C430D2">
      <w:pPr>
        <w:rPr>
          <w:rFonts w:eastAsia="Times New Roman" w:cs="Arial"/>
          <w:bCs/>
          <w:vanish/>
          <w:szCs w:val="19"/>
          <w:lang w:val="en-US" w:eastAsia="pl-PL"/>
        </w:rPr>
      </w:pPr>
      <w:r w:rsidRPr="00C430D2">
        <w:rPr>
          <w:rFonts w:eastAsia="Times New Roman" w:cs="Arial"/>
          <w:bCs/>
          <w:vanish/>
          <w:szCs w:val="19"/>
          <w:lang w:val="en-US" w:eastAsia="pl-PL"/>
        </w:rPr>
        <w:t>W 2020 r. Z 5-gwiazdkowym korzystało 217,3 tys., Tj. 19,2% całkowitego wykorzystania hoteli w stolicy.</w:t>
      </w:r>
    </w:p>
    <w:p w14:paraId="6080550D"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Nie mogę wczytać wszystkich wyników</w:t>
      </w:r>
    </w:p>
    <w:p w14:paraId="364BABFD"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Ponów próbę</w:t>
      </w:r>
    </w:p>
    <w:p w14:paraId="1011E1B4"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190C733C"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55C04683" w14:textId="77777777" w:rsidR="00C430D2" w:rsidRPr="00E1353D" w:rsidRDefault="00C430D2" w:rsidP="00C430D2">
      <w:pPr>
        <w:rPr>
          <w:rFonts w:eastAsia="Times New Roman" w:cs="Arial"/>
          <w:bCs/>
          <w:vanish/>
          <w:szCs w:val="19"/>
          <w:lang w:val="en-US" w:eastAsia="pl-PL"/>
        </w:rPr>
      </w:pPr>
      <w:r w:rsidRPr="00C430D2">
        <w:rPr>
          <w:rFonts w:eastAsia="Times New Roman" w:cs="Arial"/>
          <w:bCs/>
          <w:vanish/>
          <w:szCs w:val="19"/>
          <w:lang w:val="en" w:eastAsia="pl-PL"/>
        </w:rPr>
        <w:t>The largest percentage were tourists staying in 3-star (32.5%) and 4-star (30.7%) hotels, and the smallest - staying in 1-star hotels (7.0%).</w:t>
      </w:r>
    </w:p>
    <w:p w14:paraId="4C5DE648" w14:textId="77777777" w:rsidR="00C430D2" w:rsidRPr="00E1353D" w:rsidRDefault="00C430D2" w:rsidP="00C430D2">
      <w:pPr>
        <w:rPr>
          <w:rFonts w:eastAsia="Times New Roman" w:cs="Arial"/>
          <w:bCs/>
          <w:vanish/>
          <w:szCs w:val="19"/>
          <w:lang w:val="en-US" w:eastAsia="pl-PL"/>
        </w:rPr>
      </w:pPr>
      <w:r w:rsidRPr="00E1353D">
        <w:rPr>
          <w:rFonts w:eastAsia="Times New Roman" w:cs="Arial"/>
          <w:bCs/>
          <w:vanish/>
          <w:szCs w:val="19"/>
          <w:lang w:val="en-US" w:eastAsia="pl-PL"/>
        </w:rPr>
        <w:t>Największy odsetek stanowili turyści przebywający w hotelach 3-gwiazdkowych (32,5%) i 4-gwiazdkowych (30,7%), a najmniejszy - korzystający z hoteli 1-gwiazdkowych (7,0%).</w:t>
      </w:r>
    </w:p>
    <w:p w14:paraId="49583810"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They represented the largest percentage-ryści using 3-stars hotels (32.5%) and 4-star hotels (30.7%) and the lowest - using 1-star hotels (7.0%).</w:t>
      </w:r>
    </w:p>
    <w:p w14:paraId="586BAAD5" w14:textId="77777777" w:rsidR="00C430D2" w:rsidRPr="00E1353D" w:rsidRDefault="00C430D2" w:rsidP="00C430D2">
      <w:pPr>
        <w:rPr>
          <w:rFonts w:eastAsia="Times New Roman" w:cs="Arial"/>
          <w:bCs/>
          <w:vanish/>
          <w:szCs w:val="19"/>
          <w:lang w:val="en-US" w:eastAsia="pl-PL"/>
        </w:rPr>
      </w:pPr>
      <w:r w:rsidRPr="00E1353D">
        <w:rPr>
          <w:rFonts w:eastAsia="Times New Roman" w:cs="Arial"/>
          <w:bCs/>
          <w:vanish/>
          <w:szCs w:val="19"/>
          <w:lang w:val="en-US" w:eastAsia="pl-PL"/>
        </w:rPr>
        <w:t>Największy odsetek stanowili ryści korzystający z hoteli 3-gwiazdkowych (32,5%) i 4-gwiazdkowych (30,7%), a najniższy - korzystający z hoteli 1-gwiazdkowych (7,0%).</w:t>
      </w:r>
    </w:p>
    <w:p w14:paraId="3585923C"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Nie mogę wczytać wszystkich wyników</w:t>
      </w:r>
    </w:p>
    <w:p w14:paraId="6047CE01"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Ponów próbę</w:t>
      </w:r>
    </w:p>
    <w:p w14:paraId="3DB6DDC5"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2B66AD81"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2C0FAF19" w14:textId="77777777" w:rsidR="00C430D2" w:rsidRPr="00E1353D" w:rsidRDefault="00C430D2" w:rsidP="00C430D2">
      <w:pPr>
        <w:rPr>
          <w:rFonts w:eastAsia="Times New Roman" w:cs="Arial"/>
          <w:bCs/>
          <w:vanish/>
          <w:szCs w:val="19"/>
          <w:lang w:val="en-US" w:eastAsia="pl-PL"/>
        </w:rPr>
      </w:pPr>
      <w:r w:rsidRPr="00C430D2">
        <w:rPr>
          <w:rFonts w:eastAsia="Times New Roman" w:cs="Arial"/>
          <w:bCs/>
          <w:vanish/>
          <w:szCs w:val="19"/>
          <w:lang w:val="en" w:eastAsia="pl-PL"/>
        </w:rPr>
        <w:t>Foreigners in hotels accounted for 25.2% of all guests, and in hotels of the highest standard (5-star) this share was the highest and amounted to 44.8%.</w:t>
      </w:r>
    </w:p>
    <w:p w14:paraId="70BD136B" w14:textId="77777777" w:rsidR="00C430D2" w:rsidRPr="00E1353D" w:rsidRDefault="00C430D2" w:rsidP="00C430D2">
      <w:pPr>
        <w:rPr>
          <w:rFonts w:eastAsia="Times New Roman" w:cs="Arial"/>
          <w:bCs/>
          <w:vanish/>
          <w:szCs w:val="19"/>
          <w:lang w:val="en-US" w:eastAsia="pl-PL"/>
        </w:rPr>
      </w:pPr>
      <w:r w:rsidRPr="00E1353D">
        <w:rPr>
          <w:rFonts w:eastAsia="Times New Roman" w:cs="Arial"/>
          <w:bCs/>
          <w:vanish/>
          <w:szCs w:val="19"/>
          <w:lang w:val="en-US" w:eastAsia="pl-PL"/>
        </w:rPr>
        <w:t>W hotelach obcokrajowcy stanowili 25,2% wszystkich gości, aw hotelach o najwyższym standardzie (5 gwiazdek) udział ten był najwyższy i wyniósł 44,8%.</w:t>
      </w:r>
    </w:p>
    <w:p w14:paraId="209ED8B3"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Foreigners in hotels accounted for 25.2% of total visitors, and hotels of the highest standard (5-stars) share was the most-higher and amounted to 44.8%.</w:t>
      </w:r>
    </w:p>
    <w:p w14:paraId="08EC0301" w14:textId="77777777" w:rsidR="00C430D2" w:rsidRPr="00E1353D" w:rsidRDefault="00C430D2" w:rsidP="00C430D2">
      <w:pPr>
        <w:rPr>
          <w:rFonts w:eastAsia="Times New Roman" w:cs="Arial"/>
          <w:bCs/>
          <w:vanish/>
          <w:szCs w:val="19"/>
          <w:lang w:val="en-US" w:eastAsia="pl-PL"/>
        </w:rPr>
      </w:pPr>
      <w:r w:rsidRPr="00E1353D">
        <w:rPr>
          <w:rFonts w:eastAsia="Times New Roman" w:cs="Arial"/>
          <w:bCs/>
          <w:vanish/>
          <w:szCs w:val="19"/>
          <w:lang w:val="en-US" w:eastAsia="pl-PL"/>
        </w:rPr>
        <w:t>Obcokrajowcy w hotelach stanowili 25,2% ogółu odwiedzających, przy czym hotel o najwyższym standardzie (5 gwiazdek) był najwyższy i wyniósł 44,8%.</w:t>
      </w:r>
    </w:p>
    <w:p w14:paraId="613BE4C6"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Nie mogę wczytać wszystkich wyników</w:t>
      </w:r>
    </w:p>
    <w:p w14:paraId="51C46E99"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Ponów próbę</w:t>
      </w:r>
    </w:p>
    <w:p w14:paraId="77D3C848"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12B77728" w14:textId="77777777" w:rsidR="00C430D2" w:rsidRPr="00C430D2" w:rsidRDefault="00C430D2" w:rsidP="00C430D2">
      <w:pPr>
        <w:rPr>
          <w:rFonts w:eastAsia="Times New Roman" w:cs="Arial"/>
          <w:bCs/>
          <w:vanish/>
          <w:szCs w:val="19"/>
          <w:lang w:val="en" w:eastAsia="pl-PL"/>
        </w:rPr>
      </w:pPr>
      <w:r w:rsidRPr="00C430D2">
        <w:rPr>
          <w:rFonts w:eastAsia="Times New Roman" w:cs="Arial"/>
          <w:bCs/>
          <w:vanish/>
          <w:szCs w:val="19"/>
          <w:lang w:val="en" w:eastAsia="pl-PL"/>
        </w:rPr>
        <w:t>Ponawianie próby</w:t>
      </w:r>
    </w:p>
    <w:p w14:paraId="29EFD5B2" w14:textId="01A2A2A1" w:rsidR="0075033B" w:rsidRPr="00C430D2" w:rsidRDefault="00C430D2" w:rsidP="00E1353D">
      <w:pPr>
        <w:spacing w:before="0" w:after="0" w:line="200" w:lineRule="exact"/>
        <w:jc w:val="both"/>
        <w:rPr>
          <w:rFonts w:cs="Arial"/>
          <w:b/>
          <w:bCs/>
          <w:sz w:val="18"/>
          <w:szCs w:val="18"/>
          <w:lang w:val="en-US"/>
        </w:rPr>
      </w:pPr>
      <w:r w:rsidRPr="00E1353D">
        <w:rPr>
          <w:rFonts w:cs="Arial"/>
          <w:b/>
          <w:sz w:val="18"/>
          <w:szCs w:val="18"/>
          <w:lang w:val="en-US"/>
        </w:rPr>
        <w:t>Table</w:t>
      </w:r>
      <w:r w:rsidR="0075033B" w:rsidRPr="00E1353D">
        <w:rPr>
          <w:rFonts w:cs="Arial"/>
          <w:b/>
          <w:sz w:val="18"/>
          <w:szCs w:val="18"/>
          <w:lang w:val="en-US"/>
        </w:rPr>
        <w:t xml:space="preserve"> </w:t>
      </w:r>
      <w:r w:rsidR="004E22BC" w:rsidRPr="00E1353D">
        <w:rPr>
          <w:rFonts w:cs="Arial"/>
          <w:b/>
          <w:sz w:val="18"/>
          <w:szCs w:val="18"/>
          <w:lang w:val="en-US"/>
        </w:rPr>
        <w:t>3</w:t>
      </w:r>
      <w:r w:rsidR="0075033B" w:rsidRPr="00E1353D">
        <w:rPr>
          <w:rFonts w:cs="Arial"/>
          <w:b/>
          <w:sz w:val="18"/>
          <w:szCs w:val="18"/>
          <w:lang w:val="en-US"/>
        </w:rPr>
        <w:t xml:space="preserve">. </w:t>
      </w:r>
      <w:r w:rsidRPr="00C430D2">
        <w:rPr>
          <w:rFonts w:cs="Arial"/>
          <w:b/>
          <w:sz w:val="18"/>
          <w:szCs w:val="18"/>
          <w:lang w:val="en-US"/>
        </w:rPr>
        <w:t>Occupancy of hotels by category in 2020</w:t>
      </w:r>
    </w:p>
    <w:tbl>
      <w:tblPr>
        <w:tblW w:w="8080" w:type="dxa"/>
        <w:tblBorders>
          <w:top w:val="single" w:sz="4" w:space="0" w:color="001D77"/>
          <w:insideV w:val="single" w:sz="4" w:space="0" w:color="001D77"/>
        </w:tblBorders>
        <w:tblLayout w:type="fixed"/>
        <w:tblLook w:val="01E0" w:firstRow="1" w:lastRow="1" w:firstColumn="1" w:lastColumn="1" w:noHBand="0" w:noVBand="0"/>
      </w:tblPr>
      <w:tblGrid>
        <w:gridCol w:w="2125"/>
        <w:gridCol w:w="992"/>
        <w:gridCol w:w="992"/>
        <w:gridCol w:w="992"/>
        <w:gridCol w:w="993"/>
        <w:gridCol w:w="993"/>
        <w:gridCol w:w="850"/>
        <w:gridCol w:w="143"/>
      </w:tblGrid>
      <w:tr w:rsidR="007A19C8" w:rsidRPr="0007387A" w14:paraId="0EDA7BEC" w14:textId="77777777" w:rsidTr="00C430D2">
        <w:trPr>
          <w:gridAfter w:val="1"/>
          <w:wAfter w:w="143" w:type="dxa"/>
          <w:trHeight w:val="57"/>
        </w:trPr>
        <w:tc>
          <w:tcPr>
            <w:tcW w:w="2125" w:type="dxa"/>
            <w:vMerge w:val="restart"/>
            <w:tcBorders>
              <w:top w:val="nil"/>
            </w:tcBorders>
            <w:vAlign w:val="center"/>
          </w:tcPr>
          <w:p w14:paraId="70E5E94C" w14:textId="4F4BD133" w:rsidR="007A19C8" w:rsidRPr="0007387A" w:rsidRDefault="00C430D2" w:rsidP="00A13F3E">
            <w:pPr>
              <w:spacing w:line="220" w:lineRule="exact"/>
              <w:jc w:val="center"/>
              <w:rPr>
                <w:rFonts w:cs="Arial"/>
                <w:sz w:val="16"/>
                <w:szCs w:val="16"/>
              </w:rPr>
            </w:pPr>
            <w:proofErr w:type="spellStart"/>
            <w:r>
              <w:rPr>
                <w:rFonts w:cs="Arial"/>
                <w:sz w:val="16"/>
                <w:szCs w:val="16"/>
              </w:rPr>
              <w:t>Specification</w:t>
            </w:r>
            <w:proofErr w:type="spellEnd"/>
          </w:p>
        </w:tc>
        <w:tc>
          <w:tcPr>
            <w:tcW w:w="992" w:type="dxa"/>
            <w:vMerge w:val="restart"/>
            <w:tcBorders>
              <w:top w:val="nil"/>
            </w:tcBorders>
            <w:vAlign w:val="center"/>
          </w:tcPr>
          <w:p w14:paraId="3F340E6F" w14:textId="503DFF61" w:rsidR="007A19C8" w:rsidRDefault="00C430D2" w:rsidP="00EE75BF">
            <w:pPr>
              <w:spacing w:line="220" w:lineRule="exact"/>
              <w:jc w:val="center"/>
              <w:rPr>
                <w:rFonts w:cs="Arial"/>
                <w:sz w:val="16"/>
                <w:szCs w:val="16"/>
              </w:rPr>
            </w:pPr>
            <w:proofErr w:type="spellStart"/>
            <w:r w:rsidRPr="00C430D2">
              <w:rPr>
                <w:rFonts w:cs="Arial"/>
                <w:sz w:val="16"/>
                <w:szCs w:val="16"/>
              </w:rPr>
              <w:t>Number</w:t>
            </w:r>
            <w:proofErr w:type="spellEnd"/>
            <w:r w:rsidRPr="00C430D2">
              <w:rPr>
                <w:rFonts w:cs="Arial"/>
                <w:sz w:val="16"/>
                <w:szCs w:val="16"/>
              </w:rPr>
              <w:t xml:space="preserve"> of </w:t>
            </w:r>
            <w:proofErr w:type="spellStart"/>
            <w:r w:rsidRPr="00C430D2">
              <w:rPr>
                <w:rFonts w:cs="Arial"/>
                <w:sz w:val="16"/>
                <w:szCs w:val="16"/>
              </w:rPr>
              <w:t>facilities</w:t>
            </w:r>
            <w:r w:rsidR="00B672FF" w:rsidRPr="00B672FF">
              <w:rPr>
                <w:rFonts w:cs="Arial"/>
                <w:sz w:val="16"/>
                <w:szCs w:val="16"/>
                <w:vertAlign w:val="superscript"/>
              </w:rPr>
              <w:t>a</w:t>
            </w:r>
            <w:proofErr w:type="spellEnd"/>
          </w:p>
          <w:p w14:paraId="4B1A7BAF" w14:textId="77777777" w:rsidR="007A19C8" w:rsidRPr="0007387A" w:rsidRDefault="007A19C8" w:rsidP="00EE75BF">
            <w:pPr>
              <w:spacing w:line="220" w:lineRule="exact"/>
              <w:jc w:val="center"/>
              <w:rPr>
                <w:rFonts w:cs="Arial"/>
                <w:sz w:val="16"/>
                <w:szCs w:val="16"/>
              </w:rPr>
            </w:pPr>
          </w:p>
        </w:tc>
        <w:tc>
          <w:tcPr>
            <w:tcW w:w="992" w:type="dxa"/>
            <w:tcBorders>
              <w:top w:val="nil"/>
              <w:bottom w:val="single" w:sz="4" w:space="0" w:color="001D77"/>
            </w:tcBorders>
            <w:vAlign w:val="center"/>
          </w:tcPr>
          <w:p w14:paraId="5207CDBA" w14:textId="5BED1B69" w:rsidR="007A19C8" w:rsidRPr="0007387A" w:rsidRDefault="00C430D2" w:rsidP="00A12A8C">
            <w:pPr>
              <w:spacing w:line="220" w:lineRule="exact"/>
              <w:jc w:val="center"/>
              <w:rPr>
                <w:rFonts w:cs="Arial"/>
                <w:sz w:val="16"/>
                <w:szCs w:val="16"/>
              </w:rPr>
            </w:pPr>
            <w:proofErr w:type="spellStart"/>
            <w:r>
              <w:rPr>
                <w:rFonts w:cs="Arial"/>
                <w:sz w:val="16"/>
                <w:szCs w:val="16"/>
              </w:rPr>
              <w:t>Tourists</w:t>
            </w:r>
            <w:proofErr w:type="spellEnd"/>
          </w:p>
        </w:tc>
        <w:tc>
          <w:tcPr>
            <w:tcW w:w="992" w:type="dxa"/>
            <w:tcBorders>
              <w:top w:val="nil"/>
              <w:bottom w:val="single" w:sz="4" w:space="0" w:color="001D77"/>
            </w:tcBorders>
            <w:vAlign w:val="center"/>
          </w:tcPr>
          <w:p w14:paraId="106C3AA8" w14:textId="669194C7" w:rsidR="007A19C8" w:rsidRPr="0007387A" w:rsidRDefault="00C430D2" w:rsidP="00A13F3E">
            <w:pPr>
              <w:spacing w:line="220" w:lineRule="exact"/>
              <w:jc w:val="center"/>
              <w:rPr>
                <w:rFonts w:cs="Arial"/>
                <w:sz w:val="16"/>
                <w:szCs w:val="16"/>
              </w:rPr>
            </w:pPr>
            <w:proofErr w:type="spellStart"/>
            <w:r>
              <w:rPr>
                <w:rFonts w:cs="Arial"/>
                <w:sz w:val="16"/>
                <w:szCs w:val="16"/>
              </w:rPr>
              <w:t>Nights</w:t>
            </w:r>
            <w:proofErr w:type="spellEnd"/>
            <w:r>
              <w:rPr>
                <w:rFonts w:cs="Arial"/>
                <w:sz w:val="16"/>
                <w:szCs w:val="16"/>
              </w:rPr>
              <w:t xml:space="preserve"> </w:t>
            </w:r>
            <w:proofErr w:type="spellStart"/>
            <w:r>
              <w:rPr>
                <w:rFonts w:cs="Arial"/>
                <w:sz w:val="16"/>
                <w:szCs w:val="16"/>
              </w:rPr>
              <w:t>spent</w:t>
            </w:r>
            <w:proofErr w:type="spellEnd"/>
          </w:p>
        </w:tc>
        <w:tc>
          <w:tcPr>
            <w:tcW w:w="993" w:type="dxa"/>
            <w:tcBorders>
              <w:top w:val="nil"/>
              <w:bottom w:val="single" w:sz="4" w:space="0" w:color="001D77"/>
            </w:tcBorders>
            <w:vAlign w:val="center"/>
          </w:tcPr>
          <w:p w14:paraId="2798264A" w14:textId="128FD6EB" w:rsidR="007A19C8" w:rsidRPr="0007387A" w:rsidRDefault="00C430D2" w:rsidP="003857B5">
            <w:pPr>
              <w:spacing w:before="0" w:after="0" w:line="220" w:lineRule="exact"/>
              <w:jc w:val="center"/>
              <w:rPr>
                <w:rFonts w:cs="Arial"/>
                <w:sz w:val="16"/>
                <w:szCs w:val="16"/>
              </w:rPr>
            </w:pPr>
            <w:proofErr w:type="spellStart"/>
            <w:r>
              <w:rPr>
                <w:rFonts w:cs="Arial"/>
                <w:sz w:val="16"/>
                <w:szCs w:val="16"/>
              </w:rPr>
              <w:t>Rented</w:t>
            </w:r>
            <w:proofErr w:type="spellEnd"/>
            <w:r>
              <w:rPr>
                <w:rFonts w:cs="Arial"/>
                <w:sz w:val="16"/>
                <w:szCs w:val="16"/>
              </w:rPr>
              <w:t xml:space="preserve"> </w:t>
            </w:r>
            <w:proofErr w:type="spellStart"/>
            <w:r>
              <w:rPr>
                <w:rFonts w:cs="Arial"/>
                <w:sz w:val="16"/>
                <w:szCs w:val="16"/>
              </w:rPr>
              <w:t>rooms</w:t>
            </w:r>
            <w:proofErr w:type="spellEnd"/>
          </w:p>
        </w:tc>
        <w:tc>
          <w:tcPr>
            <w:tcW w:w="1843" w:type="dxa"/>
            <w:gridSpan w:val="2"/>
            <w:tcBorders>
              <w:top w:val="nil"/>
              <w:bottom w:val="single" w:sz="4" w:space="0" w:color="001D77"/>
            </w:tcBorders>
            <w:vAlign w:val="center"/>
          </w:tcPr>
          <w:p w14:paraId="43AE4003" w14:textId="7E641A4C" w:rsidR="007A19C8" w:rsidRPr="0007387A" w:rsidRDefault="00C430D2" w:rsidP="003857B5">
            <w:pPr>
              <w:spacing w:before="0" w:after="0"/>
              <w:jc w:val="center"/>
              <w:rPr>
                <w:rFonts w:cs="Arial"/>
                <w:sz w:val="16"/>
                <w:szCs w:val="16"/>
              </w:rPr>
            </w:pPr>
            <w:proofErr w:type="spellStart"/>
            <w:r>
              <w:rPr>
                <w:rFonts w:cs="Arial"/>
                <w:sz w:val="16"/>
                <w:szCs w:val="16"/>
              </w:rPr>
              <w:t>Occupancy</w:t>
            </w:r>
            <w:proofErr w:type="spellEnd"/>
            <w:r>
              <w:rPr>
                <w:rFonts w:cs="Arial"/>
                <w:sz w:val="16"/>
                <w:szCs w:val="16"/>
              </w:rPr>
              <w:t xml:space="preserve"> in</w:t>
            </w:r>
            <w:r w:rsidR="006130AA">
              <w:rPr>
                <w:rFonts w:cs="Arial"/>
                <w:sz w:val="16"/>
                <w:szCs w:val="16"/>
              </w:rPr>
              <w:t xml:space="preserve"> %</w:t>
            </w:r>
            <w:r>
              <w:rPr>
                <w:rFonts w:cs="Arial"/>
                <w:sz w:val="16"/>
                <w:szCs w:val="16"/>
              </w:rPr>
              <w:t xml:space="preserve"> of</w:t>
            </w:r>
          </w:p>
        </w:tc>
      </w:tr>
      <w:tr w:rsidR="007A19C8" w:rsidRPr="0007387A" w14:paraId="748468D4" w14:textId="77777777" w:rsidTr="00C430D2">
        <w:trPr>
          <w:trHeight w:val="57"/>
        </w:trPr>
        <w:tc>
          <w:tcPr>
            <w:tcW w:w="2125" w:type="dxa"/>
            <w:vMerge/>
            <w:tcBorders>
              <w:bottom w:val="single" w:sz="12" w:space="0" w:color="001D77"/>
            </w:tcBorders>
            <w:vAlign w:val="center"/>
          </w:tcPr>
          <w:p w14:paraId="6ED0D57D" w14:textId="77777777" w:rsidR="007A19C8" w:rsidRPr="0007387A" w:rsidRDefault="007A19C8" w:rsidP="00A13F3E">
            <w:pPr>
              <w:spacing w:line="220" w:lineRule="exact"/>
              <w:jc w:val="center"/>
              <w:rPr>
                <w:rFonts w:cs="Arial"/>
                <w:sz w:val="16"/>
                <w:szCs w:val="16"/>
              </w:rPr>
            </w:pPr>
          </w:p>
        </w:tc>
        <w:tc>
          <w:tcPr>
            <w:tcW w:w="992" w:type="dxa"/>
            <w:vMerge/>
            <w:tcBorders>
              <w:bottom w:val="single" w:sz="12" w:space="0" w:color="001D77"/>
            </w:tcBorders>
            <w:vAlign w:val="center"/>
          </w:tcPr>
          <w:p w14:paraId="5C9B048F" w14:textId="77777777" w:rsidR="007A19C8" w:rsidRPr="0007387A" w:rsidRDefault="007A19C8" w:rsidP="00A13F3E">
            <w:pPr>
              <w:spacing w:line="220" w:lineRule="exact"/>
              <w:jc w:val="center"/>
              <w:rPr>
                <w:rFonts w:cs="Arial"/>
                <w:sz w:val="16"/>
                <w:szCs w:val="16"/>
              </w:rPr>
            </w:pPr>
          </w:p>
        </w:tc>
        <w:tc>
          <w:tcPr>
            <w:tcW w:w="2977" w:type="dxa"/>
            <w:gridSpan w:val="3"/>
            <w:tcBorders>
              <w:top w:val="single" w:sz="4" w:space="0" w:color="001D77"/>
              <w:bottom w:val="single" w:sz="12" w:space="0" w:color="001D77"/>
            </w:tcBorders>
            <w:vAlign w:val="center"/>
          </w:tcPr>
          <w:p w14:paraId="420ACE5F" w14:textId="5BB308C3" w:rsidR="007A19C8" w:rsidRPr="0007387A" w:rsidRDefault="00C430D2" w:rsidP="007A19C8">
            <w:pPr>
              <w:spacing w:line="220" w:lineRule="exact"/>
              <w:jc w:val="center"/>
              <w:rPr>
                <w:rFonts w:cs="Arial"/>
                <w:sz w:val="16"/>
                <w:szCs w:val="16"/>
              </w:rPr>
            </w:pPr>
            <w:r>
              <w:rPr>
                <w:rFonts w:cs="Arial"/>
                <w:sz w:val="16"/>
                <w:szCs w:val="16"/>
              </w:rPr>
              <w:t xml:space="preserve">In </w:t>
            </w:r>
            <w:proofErr w:type="spellStart"/>
            <w:r>
              <w:rPr>
                <w:rFonts w:cs="Arial"/>
                <w:sz w:val="16"/>
                <w:szCs w:val="16"/>
              </w:rPr>
              <w:t>thousands</w:t>
            </w:r>
            <w:proofErr w:type="spellEnd"/>
          </w:p>
        </w:tc>
        <w:tc>
          <w:tcPr>
            <w:tcW w:w="993" w:type="dxa"/>
            <w:tcBorders>
              <w:top w:val="single" w:sz="4" w:space="0" w:color="001D77"/>
              <w:bottom w:val="single" w:sz="12" w:space="0" w:color="001D77"/>
            </w:tcBorders>
            <w:vAlign w:val="center"/>
          </w:tcPr>
          <w:p w14:paraId="339BE5FC" w14:textId="1FA1AF4F" w:rsidR="007A19C8" w:rsidRPr="0007387A" w:rsidRDefault="00C430D2" w:rsidP="00A13F3E">
            <w:pPr>
              <w:spacing w:line="220" w:lineRule="exact"/>
              <w:jc w:val="center"/>
              <w:rPr>
                <w:rFonts w:cs="Arial"/>
                <w:sz w:val="16"/>
                <w:szCs w:val="16"/>
              </w:rPr>
            </w:pPr>
            <w:proofErr w:type="spellStart"/>
            <w:r>
              <w:rPr>
                <w:rFonts w:cs="Arial"/>
                <w:sz w:val="16"/>
                <w:szCs w:val="16"/>
              </w:rPr>
              <w:t>places</w:t>
            </w:r>
            <w:proofErr w:type="spellEnd"/>
          </w:p>
        </w:tc>
        <w:tc>
          <w:tcPr>
            <w:tcW w:w="993" w:type="dxa"/>
            <w:gridSpan w:val="2"/>
            <w:tcBorders>
              <w:top w:val="single" w:sz="4" w:space="0" w:color="001D77"/>
              <w:bottom w:val="single" w:sz="12" w:space="0" w:color="001D77"/>
            </w:tcBorders>
            <w:vAlign w:val="center"/>
          </w:tcPr>
          <w:p w14:paraId="7ED2B55B" w14:textId="5C853A2F" w:rsidR="007A19C8" w:rsidRPr="0007387A" w:rsidRDefault="00C430D2" w:rsidP="00A13F3E">
            <w:pPr>
              <w:spacing w:line="220" w:lineRule="exact"/>
              <w:jc w:val="center"/>
              <w:rPr>
                <w:rFonts w:cs="Arial"/>
                <w:sz w:val="16"/>
                <w:szCs w:val="16"/>
              </w:rPr>
            </w:pPr>
            <w:proofErr w:type="spellStart"/>
            <w:r>
              <w:rPr>
                <w:rFonts w:cs="Arial"/>
                <w:sz w:val="16"/>
                <w:szCs w:val="16"/>
              </w:rPr>
              <w:t>rooms</w:t>
            </w:r>
            <w:proofErr w:type="spellEnd"/>
            <w:r w:rsidR="007A19C8" w:rsidRPr="0007387A">
              <w:rPr>
                <w:rFonts w:cs="Arial"/>
                <w:sz w:val="16"/>
                <w:szCs w:val="16"/>
              </w:rPr>
              <w:t xml:space="preserve"> </w:t>
            </w:r>
          </w:p>
        </w:tc>
      </w:tr>
      <w:tr w:rsidR="007A19C8" w:rsidRPr="0007387A" w14:paraId="15375EE8" w14:textId="77777777" w:rsidTr="00C430D2">
        <w:trPr>
          <w:trHeight w:val="316"/>
        </w:trPr>
        <w:tc>
          <w:tcPr>
            <w:tcW w:w="2125" w:type="dxa"/>
            <w:tcBorders>
              <w:top w:val="single" w:sz="12" w:space="0" w:color="001D77"/>
              <w:bottom w:val="single" w:sz="4" w:space="0" w:color="001D77"/>
            </w:tcBorders>
            <w:vAlign w:val="center"/>
          </w:tcPr>
          <w:p w14:paraId="16B68820" w14:textId="3078DF58" w:rsidR="007A19C8" w:rsidRPr="0007387A" w:rsidRDefault="00C430D2" w:rsidP="007A19C8">
            <w:pPr>
              <w:tabs>
                <w:tab w:val="left" w:leader="dot" w:pos="1764"/>
              </w:tabs>
              <w:spacing w:line="220" w:lineRule="exact"/>
              <w:rPr>
                <w:rFonts w:cs="Arial"/>
                <w:b/>
                <w:bCs/>
                <w:sz w:val="16"/>
                <w:szCs w:val="16"/>
              </w:rPr>
            </w:pPr>
            <w:proofErr w:type="spellStart"/>
            <w:r>
              <w:rPr>
                <w:rFonts w:cs="Arial"/>
                <w:b/>
                <w:bCs/>
                <w:sz w:val="16"/>
                <w:szCs w:val="16"/>
              </w:rPr>
              <w:t>Hotels</w:t>
            </w:r>
            <w:proofErr w:type="spellEnd"/>
          </w:p>
        </w:tc>
        <w:tc>
          <w:tcPr>
            <w:tcW w:w="992" w:type="dxa"/>
            <w:tcBorders>
              <w:top w:val="single" w:sz="12" w:space="0" w:color="001D77"/>
              <w:bottom w:val="single" w:sz="4" w:space="0" w:color="001D77"/>
            </w:tcBorders>
            <w:shd w:val="clear" w:color="auto" w:fill="auto"/>
            <w:vAlign w:val="center"/>
          </w:tcPr>
          <w:p w14:paraId="7390F7E2" w14:textId="6A397330" w:rsidR="007A19C8" w:rsidRPr="0007387A" w:rsidRDefault="003F2299" w:rsidP="00F55DB0">
            <w:pPr>
              <w:spacing w:line="220" w:lineRule="exact"/>
              <w:jc w:val="right"/>
              <w:rPr>
                <w:b/>
                <w:sz w:val="16"/>
                <w:szCs w:val="16"/>
              </w:rPr>
            </w:pPr>
            <w:r>
              <w:rPr>
                <w:b/>
                <w:sz w:val="16"/>
                <w:szCs w:val="16"/>
              </w:rPr>
              <w:t>85</w:t>
            </w:r>
          </w:p>
        </w:tc>
        <w:tc>
          <w:tcPr>
            <w:tcW w:w="992" w:type="dxa"/>
            <w:tcBorders>
              <w:top w:val="single" w:sz="12" w:space="0" w:color="001D77"/>
              <w:bottom w:val="single" w:sz="4" w:space="0" w:color="001D77"/>
            </w:tcBorders>
            <w:shd w:val="clear" w:color="auto" w:fill="auto"/>
            <w:vAlign w:val="center"/>
          </w:tcPr>
          <w:p w14:paraId="1B828527" w14:textId="6D0D259F" w:rsidR="007A19C8" w:rsidRPr="0007387A" w:rsidRDefault="00BD0498" w:rsidP="00674E48">
            <w:pPr>
              <w:spacing w:line="220" w:lineRule="exact"/>
              <w:jc w:val="right"/>
              <w:rPr>
                <w:b/>
                <w:sz w:val="16"/>
                <w:szCs w:val="16"/>
              </w:rPr>
            </w:pPr>
            <w:r>
              <w:rPr>
                <w:b/>
                <w:sz w:val="16"/>
                <w:szCs w:val="16"/>
              </w:rPr>
              <w:t>1131,0</w:t>
            </w:r>
          </w:p>
        </w:tc>
        <w:tc>
          <w:tcPr>
            <w:tcW w:w="992" w:type="dxa"/>
            <w:tcBorders>
              <w:top w:val="single" w:sz="12" w:space="0" w:color="001D77"/>
              <w:bottom w:val="single" w:sz="4" w:space="0" w:color="001D77"/>
            </w:tcBorders>
            <w:vAlign w:val="center"/>
          </w:tcPr>
          <w:p w14:paraId="793AD9F1" w14:textId="1EC620FA" w:rsidR="007A19C8" w:rsidRPr="0007387A" w:rsidRDefault="00BD0498" w:rsidP="00674E48">
            <w:pPr>
              <w:spacing w:line="220" w:lineRule="exact"/>
              <w:jc w:val="right"/>
              <w:rPr>
                <w:b/>
                <w:sz w:val="16"/>
                <w:szCs w:val="16"/>
              </w:rPr>
            </w:pPr>
            <w:r>
              <w:rPr>
                <w:b/>
                <w:sz w:val="16"/>
                <w:szCs w:val="16"/>
              </w:rPr>
              <w:t>1813,0</w:t>
            </w:r>
          </w:p>
        </w:tc>
        <w:tc>
          <w:tcPr>
            <w:tcW w:w="993" w:type="dxa"/>
            <w:tcBorders>
              <w:top w:val="single" w:sz="12" w:space="0" w:color="001D77"/>
              <w:bottom w:val="single" w:sz="4" w:space="0" w:color="001D77"/>
            </w:tcBorders>
            <w:vAlign w:val="center"/>
          </w:tcPr>
          <w:p w14:paraId="61C7FC44" w14:textId="68C98A17" w:rsidR="007A19C8" w:rsidRPr="0007387A" w:rsidRDefault="00BD0498" w:rsidP="00674E48">
            <w:pPr>
              <w:spacing w:line="220" w:lineRule="exact"/>
              <w:jc w:val="right"/>
              <w:rPr>
                <w:b/>
                <w:sz w:val="16"/>
                <w:szCs w:val="16"/>
              </w:rPr>
            </w:pPr>
            <w:r>
              <w:rPr>
                <w:b/>
                <w:sz w:val="16"/>
                <w:szCs w:val="16"/>
              </w:rPr>
              <w:t>1213,0</w:t>
            </w:r>
          </w:p>
        </w:tc>
        <w:tc>
          <w:tcPr>
            <w:tcW w:w="993" w:type="dxa"/>
            <w:tcBorders>
              <w:top w:val="single" w:sz="12" w:space="0" w:color="001D77"/>
              <w:bottom w:val="single" w:sz="4" w:space="0" w:color="001D77"/>
            </w:tcBorders>
            <w:vAlign w:val="center"/>
          </w:tcPr>
          <w:p w14:paraId="5025B783" w14:textId="64305145" w:rsidR="007A19C8" w:rsidRPr="0007387A" w:rsidRDefault="00BD0498" w:rsidP="007A19C8">
            <w:pPr>
              <w:spacing w:line="220" w:lineRule="exact"/>
              <w:ind w:left="-534" w:firstLine="534"/>
              <w:jc w:val="right"/>
              <w:rPr>
                <w:rFonts w:eastAsia="Times New Roman" w:cs="Arial"/>
                <w:b/>
                <w:bCs/>
                <w:noProof/>
                <w:sz w:val="16"/>
                <w:szCs w:val="16"/>
                <w:lang w:eastAsia="pl-PL"/>
              </w:rPr>
            </w:pPr>
            <w:r>
              <w:rPr>
                <w:rFonts w:eastAsia="Times New Roman" w:cs="Arial"/>
                <w:b/>
                <w:bCs/>
                <w:noProof/>
                <w:sz w:val="16"/>
                <w:szCs w:val="16"/>
                <w:lang w:eastAsia="pl-PL"/>
              </w:rPr>
              <w:t>21,8</w:t>
            </w:r>
          </w:p>
        </w:tc>
        <w:tc>
          <w:tcPr>
            <w:tcW w:w="993" w:type="dxa"/>
            <w:gridSpan w:val="2"/>
            <w:tcBorders>
              <w:top w:val="single" w:sz="12" w:space="0" w:color="001D77"/>
              <w:bottom w:val="single" w:sz="4" w:space="0" w:color="001D77"/>
            </w:tcBorders>
            <w:vAlign w:val="center"/>
          </w:tcPr>
          <w:p w14:paraId="51FDEB44" w14:textId="2DB142D1" w:rsidR="007A19C8" w:rsidRPr="0007387A" w:rsidRDefault="00BD0498" w:rsidP="007A19C8">
            <w:pPr>
              <w:spacing w:line="220" w:lineRule="exact"/>
              <w:jc w:val="right"/>
              <w:rPr>
                <w:b/>
                <w:sz w:val="16"/>
                <w:szCs w:val="16"/>
              </w:rPr>
            </w:pPr>
            <w:r>
              <w:rPr>
                <w:b/>
                <w:sz w:val="16"/>
                <w:szCs w:val="16"/>
              </w:rPr>
              <w:t>27,8</w:t>
            </w:r>
          </w:p>
        </w:tc>
      </w:tr>
      <w:tr w:rsidR="00C430D2" w:rsidRPr="0007387A" w14:paraId="09AE4C7B" w14:textId="77777777" w:rsidTr="00C430D2">
        <w:trPr>
          <w:trHeight w:val="227"/>
        </w:trPr>
        <w:tc>
          <w:tcPr>
            <w:tcW w:w="2125" w:type="dxa"/>
            <w:tcBorders>
              <w:top w:val="nil"/>
              <w:bottom w:val="single" w:sz="4" w:space="0" w:color="212492"/>
              <w:right w:val="single" w:sz="4" w:space="0" w:color="212492"/>
            </w:tcBorders>
            <w:vAlign w:val="center"/>
          </w:tcPr>
          <w:p w14:paraId="3124FA0A" w14:textId="6234D1A5" w:rsidR="00C430D2" w:rsidRPr="0007387A" w:rsidRDefault="00C430D2" w:rsidP="00C430D2">
            <w:pPr>
              <w:tabs>
                <w:tab w:val="right" w:leader="dot" w:pos="1763"/>
              </w:tabs>
              <w:spacing w:line="220" w:lineRule="exact"/>
              <w:ind w:left="170"/>
              <w:contextualSpacing/>
              <w:rPr>
                <w:rFonts w:eastAsia="Times New Roman" w:cs="Arial"/>
                <w:sz w:val="16"/>
                <w:szCs w:val="16"/>
                <w:lang w:eastAsia="pl-PL"/>
              </w:rPr>
            </w:pPr>
            <w:r w:rsidRPr="0007387A">
              <w:rPr>
                <w:rFonts w:eastAsia="Times New Roman" w:cs="Arial"/>
                <w:sz w:val="16"/>
                <w:szCs w:val="16"/>
                <w:lang w:eastAsia="pl-PL"/>
              </w:rPr>
              <w:t>5-</w:t>
            </w:r>
            <w:r>
              <w:rPr>
                <w:rFonts w:eastAsia="Times New Roman" w:cs="Arial"/>
                <w:sz w:val="16"/>
                <w:szCs w:val="16"/>
                <w:lang w:eastAsia="pl-PL"/>
              </w:rPr>
              <w:t>star</w:t>
            </w:r>
          </w:p>
        </w:tc>
        <w:tc>
          <w:tcPr>
            <w:tcW w:w="992" w:type="dxa"/>
            <w:tcBorders>
              <w:top w:val="nil"/>
              <w:left w:val="single" w:sz="4" w:space="0" w:color="212492"/>
              <w:bottom w:val="single" w:sz="4" w:space="0" w:color="212492"/>
              <w:right w:val="single" w:sz="4" w:space="0" w:color="212492"/>
            </w:tcBorders>
            <w:shd w:val="clear" w:color="auto" w:fill="auto"/>
            <w:vAlign w:val="center"/>
          </w:tcPr>
          <w:p w14:paraId="729926F9" w14:textId="1F03D3C0" w:rsidR="00C430D2" w:rsidRPr="0007387A" w:rsidRDefault="00C430D2" w:rsidP="00C430D2">
            <w:pPr>
              <w:spacing w:line="220" w:lineRule="exact"/>
              <w:jc w:val="right"/>
              <w:rPr>
                <w:rFonts w:cs="Arial"/>
                <w:color w:val="000000"/>
                <w:sz w:val="16"/>
                <w:szCs w:val="16"/>
              </w:rPr>
            </w:pPr>
            <w:r w:rsidRPr="0007387A">
              <w:rPr>
                <w:rFonts w:cs="Arial"/>
                <w:color w:val="000000"/>
                <w:sz w:val="16"/>
                <w:szCs w:val="16"/>
              </w:rPr>
              <w:t>1</w:t>
            </w:r>
            <w:r>
              <w:rPr>
                <w:rFonts w:cs="Arial"/>
                <w:color w:val="000000"/>
                <w:sz w:val="16"/>
                <w:szCs w:val="16"/>
              </w:rPr>
              <w:t>5</w:t>
            </w:r>
          </w:p>
        </w:tc>
        <w:tc>
          <w:tcPr>
            <w:tcW w:w="992" w:type="dxa"/>
            <w:tcBorders>
              <w:top w:val="nil"/>
              <w:left w:val="single" w:sz="4" w:space="0" w:color="212492"/>
              <w:bottom w:val="single" w:sz="4" w:space="0" w:color="212492"/>
              <w:right w:val="single" w:sz="4" w:space="0" w:color="212492"/>
            </w:tcBorders>
            <w:shd w:val="clear" w:color="auto" w:fill="auto"/>
            <w:vAlign w:val="center"/>
          </w:tcPr>
          <w:p w14:paraId="78791A63" w14:textId="37B93FEA" w:rsidR="00C430D2" w:rsidRPr="0007387A" w:rsidRDefault="00C430D2" w:rsidP="00C430D2">
            <w:pPr>
              <w:spacing w:line="220" w:lineRule="exact"/>
              <w:jc w:val="right"/>
              <w:rPr>
                <w:rFonts w:cs="Arial"/>
                <w:color w:val="000000"/>
                <w:sz w:val="16"/>
                <w:szCs w:val="16"/>
              </w:rPr>
            </w:pPr>
            <w:r>
              <w:rPr>
                <w:rFonts w:cs="Arial"/>
                <w:color w:val="000000"/>
                <w:sz w:val="16"/>
                <w:szCs w:val="16"/>
              </w:rPr>
              <w:t>217,3</w:t>
            </w:r>
          </w:p>
        </w:tc>
        <w:tc>
          <w:tcPr>
            <w:tcW w:w="992" w:type="dxa"/>
            <w:tcBorders>
              <w:top w:val="nil"/>
              <w:left w:val="single" w:sz="4" w:space="0" w:color="212492"/>
              <w:bottom w:val="single" w:sz="4" w:space="0" w:color="212492"/>
              <w:right w:val="single" w:sz="4" w:space="0" w:color="212492"/>
            </w:tcBorders>
            <w:shd w:val="clear" w:color="auto" w:fill="auto"/>
            <w:vAlign w:val="center"/>
          </w:tcPr>
          <w:p w14:paraId="58F63296" w14:textId="1957CD6E" w:rsidR="00C430D2" w:rsidRPr="0007387A" w:rsidRDefault="00C430D2" w:rsidP="00C430D2">
            <w:pPr>
              <w:spacing w:line="220" w:lineRule="exact"/>
              <w:jc w:val="right"/>
              <w:rPr>
                <w:rFonts w:cs="Arial"/>
                <w:color w:val="000000"/>
                <w:sz w:val="16"/>
                <w:szCs w:val="16"/>
              </w:rPr>
            </w:pPr>
            <w:r>
              <w:rPr>
                <w:rFonts w:cs="Arial"/>
                <w:color w:val="000000"/>
                <w:sz w:val="16"/>
                <w:szCs w:val="16"/>
              </w:rPr>
              <w:t>365,3</w:t>
            </w:r>
          </w:p>
        </w:tc>
        <w:tc>
          <w:tcPr>
            <w:tcW w:w="993" w:type="dxa"/>
            <w:tcBorders>
              <w:top w:val="nil"/>
              <w:left w:val="single" w:sz="4" w:space="0" w:color="212492"/>
              <w:bottom w:val="single" w:sz="4" w:space="0" w:color="212492"/>
              <w:right w:val="nil"/>
            </w:tcBorders>
            <w:shd w:val="clear" w:color="auto" w:fill="auto"/>
            <w:vAlign w:val="center"/>
          </w:tcPr>
          <w:p w14:paraId="77FF909C" w14:textId="6FE04103" w:rsidR="00C430D2" w:rsidRPr="0007387A" w:rsidRDefault="00C430D2" w:rsidP="00C430D2">
            <w:pPr>
              <w:spacing w:line="220" w:lineRule="exact"/>
              <w:jc w:val="right"/>
              <w:rPr>
                <w:rFonts w:cs="Arial"/>
                <w:color w:val="000000"/>
                <w:sz w:val="16"/>
                <w:szCs w:val="16"/>
              </w:rPr>
            </w:pPr>
            <w:r>
              <w:rPr>
                <w:rFonts w:cs="Arial"/>
                <w:color w:val="000000"/>
                <w:sz w:val="16"/>
                <w:szCs w:val="16"/>
              </w:rPr>
              <w:t>252,8</w:t>
            </w:r>
          </w:p>
        </w:tc>
        <w:tc>
          <w:tcPr>
            <w:tcW w:w="993" w:type="dxa"/>
            <w:tcBorders>
              <w:top w:val="nil"/>
              <w:left w:val="single" w:sz="4" w:space="0" w:color="212492"/>
              <w:bottom w:val="single" w:sz="4" w:space="0" w:color="212492"/>
              <w:right w:val="single" w:sz="4" w:space="0" w:color="212492"/>
            </w:tcBorders>
            <w:shd w:val="clear" w:color="auto" w:fill="auto"/>
            <w:vAlign w:val="center"/>
          </w:tcPr>
          <w:p w14:paraId="225BB4FF" w14:textId="04B53F6C" w:rsidR="00C430D2" w:rsidRPr="0007387A" w:rsidRDefault="00C430D2" w:rsidP="00C430D2">
            <w:pPr>
              <w:spacing w:line="220" w:lineRule="exact"/>
              <w:jc w:val="right"/>
              <w:rPr>
                <w:rFonts w:cs="Calibri"/>
                <w:color w:val="000000"/>
                <w:sz w:val="16"/>
                <w:szCs w:val="16"/>
              </w:rPr>
            </w:pPr>
            <w:r>
              <w:rPr>
                <w:rFonts w:cs="Calibri"/>
                <w:color w:val="000000"/>
                <w:sz w:val="16"/>
                <w:szCs w:val="16"/>
              </w:rPr>
              <w:t>20,6</w:t>
            </w:r>
          </w:p>
        </w:tc>
        <w:tc>
          <w:tcPr>
            <w:tcW w:w="993" w:type="dxa"/>
            <w:gridSpan w:val="2"/>
            <w:tcBorders>
              <w:top w:val="nil"/>
              <w:left w:val="single" w:sz="4" w:space="0" w:color="212492"/>
              <w:bottom w:val="single" w:sz="4" w:space="0" w:color="212492"/>
              <w:right w:val="nil"/>
            </w:tcBorders>
            <w:shd w:val="clear" w:color="auto" w:fill="auto"/>
            <w:vAlign w:val="center"/>
          </w:tcPr>
          <w:p w14:paraId="333B6C16" w14:textId="40B60C48" w:rsidR="00C430D2" w:rsidRPr="0007387A" w:rsidRDefault="00C430D2" w:rsidP="00C430D2">
            <w:pPr>
              <w:spacing w:line="220" w:lineRule="exact"/>
              <w:jc w:val="right"/>
              <w:rPr>
                <w:rFonts w:cs="Arial"/>
                <w:color w:val="000000"/>
                <w:sz w:val="16"/>
                <w:szCs w:val="16"/>
              </w:rPr>
            </w:pPr>
            <w:r>
              <w:rPr>
                <w:rFonts w:cs="Arial"/>
                <w:color w:val="000000"/>
                <w:sz w:val="16"/>
                <w:szCs w:val="16"/>
              </w:rPr>
              <w:t>24,8</w:t>
            </w:r>
          </w:p>
        </w:tc>
      </w:tr>
      <w:tr w:rsidR="00C430D2" w:rsidRPr="0007387A" w14:paraId="442998E4" w14:textId="77777777" w:rsidTr="00C430D2">
        <w:tc>
          <w:tcPr>
            <w:tcW w:w="2125" w:type="dxa"/>
            <w:tcBorders>
              <w:top w:val="single" w:sz="4" w:space="0" w:color="212492"/>
              <w:bottom w:val="single" w:sz="4" w:space="0" w:color="212492"/>
              <w:right w:val="single" w:sz="4" w:space="0" w:color="212492"/>
            </w:tcBorders>
            <w:vAlign w:val="center"/>
          </w:tcPr>
          <w:p w14:paraId="7EB8BEE8" w14:textId="18817B20" w:rsidR="00C430D2" w:rsidRPr="0007387A" w:rsidRDefault="00C430D2" w:rsidP="00C430D2">
            <w:pPr>
              <w:tabs>
                <w:tab w:val="right" w:leader="dot" w:pos="1763"/>
              </w:tabs>
              <w:spacing w:line="220" w:lineRule="exact"/>
              <w:ind w:left="170"/>
              <w:contextualSpacing/>
              <w:rPr>
                <w:rFonts w:eastAsia="Times New Roman" w:cs="Arial"/>
                <w:sz w:val="16"/>
                <w:szCs w:val="16"/>
                <w:lang w:eastAsia="pl-PL"/>
              </w:rPr>
            </w:pPr>
            <w:r w:rsidRPr="0007387A">
              <w:rPr>
                <w:rFonts w:eastAsia="Times New Roman" w:cs="Arial"/>
                <w:sz w:val="16"/>
                <w:szCs w:val="16"/>
                <w:lang w:eastAsia="pl-PL"/>
              </w:rPr>
              <w:t>4-</w:t>
            </w:r>
            <w:r>
              <w:rPr>
                <w:rFonts w:eastAsia="Times New Roman" w:cs="Arial"/>
                <w:sz w:val="16"/>
                <w:szCs w:val="16"/>
                <w:lang w:eastAsia="pl-PL"/>
              </w:rPr>
              <w:t>star</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1080BB47" w14:textId="3B6E1C89" w:rsidR="00C430D2" w:rsidRPr="0007387A" w:rsidRDefault="00C430D2" w:rsidP="00C430D2">
            <w:pPr>
              <w:spacing w:line="220" w:lineRule="exact"/>
              <w:jc w:val="right"/>
              <w:rPr>
                <w:rFonts w:cs="Arial"/>
                <w:color w:val="000000"/>
                <w:sz w:val="16"/>
                <w:szCs w:val="16"/>
              </w:rPr>
            </w:pPr>
            <w:r w:rsidRPr="0007387A">
              <w:rPr>
                <w:rFonts w:cs="Arial"/>
                <w:color w:val="000000"/>
                <w:sz w:val="16"/>
                <w:szCs w:val="16"/>
              </w:rPr>
              <w:t>1</w:t>
            </w:r>
            <w:r>
              <w:rPr>
                <w:rFonts w:cs="Arial"/>
                <w:color w:val="000000"/>
                <w:sz w:val="16"/>
                <w:szCs w:val="16"/>
              </w:rPr>
              <w:t>7</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59D42F9" w14:textId="1E57E338" w:rsidR="00C430D2" w:rsidRPr="0007387A" w:rsidRDefault="00C430D2" w:rsidP="00C430D2">
            <w:pPr>
              <w:spacing w:line="220" w:lineRule="exact"/>
              <w:jc w:val="right"/>
              <w:rPr>
                <w:rFonts w:cs="Arial"/>
                <w:color w:val="000000"/>
                <w:sz w:val="16"/>
                <w:szCs w:val="16"/>
              </w:rPr>
            </w:pPr>
            <w:r>
              <w:rPr>
                <w:rFonts w:cs="Arial"/>
                <w:color w:val="000000"/>
                <w:sz w:val="16"/>
                <w:szCs w:val="16"/>
              </w:rPr>
              <w:t>346,9</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6D1F1C6D" w14:textId="0F2CDA57" w:rsidR="00C430D2" w:rsidRPr="0007387A" w:rsidRDefault="00C430D2" w:rsidP="00C430D2">
            <w:pPr>
              <w:spacing w:line="220" w:lineRule="exact"/>
              <w:jc w:val="right"/>
              <w:rPr>
                <w:rFonts w:cs="Arial"/>
                <w:color w:val="000000"/>
                <w:sz w:val="16"/>
                <w:szCs w:val="16"/>
              </w:rPr>
            </w:pPr>
            <w:r>
              <w:rPr>
                <w:rFonts w:cs="Arial"/>
                <w:color w:val="000000"/>
                <w:sz w:val="16"/>
                <w:szCs w:val="16"/>
              </w:rPr>
              <w:t>545,4</w:t>
            </w:r>
          </w:p>
        </w:tc>
        <w:tc>
          <w:tcPr>
            <w:tcW w:w="993" w:type="dxa"/>
            <w:tcBorders>
              <w:top w:val="single" w:sz="4" w:space="0" w:color="212492"/>
              <w:left w:val="single" w:sz="4" w:space="0" w:color="212492"/>
              <w:bottom w:val="single" w:sz="4" w:space="0" w:color="212492"/>
              <w:right w:val="nil"/>
            </w:tcBorders>
            <w:shd w:val="clear" w:color="auto" w:fill="auto"/>
            <w:vAlign w:val="center"/>
          </w:tcPr>
          <w:p w14:paraId="5D9276DC" w14:textId="662BE4C1" w:rsidR="00C430D2" w:rsidRPr="0007387A" w:rsidRDefault="00C430D2" w:rsidP="00C430D2">
            <w:pPr>
              <w:spacing w:line="220" w:lineRule="exact"/>
              <w:jc w:val="right"/>
              <w:rPr>
                <w:rFonts w:cs="Arial"/>
                <w:color w:val="000000"/>
                <w:sz w:val="16"/>
                <w:szCs w:val="16"/>
              </w:rPr>
            </w:pPr>
            <w:r>
              <w:rPr>
                <w:rFonts w:cs="Arial"/>
                <w:color w:val="000000"/>
                <w:sz w:val="16"/>
                <w:szCs w:val="16"/>
              </w:rPr>
              <w:t>374,3</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6E6BA1A" w14:textId="1E22D2AF" w:rsidR="00C430D2" w:rsidRPr="0007387A" w:rsidRDefault="00C430D2" w:rsidP="00C430D2">
            <w:pPr>
              <w:spacing w:line="220" w:lineRule="exact"/>
              <w:jc w:val="right"/>
              <w:rPr>
                <w:rFonts w:cs="Calibri"/>
                <w:color w:val="000000"/>
                <w:sz w:val="16"/>
                <w:szCs w:val="16"/>
              </w:rPr>
            </w:pPr>
            <w:r>
              <w:rPr>
                <w:rFonts w:cs="Calibri"/>
                <w:color w:val="000000"/>
                <w:sz w:val="16"/>
                <w:szCs w:val="16"/>
              </w:rPr>
              <w:t>20,9</w:t>
            </w:r>
          </w:p>
        </w:tc>
        <w:tc>
          <w:tcPr>
            <w:tcW w:w="993" w:type="dxa"/>
            <w:gridSpan w:val="2"/>
            <w:tcBorders>
              <w:top w:val="single" w:sz="4" w:space="0" w:color="212492"/>
              <w:left w:val="single" w:sz="4" w:space="0" w:color="212492"/>
              <w:bottom w:val="single" w:sz="4" w:space="0" w:color="212492"/>
              <w:right w:val="nil"/>
            </w:tcBorders>
            <w:shd w:val="clear" w:color="auto" w:fill="auto"/>
            <w:vAlign w:val="center"/>
          </w:tcPr>
          <w:p w14:paraId="6C7E4BAA" w14:textId="4C659806" w:rsidR="00C430D2" w:rsidRPr="0007387A" w:rsidRDefault="00C430D2" w:rsidP="00C430D2">
            <w:pPr>
              <w:spacing w:line="220" w:lineRule="exact"/>
              <w:jc w:val="right"/>
              <w:rPr>
                <w:rFonts w:cs="Arial"/>
                <w:color w:val="000000"/>
                <w:sz w:val="16"/>
                <w:szCs w:val="16"/>
              </w:rPr>
            </w:pPr>
            <w:r>
              <w:rPr>
                <w:rFonts w:cs="Arial"/>
                <w:color w:val="000000"/>
                <w:sz w:val="16"/>
                <w:szCs w:val="16"/>
              </w:rPr>
              <w:t>27,3</w:t>
            </w:r>
          </w:p>
        </w:tc>
      </w:tr>
      <w:tr w:rsidR="00C430D2" w:rsidRPr="0007387A" w14:paraId="279D2297" w14:textId="77777777" w:rsidTr="00C430D2">
        <w:tc>
          <w:tcPr>
            <w:tcW w:w="2125" w:type="dxa"/>
            <w:tcBorders>
              <w:top w:val="single" w:sz="4" w:space="0" w:color="212492"/>
              <w:bottom w:val="single" w:sz="4" w:space="0" w:color="212492"/>
              <w:right w:val="single" w:sz="4" w:space="0" w:color="212492"/>
            </w:tcBorders>
            <w:vAlign w:val="center"/>
          </w:tcPr>
          <w:p w14:paraId="0ADB3E78" w14:textId="28395985" w:rsidR="00C430D2" w:rsidRPr="0007387A" w:rsidRDefault="00C430D2" w:rsidP="00C430D2">
            <w:pPr>
              <w:tabs>
                <w:tab w:val="right" w:leader="dot" w:pos="1763"/>
              </w:tabs>
              <w:spacing w:line="220" w:lineRule="exact"/>
              <w:ind w:left="170"/>
              <w:contextualSpacing/>
              <w:rPr>
                <w:rFonts w:eastAsia="Times New Roman" w:cs="Arial"/>
                <w:sz w:val="16"/>
                <w:szCs w:val="16"/>
                <w:lang w:eastAsia="pl-PL"/>
              </w:rPr>
            </w:pPr>
            <w:r w:rsidRPr="0007387A">
              <w:rPr>
                <w:rFonts w:eastAsia="Times New Roman" w:cs="Arial"/>
                <w:sz w:val="16"/>
                <w:szCs w:val="16"/>
                <w:lang w:eastAsia="pl-PL"/>
              </w:rPr>
              <w:t>3-</w:t>
            </w:r>
            <w:r>
              <w:rPr>
                <w:rFonts w:eastAsia="Times New Roman" w:cs="Arial"/>
                <w:sz w:val="16"/>
                <w:szCs w:val="16"/>
                <w:lang w:eastAsia="pl-PL"/>
              </w:rPr>
              <w:t>star</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17F83AB1" w14:textId="41D8F635" w:rsidR="00C430D2" w:rsidRPr="0007387A" w:rsidRDefault="00C430D2" w:rsidP="00C430D2">
            <w:pPr>
              <w:spacing w:line="220" w:lineRule="exact"/>
              <w:jc w:val="right"/>
              <w:rPr>
                <w:rFonts w:cs="Arial"/>
                <w:color w:val="000000"/>
                <w:sz w:val="16"/>
                <w:szCs w:val="16"/>
              </w:rPr>
            </w:pPr>
            <w:r w:rsidRPr="0007387A">
              <w:rPr>
                <w:rFonts w:cs="Arial"/>
                <w:color w:val="000000"/>
                <w:sz w:val="16"/>
                <w:szCs w:val="16"/>
              </w:rPr>
              <w:t>3</w:t>
            </w:r>
            <w:r>
              <w:rPr>
                <w:rFonts w:cs="Arial"/>
                <w:color w:val="000000"/>
                <w:sz w:val="16"/>
                <w:szCs w:val="16"/>
              </w:rPr>
              <w:t>2</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8F05B83" w14:textId="2A588C1A" w:rsidR="00C430D2" w:rsidRPr="0007387A" w:rsidRDefault="00C430D2" w:rsidP="00C430D2">
            <w:pPr>
              <w:spacing w:line="220" w:lineRule="exact"/>
              <w:jc w:val="right"/>
              <w:rPr>
                <w:rFonts w:cs="Arial"/>
                <w:color w:val="000000"/>
                <w:sz w:val="16"/>
                <w:szCs w:val="16"/>
              </w:rPr>
            </w:pPr>
            <w:r>
              <w:rPr>
                <w:rFonts w:cs="Arial"/>
                <w:color w:val="000000"/>
                <w:sz w:val="16"/>
                <w:szCs w:val="16"/>
              </w:rPr>
              <w:t>368,0</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7F387CF" w14:textId="17405948" w:rsidR="00C430D2" w:rsidRPr="0007387A" w:rsidRDefault="00C430D2" w:rsidP="00C430D2">
            <w:pPr>
              <w:spacing w:line="220" w:lineRule="exact"/>
              <w:jc w:val="right"/>
              <w:rPr>
                <w:rFonts w:cs="Arial"/>
                <w:color w:val="000000"/>
                <w:sz w:val="16"/>
                <w:szCs w:val="16"/>
              </w:rPr>
            </w:pPr>
            <w:r>
              <w:rPr>
                <w:rFonts w:cs="Arial"/>
                <w:color w:val="000000"/>
                <w:sz w:val="16"/>
                <w:szCs w:val="16"/>
              </w:rPr>
              <w:t>530,7</w:t>
            </w:r>
          </w:p>
        </w:tc>
        <w:tc>
          <w:tcPr>
            <w:tcW w:w="993" w:type="dxa"/>
            <w:tcBorders>
              <w:top w:val="single" w:sz="4" w:space="0" w:color="212492"/>
              <w:left w:val="single" w:sz="4" w:space="0" w:color="212492"/>
              <w:bottom w:val="single" w:sz="4" w:space="0" w:color="212492"/>
              <w:right w:val="nil"/>
            </w:tcBorders>
            <w:shd w:val="clear" w:color="auto" w:fill="auto"/>
            <w:vAlign w:val="center"/>
          </w:tcPr>
          <w:p w14:paraId="44ADD429" w14:textId="73633442" w:rsidR="00C430D2" w:rsidRPr="0007387A" w:rsidRDefault="00C430D2" w:rsidP="00C430D2">
            <w:pPr>
              <w:spacing w:line="220" w:lineRule="exact"/>
              <w:jc w:val="right"/>
              <w:rPr>
                <w:rFonts w:cs="Arial"/>
                <w:color w:val="000000"/>
                <w:sz w:val="16"/>
                <w:szCs w:val="16"/>
              </w:rPr>
            </w:pPr>
            <w:r>
              <w:rPr>
                <w:rFonts w:cs="Arial"/>
                <w:color w:val="000000"/>
                <w:sz w:val="16"/>
                <w:szCs w:val="16"/>
              </w:rPr>
              <w:t>363,2</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BB0F911" w14:textId="771F3D93" w:rsidR="00C430D2" w:rsidRPr="0007387A" w:rsidRDefault="00C430D2" w:rsidP="00C430D2">
            <w:pPr>
              <w:spacing w:line="220" w:lineRule="exact"/>
              <w:jc w:val="right"/>
              <w:rPr>
                <w:rFonts w:cs="Calibri"/>
                <w:color w:val="000000"/>
                <w:sz w:val="16"/>
                <w:szCs w:val="16"/>
              </w:rPr>
            </w:pPr>
            <w:r>
              <w:rPr>
                <w:rFonts w:cs="Calibri"/>
                <w:color w:val="000000"/>
                <w:sz w:val="16"/>
                <w:szCs w:val="16"/>
              </w:rPr>
              <w:t>21,7</w:t>
            </w:r>
          </w:p>
        </w:tc>
        <w:tc>
          <w:tcPr>
            <w:tcW w:w="993" w:type="dxa"/>
            <w:gridSpan w:val="2"/>
            <w:tcBorders>
              <w:top w:val="single" w:sz="4" w:space="0" w:color="212492"/>
              <w:left w:val="single" w:sz="4" w:space="0" w:color="212492"/>
              <w:bottom w:val="single" w:sz="4" w:space="0" w:color="212492"/>
              <w:right w:val="nil"/>
            </w:tcBorders>
            <w:shd w:val="clear" w:color="auto" w:fill="auto"/>
            <w:vAlign w:val="center"/>
          </w:tcPr>
          <w:p w14:paraId="2F4FE8A7" w14:textId="43A89C4C" w:rsidR="00C430D2" w:rsidRPr="0007387A" w:rsidRDefault="00C430D2" w:rsidP="00C430D2">
            <w:pPr>
              <w:spacing w:line="220" w:lineRule="exact"/>
              <w:jc w:val="right"/>
              <w:rPr>
                <w:rFonts w:cs="Arial"/>
                <w:color w:val="000000"/>
                <w:sz w:val="16"/>
                <w:szCs w:val="16"/>
              </w:rPr>
            </w:pPr>
            <w:r>
              <w:rPr>
                <w:rFonts w:cs="Arial"/>
                <w:color w:val="000000"/>
                <w:sz w:val="16"/>
                <w:szCs w:val="16"/>
              </w:rPr>
              <w:t>27,7</w:t>
            </w:r>
          </w:p>
        </w:tc>
      </w:tr>
      <w:tr w:rsidR="00C430D2" w:rsidRPr="0007387A" w14:paraId="40960427" w14:textId="77777777" w:rsidTr="00C430D2">
        <w:tc>
          <w:tcPr>
            <w:tcW w:w="2125" w:type="dxa"/>
            <w:tcBorders>
              <w:top w:val="single" w:sz="4" w:space="0" w:color="212492"/>
              <w:bottom w:val="single" w:sz="4" w:space="0" w:color="212492"/>
              <w:right w:val="single" w:sz="4" w:space="0" w:color="212492"/>
            </w:tcBorders>
            <w:vAlign w:val="center"/>
          </w:tcPr>
          <w:p w14:paraId="5244BF1D" w14:textId="21627304" w:rsidR="00C430D2" w:rsidRPr="0007387A" w:rsidRDefault="00C430D2" w:rsidP="00C430D2">
            <w:pPr>
              <w:tabs>
                <w:tab w:val="right" w:leader="dot" w:pos="1763"/>
              </w:tabs>
              <w:spacing w:line="220" w:lineRule="exact"/>
              <w:ind w:left="170"/>
              <w:contextualSpacing/>
              <w:rPr>
                <w:rFonts w:eastAsia="Times New Roman" w:cs="Arial"/>
                <w:sz w:val="16"/>
                <w:szCs w:val="16"/>
                <w:lang w:eastAsia="pl-PL"/>
              </w:rPr>
            </w:pPr>
            <w:r w:rsidRPr="0007387A">
              <w:rPr>
                <w:rFonts w:eastAsia="Times New Roman" w:cs="Arial"/>
                <w:sz w:val="16"/>
                <w:szCs w:val="16"/>
                <w:lang w:eastAsia="pl-PL"/>
              </w:rPr>
              <w:t>2-</w:t>
            </w:r>
            <w:r>
              <w:rPr>
                <w:rFonts w:eastAsia="Times New Roman" w:cs="Arial"/>
                <w:sz w:val="16"/>
                <w:szCs w:val="16"/>
                <w:lang w:eastAsia="pl-PL"/>
              </w:rPr>
              <w:t>star</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264A795" w14:textId="72C88E9D" w:rsidR="00C430D2" w:rsidRPr="0007387A" w:rsidRDefault="00C430D2" w:rsidP="00C430D2">
            <w:pPr>
              <w:spacing w:line="220" w:lineRule="exact"/>
              <w:jc w:val="right"/>
              <w:rPr>
                <w:rFonts w:cs="Arial"/>
                <w:color w:val="000000"/>
                <w:sz w:val="16"/>
                <w:szCs w:val="16"/>
              </w:rPr>
            </w:pPr>
            <w:r w:rsidRPr="0007387A">
              <w:rPr>
                <w:rFonts w:cs="Arial"/>
                <w:color w:val="000000"/>
                <w:sz w:val="16"/>
                <w:szCs w:val="16"/>
              </w:rPr>
              <w:t>1</w:t>
            </w:r>
            <w:r>
              <w:rPr>
                <w:rFonts w:cs="Arial"/>
                <w:color w:val="000000"/>
                <w:sz w:val="16"/>
                <w:szCs w:val="16"/>
              </w:rPr>
              <w:t>5</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A7DD61F" w14:textId="7EE7B702" w:rsidR="00C430D2" w:rsidRPr="0007387A" w:rsidRDefault="00C430D2" w:rsidP="00C430D2">
            <w:pPr>
              <w:spacing w:line="220" w:lineRule="exact"/>
              <w:jc w:val="right"/>
              <w:rPr>
                <w:rFonts w:cs="Arial"/>
                <w:color w:val="000000"/>
                <w:sz w:val="16"/>
                <w:szCs w:val="16"/>
              </w:rPr>
            </w:pPr>
            <w:r>
              <w:rPr>
                <w:rFonts w:cs="Arial"/>
                <w:color w:val="000000"/>
                <w:sz w:val="16"/>
                <w:szCs w:val="16"/>
              </w:rPr>
              <w:t>105,5</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88C38AF" w14:textId="1E868478" w:rsidR="00C430D2" w:rsidRPr="0007387A" w:rsidRDefault="00C430D2" w:rsidP="00C430D2">
            <w:pPr>
              <w:spacing w:line="220" w:lineRule="exact"/>
              <w:jc w:val="right"/>
              <w:rPr>
                <w:rFonts w:cs="Arial"/>
                <w:color w:val="000000"/>
                <w:sz w:val="16"/>
                <w:szCs w:val="16"/>
              </w:rPr>
            </w:pPr>
            <w:r>
              <w:rPr>
                <w:rFonts w:cs="Arial"/>
                <w:color w:val="000000"/>
                <w:sz w:val="16"/>
                <w:szCs w:val="16"/>
              </w:rPr>
              <w:t>172,4</w:t>
            </w:r>
          </w:p>
        </w:tc>
        <w:tc>
          <w:tcPr>
            <w:tcW w:w="993" w:type="dxa"/>
            <w:tcBorders>
              <w:top w:val="single" w:sz="4" w:space="0" w:color="212492"/>
              <w:left w:val="single" w:sz="4" w:space="0" w:color="212492"/>
              <w:bottom w:val="single" w:sz="4" w:space="0" w:color="212492"/>
              <w:right w:val="nil"/>
            </w:tcBorders>
            <w:shd w:val="clear" w:color="auto" w:fill="auto"/>
            <w:vAlign w:val="center"/>
          </w:tcPr>
          <w:p w14:paraId="266747C0" w14:textId="4453C795" w:rsidR="00C430D2" w:rsidRPr="0007387A" w:rsidRDefault="00C430D2" w:rsidP="00C430D2">
            <w:pPr>
              <w:spacing w:line="220" w:lineRule="exact"/>
              <w:jc w:val="right"/>
              <w:rPr>
                <w:rFonts w:cs="Arial"/>
                <w:color w:val="000000"/>
                <w:sz w:val="16"/>
                <w:szCs w:val="16"/>
              </w:rPr>
            </w:pPr>
            <w:r>
              <w:rPr>
                <w:rFonts w:cs="Arial"/>
                <w:color w:val="000000"/>
                <w:sz w:val="16"/>
                <w:szCs w:val="16"/>
              </w:rPr>
              <w:t>117,6</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633850BD" w14:textId="0794B477" w:rsidR="00C430D2" w:rsidRPr="0007387A" w:rsidRDefault="00C430D2" w:rsidP="00C430D2">
            <w:pPr>
              <w:spacing w:line="220" w:lineRule="exact"/>
              <w:jc w:val="right"/>
              <w:rPr>
                <w:rFonts w:cs="Calibri"/>
                <w:color w:val="000000"/>
                <w:sz w:val="16"/>
                <w:szCs w:val="16"/>
              </w:rPr>
            </w:pPr>
            <w:r>
              <w:rPr>
                <w:rFonts w:cs="Calibri"/>
                <w:color w:val="000000"/>
                <w:sz w:val="16"/>
                <w:szCs w:val="16"/>
              </w:rPr>
              <w:t>19,4</w:t>
            </w:r>
          </w:p>
        </w:tc>
        <w:tc>
          <w:tcPr>
            <w:tcW w:w="993" w:type="dxa"/>
            <w:gridSpan w:val="2"/>
            <w:tcBorders>
              <w:top w:val="single" w:sz="4" w:space="0" w:color="212492"/>
              <w:left w:val="single" w:sz="4" w:space="0" w:color="212492"/>
              <w:bottom w:val="single" w:sz="4" w:space="0" w:color="212492"/>
              <w:right w:val="nil"/>
            </w:tcBorders>
            <w:shd w:val="clear" w:color="auto" w:fill="auto"/>
            <w:vAlign w:val="center"/>
          </w:tcPr>
          <w:p w14:paraId="027E4126" w14:textId="07763D86" w:rsidR="00C430D2" w:rsidRPr="0007387A" w:rsidRDefault="00C430D2" w:rsidP="00C430D2">
            <w:pPr>
              <w:spacing w:line="220" w:lineRule="exact"/>
              <w:jc w:val="right"/>
              <w:rPr>
                <w:rFonts w:cs="Arial"/>
                <w:color w:val="000000"/>
                <w:sz w:val="16"/>
                <w:szCs w:val="16"/>
              </w:rPr>
            </w:pPr>
            <w:r>
              <w:rPr>
                <w:rFonts w:cs="Arial"/>
                <w:color w:val="000000"/>
                <w:sz w:val="16"/>
                <w:szCs w:val="16"/>
              </w:rPr>
              <w:t>28,4</w:t>
            </w:r>
          </w:p>
        </w:tc>
      </w:tr>
      <w:tr w:rsidR="00C430D2" w:rsidRPr="00A47BB9" w14:paraId="1416A775" w14:textId="77777777" w:rsidTr="00C430D2">
        <w:tc>
          <w:tcPr>
            <w:tcW w:w="2125" w:type="dxa"/>
            <w:tcBorders>
              <w:top w:val="single" w:sz="4" w:space="0" w:color="212492"/>
              <w:right w:val="single" w:sz="4" w:space="0" w:color="212492"/>
            </w:tcBorders>
            <w:vAlign w:val="center"/>
          </w:tcPr>
          <w:p w14:paraId="1DCED005" w14:textId="1A8902BF" w:rsidR="00C430D2" w:rsidRPr="0007387A" w:rsidRDefault="00C430D2" w:rsidP="00C430D2">
            <w:pPr>
              <w:tabs>
                <w:tab w:val="right" w:leader="dot" w:pos="1763"/>
              </w:tabs>
              <w:spacing w:line="220" w:lineRule="exact"/>
              <w:ind w:left="170"/>
              <w:contextualSpacing/>
              <w:rPr>
                <w:rFonts w:eastAsia="Times New Roman" w:cs="Arial"/>
                <w:sz w:val="16"/>
                <w:szCs w:val="16"/>
                <w:lang w:eastAsia="pl-PL"/>
              </w:rPr>
            </w:pPr>
            <w:r w:rsidRPr="0007387A">
              <w:rPr>
                <w:rFonts w:eastAsia="Times New Roman" w:cs="Arial"/>
                <w:sz w:val="16"/>
                <w:szCs w:val="16"/>
                <w:lang w:eastAsia="pl-PL"/>
              </w:rPr>
              <w:t>1-</w:t>
            </w:r>
            <w:r>
              <w:rPr>
                <w:rFonts w:eastAsia="Times New Roman" w:cs="Arial"/>
                <w:sz w:val="16"/>
                <w:szCs w:val="16"/>
                <w:lang w:eastAsia="pl-PL"/>
              </w:rPr>
              <w:t>star</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20F114E" w14:textId="26F41330" w:rsidR="00C430D2" w:rsidRPr="0007387A" w:rsidRDefault="00C430D2" w:rsidP="00C430D2">
            <w:pPr>
              <w:spacing w:line="220" w:lineRule="exact"/>
              <w:jc w:val="right"/>
              <w:rPr>
                <w:rFonts w:cs="Arial"/>
                <w:color w:val="000000"/>
                <w:sz w:val="16"/>
                <w:szCs w:val="16"/>
              </w:rPr>
            </w:pPr>
            <w:r>
              <w:rPr>
                <w:rFonts w:cs="Arial"/>
                <w:color w:val="000000"/>
                <w:sz w:val="16"/>
                <w:szCs w:val="16"/>
              </w:rPr>
              <w:t>4</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3717ADBC" w14:textId="1DFB046B" w:rsidR="00C430D2" w:rsidRPr="00A47BB9" w:rsidRDefault="00C430D2" w:rsidP="00C430D2">
            <w:pPr>
              <w:spacing w:line="220" w:lineRule="exact"/>
              <w:jc w:val="right"/>
              <w:rPr>
                <w:rFonts w:cs="Arial"/>
                <w:b/>
                <w:color w:val="000000"/>
                <w:sz w:val="16"/>
                <w:szCs w:val="16"/>
              </w:rPr>
            </w:pPr>
            <w:r w:rsidRPr="00A47BB9">
              <w:rPr>
                <w:rFonts w:cs="Arial"/>
                <w:b/>
                <w:color w:val="000000"/>
                <w:sz w:val="16"/>
                <w:szCs w:val="16"/>
              </w:rPr>
              <w:t>.</w:t>
            </w:r>
          </w:p>
        </w:tc>
        <w:tc>
          <w:tcPr>
            <w:tcW w:w="992" w:type="dxa"/>
            <w:tcBorders>
              <w:top w:val="single" w:sz="4" w:space="0" w:color="212492"/>
              <w:left w:val="single" w:sz="4" w:space="0" w:color="212492"/>
              <w:bottom w:val="single" w:sz="4" w:space="0" w:color="212492"/>
              <w:right w:val="single" w:sz="4" w:space="0" w:color="212492"/>
            </w:tcBorders>
            <w:shd w:val="clear" w:color="auto" w:fill="auto"/>
            <w:vAlign w:val="center"/>
          </w:tcPr>
          <w:p w14:paraId="2270DB51" w14:textId="419165C7" w:rsidR="00C430D2" w:rsidRDefault="00C430D2" w:rsidP="00C430D2">
            <w:pPr>
              <w:spacing w:line="220" w:lineRule="exact"/>
              <w:jc w:val="right"/>
              <w:rPr>
                <w:rFonts w:cs="Arial"/>
                <w:color w:val="000000"/>
                <w:sz w:val="16"/>
                <w:szCs w:val="16"/>
              </w:rPr>
            </w:pPr>
            <w:r w:rsidRPr="00A47BB9">
              <w:rPr>
                <w:rFonts w:cs="Arial"/>
                <w:b/>
                <w:color w:val="000000"/>
                <w:sz w:val="16"/>
                <w:szCs w:val="16"/>
              </w:rPr>
              <w:t>.</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5E9A79FB" w14:textId="7E7B15DD" w:rsidR="00C430D2" w:rsidRDefault="00C430D2" w:rsidP="00C430D2">
            <w:pPr>
              <w:spacing w:line="220" w:lineRule="exact"/>
              <w:jc w:val="right"/>
              <w:rPr>
                <w:rFonts w:cs="Arial"/>
                <w:color w:val="000000"/>
                <w:sz w:val="16"/>
                <w:szCs w:val="16"/>
              </w:rPr>
            </w:pPr>
            <w:r w:rsidRPr="00A47BB9">
              <w:rPr>
                <w:rFonts w:cs="Arial"/>
                <w:b/>
                <w:color w:val="000000"/>
                <w:sz w:val="16"/>
                <w:szCs w:val="16"/>
              </w:rPr>
              <w:t>.</w:t>
            </w:r>
          </w:p>
        </w:tc>
        <w:tc>
          <w:tcPr>
            <w:tcW w:w="993" w:type="dxa"/>
            <w:tcBorders>
              <w:top w:val="single" w:sz="4" w:space="0" w:color="212492"/>
              <w:left w:val="single" w:sz="4" w:space="0" w:color="212492"/>
              <w:bottom w:val="single" w:sz="4" w:space="0" w:color="212492"/>
              <w:right w:val="single" w:sz="4" w:space="0" w:color="212492"/>
            </w:tcBorders>
            <w:shd w:val="clear" w:color="auto" w:fill="auto"/>
            <w:vAlign w:val="center"/>
          </w:tcPr>
          <w:p w14:paraId="67467DEE" w14:textId="491A3EA4" w:rsidR="00C430D2" w:rsidRDefault="00C430D2" w:rsidP="00C430D2">
            <w:pPr>
              <w:spacing w:line="220" w:lineRule="exact"/>
              <w:jc w:val="right"/>
              <w:rPr>
                <w:rFonts w:cs="Calibri"/>
                <w:color w:val="000000"/>
                <w:sz w:val="16"/>
                <w:szCs w:val="16"/>
              </w:rPr>
            </w:pPr>
            <w:r w:rsidRPr="00A47BB9">
              <w:rPr>
                <w:rFonts w:cs="Arial"/>
                <w:b/>
                <w:color w:val="000000"/>
                <w:sz w:val="16"/>
                <w:szCs w:val="16"/>
              </w:rPr>
              <w:t>.</w:t>
            </w:r>
          </w:p>
        </w:tc>
        <w:tc>
          <w:tcPr>
            <w:tcW w:w="993" w:type="dxa"/>
            <w:gridSpan w:val="2"/>
            <w:tcBorders>
              <w:top w:val="single" w:sz="4" w:space="0" w:color="212492"/>
              <w:left w:val="single" w:sz="4" w:space="0" w:color="212492"/>
              <w:bottom w:val="single" w:sz="4" w:space="0" w:color="212492"/>
              <w:right w:val="nil"/>
            </w:tcBorders>
            <w:shd w:val="clear" w:color="auto" w:fill="auto"/>
            <w:vAlign w:val="center"/>
          </w:tcPr>
          <w:p w14:paraId="1659F4F2" w14:textId="17D2C4A5" w:rsidR="00C430D2" w:rsidRPr="00A47BB9" w:rsidRDefault="00C430D2" w:rsidP="00C430D2">
            <w:pPr>
              <w:spacing w:line="220" w:lineRule="exact"/>
              <w:jc w:val="right"/>
              <w:rPr>
                <w:rFonts w:cs="Arial"/>
                <w:b/>
                <w:color w:val="000000"/>
                <w:sz w:val="16"/>
                <w:szCs w:val="16"/>
              </w:rPr>
            </w:pPr>
            <w:r w:rsidRPr="00A47BB9">
              <w:rPr>
                <w:rFonts w:cs="Arial"/>
                <w:b/>
                <w:color w:val="000000"/>
                <w:sz w:val="16"/>
                <w:szCs w:val="16"/>
              </w:rPr>
              <w:t>.</w:t>
            </w:r>
          </w:p>
        </w:tc>
      </w:tr>
      <w:tr w:rsidR="00A47BB9" w:rsidRPr="0007387A" w14:paraId="1C4BD412" w14:textId="77777777" w:rsidTr="00C430D2">
        <w:tc>
          <w:tcPr>
            <w:tcW w:w="2125" w:type="dxa"/>
            <w:tcBorders>
              <w:top w:val="single" w:sz="4" w:space="0" w:color="212492"/>
              <w:bottom w:val="nil"/>
              <w:right w:val="single" w:sz="4" w:space="0" w:color="212492"/>
            </w:tcBorders>
            <w:vAlign w:val="center"/>
          </w:tcPr>
          <w:p w14:paraId="562A3299" w14:textId="2021C551" w:rsidR="00A47BB9" w:rsidRPr="0007387A" w:rsidRDefault="00C430D2" w:rsidP="00A47BB9">
            <w:pPr>
              <w:tabs>
                <w:tab w:val="right" w:leader="dot" w:pos="1763"/>
              </w:tabs>
              <w:spacing w:line="220" w:lineRule="exact"/>
              <w:ind w:left="170"/>
              <w:contextualSpacing/>
              <w:rPr>
                <w:rFonts w:eastAsia="Times New Roman" w:cs="Arial"/>
                <w:sz w:val="16"/>
                <w:szCs w:val="16"/>
                <w:lang w:eastAsia="pl-PL"/>
              </w:rPr>
            </w:pPr>
            <w:proofErr w:type="spellStart"/>
            <w:r>
              <w:rPr>
                <w:rFonts w:eastAsia="Times New Roman" w:cs="Arial"/>
                <w:sz w:val="16"/>
                <w:szCs w:val="16"/>
                <w:lang w:eastAsia="pl-PL"/>
              </w:rPr>
              <w:t>under</w:t>
            </w:r>
            <w:proofErr w:type="spellEnd"/>
            <w:r>
              <w:rPr>
                <w:rFonts w:eastAsia="Times New Roman" w:cs="Arial"/>
                <w:sz w:val="16"/>
                <w:szCs w:val="16"/>
                <w:lang w:eastAsia="pl-PL"/>
              </w:rPr>
              <w:t xml:space="preserve"> </w:t>
            </w:r>
            <w:proofErr w:type="spellStart"/>
            <w:r>
              <w:rPr>
                <w:rFonts w:eastAsia="Times New Roman" w:cs="Arial"/>
                <w:sz w:val="16"/>
                <w:szCs w:val="16"/>
                <w:lang w:eastAsia="pl-PL"/>
              </w:rPr>
              <w:t>categorization</w:t>
            </w:r>
            <w:proofErr w:type="spellEnd"/>
          </w:p>
        </w:tc>
        <w:tc>
          <w:tcPr>
            <w:tcW w:w="992" w:type="dxa"/>
            <w:tcBorders>
              <w:top w:val="single" w:sz="4" w:space="0" w:color="212492"/>
              <w:left w:val="single" w:sz="4" w:space="0" w:color="212492"/>
              <w:bottom w:val="nil"/>
              <w:right w:val="single" w:sz="4" w:space="0" w:color="212492"/>
            </w:tcBorders>
            <w:shd w:val="clear" w:color="auto" w:fill="auto"/>
            <w:vAlign w:val="center"/>
          </w:tcPr>
          <w:p w14:paraId="2BE3EDAD" w14:textId="5B13B45C" w:rsidR="00A47BB9" w:rsidRDefault="00A47BB9" w:rsidP="00A47BB9">
            <w:pPr>
              <w:spacing w:line="220" w:lineRule="exact"/>
              <w:jc w:val="right"/>
              <w:rPr>
                <w:rFonts w:cs="Arial"/>
                <w:color w:val="000000"/>
                <w:sz w:val="16"/>
                <w:szCs w:val="16"/>
              </w:rPr>
            </w:pPr>
            <w:r>
              <w:rPr>
                <w:rFonts w:cs="Arial"/>
                <w:color w:val="000000"/>
                <w:sz w:val="16"/>
                <w:szCs w:val="16"/>
              </w:rPr>
              <w:t>2</w:t>
            </w:r>
          </w:p>
        </w:tc>
        <w:tc>
          <w:tcPr>
            <w:tcW w:w="992" w:type="dxa"/>
            <w:tcBorders>
              <w:top w:val="single" w:sz="4" w:space="0" w:color="212492"/>
              <w:left w:val="single" w:sz="4" w:space="0" w:color="212492"/>
              <w:bottom w:val="nil"/>
              <w:right w:val="single" w:sz="4" w:space="0" w:color="212492"/>
            </w:tcBorders>
            <w:shd w:val="clear" w:color="auto" w:fill="auto"/>
            <w:vAlign w:val="center"/>
          </w:tcPr>
          <w:p w14:paraId="6221D45F" w14:textId="0FD2FFA3" w:rsidR="00A47BB9" w:rsidRPr="00A47BB9" w:rsidRDefault="00A47BB9" w:rsidP="00A47BB9">
            <w:pPr>
              <w:spacing w:line="220" w:lineRule="exact"/>
              <w:jc w:val="right"/>
              <w:rPr>
                <w:rFonts w:cs="Arial"/>
                <w:b/>
                <w:color w:val="000000"/>
                <w:sz w:val="16"/>
                <w:szCs w:val="16"/>
              </w:rPr>
            </w:pPr>
            <w:r w:rsidRPr="00A47BB9">
              <w:rPr>
                <w:rFonts w:cs="Arial"/>
                <w:b/>
                <w:color w:val="000000"/>
                <w:sz w:val="16"/>
                <w:szCs w:val="16"/>
              </w:rPr>
              <w:t>.</w:t>
            </w:r>
          </w:p>
        </w:tc>
        <w:tc>
          <w:tcPr>
            <w:tcW w:w="992" w:type="dxa"/>
            <w:tcBorders>
              <w:top w:val="single" w:sz="4" w:space="0" w:color="212492"/>
              <w:left w:val="single" w:sz="4" w:space="0" w:color="212492"/>
              <w:bottom w:val="nil"/>
              <w:right w:val="single" w:sz="4" w:space="0" w:color="212492"/>
            </w:tcBorders>
            <w:shd w:val="clear" w:color="auto" w:fill="auto"/>
            <w:vAlign w:val="center"/>
          </w:tcPr>
          <w:p w14:paraId="46DD2823" w14:textId="79A357C0" w:rsidR="00A47BB9" w:rsidRPr="0007387A" w:rsidRDefault="00A47BB9" w:rsidP="00A47BB9">
            <w:pPr>
              <w:spacing w:line="220" w:lineRule="exact"/>
              <w:jc w:val="right"/>
              <w:rPr>
                <w:rFonts w:cs="Arial"/>
                <w:color w:val="000000"/>
                <w:sz w:val="16"/>
                <w:szCs w:val="16"/>
              </w:rPr>
            </w:pPr>
            <w:r w:rsidRPr="00A47BB9">
              <w:rPr>
                <w:rFonts w:cs="Arial"/>
                <w:b/>
                <w:color w:val="000000"/>
                <w:sz w:val="16"/>
                <w:szCs w:val="16"/>
              </w:rPr>
              <w:t>.</w:t>
            </w:r>
          </w:p>
        </w:tc>
        <w:tc>
          <w:tcPr>
            <w:tcW w:w="993" w:type="dxa"/>
            <w:tcBorders>
              <w:top w:val="single" w:sz="4" w:space="0" w:color="212492"/>
              <w:left w:val="single" w:sz="4" w:space="0" w:color="212492"/>
              <w:bottom w:val="nil"/>
              <w:right w:val="single" w:sz="4" w:space="0" w:color="212492"/>
            </w:tcBorders>
            <w:shd w:val="clear" w:color="auto" w:fill="auto"/>
            <w:vAlign w:val="center"/>
          </w:tcPr>
          <w:p w14:paraId="2D59A893" w14:textId="2CF17F4B" w:rsidR="00A47BB9" w:rsidRPr="0007387A" w:rsidRDefault="00A47BB9" w:rsidP="00A47BB9">
            <w:pPr>
              <w:spacing w:line="220" w:lineRule="exact"/>
              <w:jc w:val="right"/>
              <w:rPr>
                <w:rFonts w:cs="Arial"/>
                <w:color w:val="000000"/>
                <w:sz w:val="16"/>
                <w:szCs w:val="16"/>
              </w:rPr>
            </w:pPr>
            <w:r w:rsidRPr="00A47BB9">
              <w:rPr>
                <w:rFonts w:cs="Arial"/>
                <w:b/>
                <w:color w:val="000000"/>
                <w:sz w:val="16"/>
                <w:szCs w:val="16"/>
              </w:rPr>
              <w:t>.</w:t>
            </w:r>
          </w:p>
        </w:tc>
        <w:tc>
          <w:tcPr>
            <w:tcW w:w="993" w:type="dxa"/>
            <w:tcBorders>
              <w:top w:val="single" w:sz="4" w:space="0" w:color="212492"/>
              <w:left w:val="single" w:sz="4" w:space="0" w:color="212492"/>
              <w:bottom w:val="nil"/>
              <w:right w:val="single" w:sz="4" w:space="0" w:color="212492"/>
            </w:tcBorders>
            <w:shd w:val="clear" w:color="auto" w:fill="auto"/>
            <w:vAlign w:val="center"/>
          </w:tcPr>
          <w:p w14:paraId="63A4CB6B" w14:textId="0DC29BDB" w:rsidR="00A47BB9" w:rsidRPr="0007387A" w:rsidRDefault="00A47BB9" w:rsidP="00A47BB9">
            <w:pPr>
              <w:spacing w:line="220" w:lineRule="exact"/>
              <w:jc w:val="right"/>
              <w:rPr>
                <w:rFonts w:cs="Calibri"/>
                <w:color w:val="000000"/>
                <w:sz w:val="16"/>
                <w:szCs w:val="16"/>
              </w:rPr>
            </w:pPr>
            <w:r w:rsidRPr="00A47BB9">
              <w:rPr>
                <w:rFonts w:cs="Arial"/>
                <w:b/>
                <w:color w:val="000000"/>
                <w:sz w:val="16"/>
                <w:szCs w:val="16"/>
              </w:rPr>
              <w:t>.</w:t>
            </w:r>
          </w:p>
        </w:tc>
        <w:tc>
          <w:tcPr>
            <w:tcW w:w="993" w:type="dxa"/>
            <w:gridSpan w:val="2"/>
            <w:tcBorders>
              <w:top w:val="single" w:sz="4" w:space="0" w:color="212492"/>
              <w:left w:val="single" w:sz="4" w:space="0" w:color="212492"/>
              <w:bottom w:val="nil"/>
              <w:right w:val="nil"/>
            </w:tcBorders>
            <w:shd w:val="clear" w:color="auto" w:fill="auto"/>
            <w:vAlign w:val="center"/>
          </w:tcPr>
          <w:p w14:paraId="441CB4AB" w14:textId="113E759B" w:rsidR="00A47BB9" w:rsidRPr="00A47BB9" w:rsidRDefault="00A47BB9" w:rsidP="00A47BB9">
            <w:pPr>
              <w:spacing w:line="220" w:lineRule="exact"/>
              <w:jc w:val="right"/>
              <w:rPr>
                <w:rFonts w:cs="Arial"/>
                <w:b/>
                <w:color w:val="000000"/>
                <w:sz w:val="16"/>
                <w:szCs w:val="16"/>
              </w:rPr>
            </w:pPr>
            <w:r w:rsidRPr="00A47BB9">
              <w:rPr>
                <w:rFonts w:cs="Arial"/>
                <w:b/>
                <w:color w:val="000000"/>
                <w:sz w:val="16"/>
                <w:szCs w:val="16"/>
              </w:rPr>
              <w:t>.</w:t>
            </w:r>
          </w:p>
        </w:tc>
      </w:tr>
    </w:tbl>
    <w:p w14:paraId="2413891D" w14:textId="43563C2A" w:rsidR="002A309C" w:rsidRDefault="00B672FF" w:rsidP="009F6E66">
      <w:pPr>
        <w:rPr>
          <w:rFonts w:eastAsia="Times New Roman" w:cs="Arial"/>
          <w:bCs/>
          <w:sz w:val="16"/>
          <w:szCs w:val="16"/>
          <w:lang w:eastAsia="pl-PL"/>
        </w:rPr>
      </w:pPr>
      <w:r w:rsidRPr="00B672FF">
        <w:rPr>
          <w:rFonts w:eastAsia="Times New Roman" w:cs="Arial"/>
          <w:bCs/>
          <w:sz w:val="16"/>
          <w:szCs w:val="16"/>
          <w:lang w:eastAsia="pl-PL"/>
        </w:rPr>
        <w:t xml:space="preserve">a </w:t>
      </w:r>
      <w:r w:rsidR="00C430D2">
        <w:rPr>
          <w:rFonts w:eastAsia="Times New Roman" w:cs="Arial"/>
          <w:bCs/>
          <w:sz w:val="16"/>
          <w:szCs w:val="16"/>
          <w:lang w:eastAsia="pl-PL"/>
        </w:rPr>
        <w:t xml:space="preserve">As of 31 </w:t>
      </w:r>
      <w:proofErr w:type="spellStart"/>
      <w:r w:rsidR="00C430D2">
        <w:rPr>
          <w:rFonts w:eastAsia="Times New Roman" w:cs="Arial"/>
          <w:bCs/>
          <w:sz w:val="16"/>
          <w:szCs w:val="16"/>
          <w:lang w:eastAsia="pl-PL"/>
        </w:rPr>
        <w:t>July</w:t>
      </w:r>
      <w:proofErr w:type="spellEnd"/>
      <w:r w:rsidR="00C430D2">
        <w:rPr>
          <w:rFonts w:eastAsia="Times New Roman" w:cs="Arial"/>
          <w:bCs/>
          <w:sz w:val="16"/>
          <w:szCs w:val="16"/>
          <w:lang w:eastAsia="pl-PL"/>
        </w:rPr>
        <w:t>.</w:t>
      </w:r>
    </w:p>
    <w:p w14:paraId="4B62BAB5" w14:textId="314A8DF8" w:rsidR="00C430D2" w:rsidRPr="00C430D2" w:rsidRDefault="000B2F08" w:rsidP="00C430D2">
      <w:pPr>
        <w:spacing w:line="240" w:lineRule="auto"/>
        <w:rPr>
          <w:rFonts w:eastAsia="Times New Roman" w:cs="Arial"/>
          <w:bCs/>
          <w:sz w:val="16"/>
          <w:szCs w:val="16"/>
          <w:lang w:val="en" w:eastAsia="pl-PL"/>
        </w:rPr>
      </w:pPr>
      <w:r w:rsidRPr="000B2F08">
        <w:rPr>
          <w:rFonts w:eastAsia="Times New Roman" w:cs="Arial"/>
          <w:bCs/>
          <w:sz w:val="16"/>
          <w:szCs w:val="16"/>
          <w:lang w:val="en-US" w:eastAsia="pl-PL"/>
        </w:rPr>
        <w:t>N</w:t>
      </w:r>
      <w:r>
        <w:rPr>
          <w:rFonts w:eastAsia="Times New Roman" w:cs="Arial"/>
          <w:bCs/>
          <w:sz w:val="16"/>
          <w:szCs w:val="16"/>
          <w:lang w:val="en-US" w:eastAsia="pl-PL"/>
        </w:rPr>
        <w:t>ote</w:t>
      </w:r>
      <w:r w:rsidR="00A47BB9" w:rsidRPr="00C430D2">
        <w:rPr>
          <w:rFonts w:eastAsia="Times New Roman" w:cs="Arial"/>
          <w:bCs/>
          <w:sz w:val="16"/>
          <w:szCs w:val="16"/>
          <w:lang w:val="en-US" w:eastAsia="pl-PL"/>
        </w:rPr>
        <w:t xml:space="preserve">: </w:t>
      </w:r>
      <w:r w:rsidR="00C430D2" w:rsidRPr="00C430D2">
        <w:rPr>
          <w:rFonts w:eastAsia="Times New Roman" w:cs="Arial"/>
          <w:bCs/>
          <w:sz w:val="16"/>
          <w:szCs w:val="16"/>
          <w:lang w:val="en" w:eastAsia="pl-PL"/>
        </w:rPr>
        <w:t xml:space="preserve">Due to the need to maintain statistical confidentiality within the meaning of the </w:t>
      </w:r>
      <w:r>
        <w:rPr>
          <w:rFonts w:eastAsia="Times New Roman" w:cs="Arial"/>
          <w:bCs/>
          <w:sz w:val="16"/>
          <w:szCs w:val="16"/>
          <w:lang w:val="en" w:eastAsia="pl-PL"/>
        </w:rPr>
        <w:t>Law</w:t>
      </w:r>
      <w:r w:rsidR="00C430D2" w:rsidRPr="00C430D2">
        <w:rPr>
          <w:rFonts w:eastAsia="Times New Roman" w:cs="Arial"/>
          <w:bCs/>
          <w:sz w:val="16"/>
          <w:szCs w:val="16"/>
          <w:lang w:val="en" w:eastAsia="pl-PL"/>
        </w:rPr>
        <w:t xml:space="preserve"> on </w:t>
      </w:r>
      <w:r>
        <w:rPr>
          <w:rFonts w:eastAsia="Times New Roman" w:cs="Arial"/>
          <w:bCs/>
          <w:sz w:val="16"/>
          <w:szCs w:val="16"/>
          <w:lang w:val="en" w:eastAsia="pl-PL"/>
        </w:rPr>
        <w:t>official</w:t>
      </w:r>
      <w:r w:rsidR="00C430D2" w:rsidRPr="00C430D2">
        <w:rPr>
          <w:rFonts w:eastAsia="Times New Roman" w:cs="Arial"/>
          <w:bCs/>
          <w:sz w:val="16"/>
          <w:szCs w:val="16"/>
          <w:lang w:val="en" w:eastAsia="pl-PL"/>
        </w:rPr>
        <w:t xml:space="preserve"> statistics, some data has been hidden (.).</w:t>
      </w:r>
    </w:p>
    <w:p w14:paraId="25A1885F" w14:textId="77777777" w:rsidR="00C430D2" w:rsidRPr="00C430D2" w:rsidRDefault="00C430D2" w:rsidP="00C430D2">
      <w:pPr>
        <w:spacing w:line="240" w:lineRule="auto"/>
        <w:rPr>
          <w:rFonts w:eastAsia="Times New Roman" w:cs="Arial"/>
          <w:bCs/>
          <w:vanish/>
          <w:sz w:val="16"/>
          <w:szCs w:val="16"/>
          <w:lang w:eastAsia="pl-PL"/>
        </w:rPr>
      </w:pPr>
      <w:r w:rsidRPr="00C430D2">
        <w:rPr>
          <w:rFonts w:eastAsia="Times New Roman" w:cs="Arial"/>
          <w:bCs/>
          <w:vanish/>
          <w:sz w:val="16"/>
          <w:szCs w:val="16"/>
          <w:lang w:val="en" w:eastAsia="pl-PL"/>
        </w:rPr>
        <w:t>Due to the need to maintain statistical confidentiality within the meaning of the Act on public statistics, some data has been hidden (.).</w:t>
      </w:r>
    </w:p>
    <w:p w14:paraId="40F97D74" w14:textId="77777777" w:rsidR="00C430D2" w:rsidRPr="00C430D2" w:rsidRDefault="00C430D2" w:rsidP="00C430D2">
      <w:pPr>
        <w:spacing w:line="240" w:lineRule="auto"/>
        <w:rPr>
          <w:rFonts w:eastAsia="Times New Roman" w:cs="Arial"/>
          <w:bCs/>
          <w:vanish/>
          <w:sz w:val="16"/>
          <w:szCs w:val="16"/>
          <w:lang w:eastAsia="pl-PL"/>
        </w:rPr>
      </w:pPr>
      <w:r w:rsidRPr="00C430D2">
        <w:rPr>
          <w:rFonts w:eastAsia="Times New Roman" w:cs="Arial"/>
          <w:bCs/>
          <w:vanish/>
          <w:sz w:val="16"/>
          <w:szCs w:val="16"/>
          <w:lang w:eastAsia="pl-PL"/>
        </w:rPr>
        <w:t>Ze względu na konieczność zachowania tajemnicy statystycznej w rozumieniu ustawy o statystyce publicznej część danych została ukryta (.).</w:t>
      </w:r>
    </w:p>
    <w:p w14:paraId="3E4E95EB" w14:textId="77777777" w:rsidR="00C430D2" w:rsidRPr="00C430D2" w:rsidRDefault="00C430D2" w:rsidP="00C430D2">
      <w:pPr>
        <w:spacing w:line="240" w:lineRule="auto"/>
        <w:rPr>
          <w:rFonts w:eastAsia="Times New Roman" w:cs="Arial"/>
          <w:bCs/>
          <w:vanish/>
          <w:sz w:val="16"/>
          <w:szCs w:val="16"/>
          <w:lang w:val="en" w:eastAsia="pl-PL"/>
        </w:rPr>
      </w:pPr>
      <w:r w:rsidRPr="00C430D2">
        <w:rPr>
          <w:rFonts w:eastAsia="Times New Roman" w:cs="Arial"/>
          <w:bCs/>
          <w:vanish/>
          <w:sz w:val="16"/>
          <w:szCs w:val="16"/>
          <w:lang w:val="en" w:eastAsia="pl-PL"/>
        </w:rPr>
        <w:t>Due to the necessity of maintaining statistical confidentiality within the meaning of the Act on Public Statistics part of the data was hidden (.).</w:t>
      </w:r>
    </w:p>
    <w:p w14:paraId="67DA3CD9" w14:textId="77777777" w:rsidR="00C430D2" w:rsidRPr="00C430D2" w:rsidRDefault="00C430D2" w:rsidP="00C430D2">
      <w:pPr>
        <w:spacing w:line="240" w:lineRule="auto"/>
        <w:rPr>
          <w:rFonts w:eastAsia="Times New Roman" w:cs="Arial"/>
          <w:bCs/>
          <w:vanish/>
          <w:sz w:val="16"/>
          <w:szCs w:val="16"/>
          <w:lang w:eastAsia="pl-PL"/>
        </w:rPr>
      </w:pPr>
      <w:r w:rsidRPr="00C430D2">
        <w:rPr>
          <w:rFonts w:eastAsia="Times New Roman" w:cs="Arial"/>
          <w:bCs/>
          <w:vanish/>
          <w:sz w:val="16"/>
          <w:szCs w:val="16"/>
          <w:lang w:eastAsia="pl-PL"/>
        </w:rPr>
        <w:t>Ze względu na konieczność zachowania tajemnicy statystycznej w rozumieniu ustawy o statystyce publicznej część danych została ukryta (.).</w:t>
      </w:r>
    </w:p>
    <w:p w14:paraId="3A5D40ED" w14:textId="77777777" w:rsidR="00C430D2" w:rsidRPr="00C430D2" w:rsidRDefault="00C430D2" w:rsidP="00C430D2">
      <w:pPr>
        <w:spacing w:line="240" w:lineRule="auto"/>
        <w:rPr>
          <w:rFonts w:eastAsia="Times New Roman" w:cs="Arial"/>
          <w:bCs/>
          <w:vanish/>
          <w:sz w:val="16"/>
          <w:szCs w:val="16"/>
          <w:lang w:val="en" w:eastAsia="pl-PL"/>
        </w:rPr>
      </w:pPr>
      <w:r w:rsidRPr="00C430D2">
        <w:rPr>
          <w:rFonts w:eastAsia="Times New Roman" w:cs="Arial"/>
          <w:bCs/>
          <w:vanish/>
          <w:sz w:val="16"/>
          <w:szCs w:val="16"/>
          <w:lang w:val="en" w:eastAsia="pl-PL"/>
        </w:rPr>
        <w:t>Nie mogę wczytać wszystkich wyników</w:t>
      </w:r>
    </w:p>
    <w:p w14:paraId="269093C0" w14:textId="77777777" w:rsidR="00C430D2" w:rsidRPr="00C430D2" w:rsidRDefault="00C430D2" w:rsidP="00C430D2">
      <w:pPr>
        <w:spacing w:line="240" w:lineRule="auto"/>
        <w:rPr>
          <w:rFonts w:eastAsia="Times New Roman" w:cs="Arial"/>
          <w:bCs/>
          <w:vanish/>
          <w:sz w:val="16"/>
          <w:szCs w:val="16"/>
          <w:lang w:val="en" w:eastAsia="pl-PL"/>
        </w:rPr>
      </w:pPr>
      <w:r w:rsidRPr="00C430D2">
        <w:rPr>
          <w:rFonts w:eastAsia="Times New Roman" w:cs="Arial"/>
          <w:bCs/>
          <w:vanish/>
          <w:sz w:val="16"/>
          <w:szCs w:val="16"/>
          <w:lang w:val="en" w:eastAsia="pl-PL"/>
        </w:rPr>
        <w:t>Ponów próbę</w:t>
      </w:r>
    </w:p>
    <w:p w14:paraId="1380E373" w14:textId="77777777" w:rsidR="00C430D2" w:rsidRPr="00C430D2" w:rsidRDefault="00C430D2" w:rsidP="00C430D2">
      <w:pPr>
        <w:spacing w:line="240" w:lineRule="auto"/>
        <w:rPr>
          <w:rFonts w:eastAsia="Times New Roman" w:cs="Arial"/>
          <w:bCs/>
          <w:vanish/>
          <w:sz w:val="16"/>
          <w:szCs w:val="16"/>
          <w:lang w:val="en" w:eastAsia="pl-PL"/>
        </w:rPr>
      </w:pPr>
      <w:r w:rsidRPr="00C430D2">
        <w:rPr>
          <w:rFonts w:eastAsia="Times New Roman" w:cs="Arial"/>
          <w:bCs/>
          <w:vanish/>
          <w:sz w:val="16"/>
          <w:szCs w:val="16"/>
          <w:lang w:val="en" w:eastAsia="pl-PL"/>
        </w:rPr>
        <w:t>Ponawianie próby</w:t>
      </w:r>
    </w:p>
    <w:p w14:paraId="52A27D2E" w14:textId="77777777" w:rsidR="00C430D2" w:rsidRPr="00C430D2" w:rsidRDefault="00C430D2" w:rsidP="00C430D2">
      <w:pPr>
        <w:spacing w:line="240" w:lineRule="auto"/>
        <w:rPr>
          <w:rFonts w:eastAsia="Times New Roman" w:cs="Arial"/>
          <w:bCs/>
          <w:vanish/>
          <w:sz w:val="16"/>
          <w:szCs w:val="16"/>
          <w:lang w:val="en" w:eastAsia="pl-PL"/>
        </w:rPr>
      </w:pPr>
      <w:r w:rsidRPr="00C430D2">
        <w:rPr>
          <w:rFonts w:eastAsia="Times New Roman" w:cs="Arial"/>
          <w:bCs/>
          <w:vanish/>
          <w:sz w:val="16"/>
          <w:szCs w:val="16"/>
          <w:lang w:val="en" w:eastAsia="pl-PL"/>
        </w:rPr>
        <w:t>Ponawianie próby</w:t>
      </w:r>
    </w:p>
    <w:p w14:paraId="0EC9D0D1" w14:textId="1B326E0D" w:rsidR="009A3840" w:rsidRPr="00444346" w:rsidRDefault="000B2F08" w:rsidP="009A3840">
      <w:pPr>
        <w:rPr>
          <w:b/>
          <w:lang w:val="en-US"/>
        </w:rPr>
      </w:pPr>
      <w:r w:rsidRPr="00444346">
        <w:rPr>
          <w:b/>
          <w:lang w:val="en-US"/>
        </w:rPr>
        <w:t>Table</w:t>
      </w:r>
      <w:r w:rsidR="009A3840" w:rsidRPr="00444346">
        <w:rPr>
          <w:b/>
          <w:lang w:val="en-US"/>
        </w:rPr>
        <w:t xml:space="preserve"> 4. </w:t>
      </w:r>
      <w:r w:rsidR="00444346" w:rsidRPr="00444346">
        <w:rPr>
          <w:b/>
          <w:lang w:val="en-US"/>
        </w:rPr>
        <w:t xml:space="preserve">Tourist accommodation establishments by districts in </w:t>
      </w:r>
      <w:r w:rsidR="00444346">
        <w:rPr>
          <w:b/>
          <w:lang w:val="en-US"/>
        </w:rPr>
        <w:t xml:space="preserve">2020 </w:t>
      </w:r>
    </w:p>
    <w:tbl>
      <w:tblPr>
        <w:tblpPr w:leftFromText="141" w:rightFromText="141" w:vertAnchor="text" w:tblpY="1"/>
        <w:tblOverlap w:val="never"/>
        <w:tblW w:w="8100" w:type="dxa"/>
        <w:tblLayout w:type="fixed"/>
        <w:tblCellMar>
          <w:left w:w="70" w:type="dxa"/>
          <w:right w:w="70" w:type="dxa"/>
        </w:tblCellMar>
        <w:tblLook w:val="04A0" w:firstRow="1" w:lastRow="0" w:firstColumn="1" w:lastColumn="0" w:noHBand="0" w:noVBand="1"/>
      </w:tblPr>
      <w:tblGrid>
        <w:gridCol w:w="1353"/>
        <w:gridCol w:w="960"/>
        <w:gridCol w:w="964"/>
        <w:gridCol w:w="964"/>
        <w:gridCol w:w="964"/>
        <w:gridCol w:w="964"/>
        <w:gridCol w:w="952"/>
        <w:gridCol w:w="12"/>
        <w:gridCol w:w="952"/>
        <w:gridCol w:w="15"/>
      </w:tblGrid>
      <w:tr w:rsidR="00A7162B" w:rsidRPr="00D147E8" w14:paraId="1FABD846" w14:textId="77777777" w:rsidTr="00F628EC">
        <w:trPr>
          <w:trHeight w:val="57"/>
        </w:trPr>
        <w:tc>
          <w:tcPr>
            <w:tcW w:w="1353" w:type="dxa"/>
            <w:vMerge w:val="restart"/>
            <w:tcBorders>
              <w:left w:val="nil"/>
              <w:bottom w:val="single" w:sz="12" w:space="0" w:color="000000"/>
              <w:right w:val="single" w:sz="4" w:space="0" w:color="212492"/>
            </w:tcBorders>
            <w:shd w:val="clear" w:color="auto" w:fill="auto"/>
            <w:vAlign w:val="center"/>
            <w:hideMark/>
          </w:tcPr>
          <w:p w14:paraId="6F5C8B0F" w14:textId="1208B9F3" w:rsidR="00A7162B" w:rsidRPr="00D147E8" w:rsidRDefault="00A7162B" w:rsidP="00A7162B">
            <w:pPr>
              <w:jc w:val="center"/>
              <w:rPr>
                <w:rFonts w:cs="Arial"/>
                <w:color w:val="000000"/>
                <w:sz w:val="16"/>
                <w:szCs w:val="16"/>
              </w:rPr>
            </w:pPr>
            <w:proofErr w:type="spellStart"/>
            <w:r>
              <w:rPr>
                <w:rFonts w:cs="Arial"/>
                <w:color w:val="000000"/>
                <w:sz w:val="16"/>
                <w:szCs w:val="16"/>
              </w:rPr>
              <w:t>Specification</w:t>
            </w:r>
            <w:proofErr w:type="spellEnd"/>
          </w:p>
        </w:tc>
        <w:tc>
          <w:tcPr>
            <w:tcW w:w="960" w:type="dxa"/>
            <w:vMerge w:val="restart"/>
            <w:tcBorders>
              <w:left w:val="single" w:sz="4" w:space="0" w:color="212492"/>
              <w:bottom w:val="single" w:sz="12" w:space="0" w:color="000000"/>
              <w:right w:val="single" w:sz="4" w:space="0" w:color="212492"/>
            </w:tcBorders>
            <w:shd w:val="clear" w:color="auto" w:fill="auto"/>
            <w:vAlign w:val="center"/>
            <w:hideMark/>
          </w:tcPr>
          <w:p w14:paraId="4C4FB3F0" w14:textId="68F3CE4E" w:rsidR="00A7162B" w:rsidRPr="00D147E8" w:rsidRDefault="00A7162B" w:rsidP="00A7162B">
            <w:pPr>
              <w:jc w:val="center"/>
              <w:rPr>
                <w:rFonts w:cs="Arial"/>
                <w:color w:val="000000"/>
                <w:sz w:val="16"/>
                <w:szCs w:val="16"/>
              </w:rPr>
            </w:pPr>
            <w:proofErr w:type="spellStart"/>
            <w:r>
              <w:rPr>
                <w:rFonts w:cs="Arial"/>
                <w:color w:val="000000"/>
                <w:sz w:val="16"/>
                <w:szCs w:val="16"/>
              </w:rPr>
              <w:t>Establish-ments</w:t>
            </w:r>
            <w:proofErr w:type="spellEnd"/>
            <w:r w:rsidRPr="00D147E8">
              <w:rPr>
                <w:rFonts w:cs="Arial"/>
                <w:i/>
                <w:iCs/>
                <w:color w:val="000000"/>
                <w:sz w:val="16"/>
                <w:szCs w:val="16"/>
                <w:vertAlign w:val="superscript"/>
              </w:rPr>
              <w:t xml:space="preserve"> </w:t>
            </w:r>
            <w:r w:rsidRPr="00D147E8">
              <w:rPr>
                <w:rFonts w:cs="Arial"/>
                <w:iCs/>
                <w:color w:val="000000"/>
                <w:sz w:val="16"/>
                <w:szCs w:val="16"/>
                <w:vertAlign w:val="superscript"/>
              </w:rPr>
              <w:t>a</w:t>
            </w:r>
          </w:p>
        </w:tc>
        <w:tc>
          <w:tcPr>
            <w:tcW w:w="1928" w:type="dxa"/>
            <w:gridSpan w:val="2"/>
            <w:tcBorders>
              <w:left w:val="single" w:sz="4" w:space="0" w:color="212492"/>
              <w:bottom w:val="single" w:sz="4" w:space="0" w:color="212492"/>
              <w:right w:val="single" w:sz="4" w:space="0" w:color="212492"/>
            </w:tcBorders>
            <w:shd w:val="clear" w:color="auto" w:fill="auto"/>
            <w:vAlign w:val="center"/>
            <w:hideMark/>
          </w:tcPr>
          <w:p w14:paraId="28B6D0D6" w14:textId="5B00AA7E" w:rsidR="00A7162B" w:rsidRPr="00D147E8" w:rsidRDefault="00A7162B" w:rsidP="00A7162B">
            <w:pPr>
              <w:jc w:val="center"/>
              <w:rPr>
                <w:rFonts w:cs="Arial"/>
                <w:color w:val="000000"/>
                <w:sz w:val="16"/>
                <w:szCs w:val="16"/>
              </w:rPr>
            </w:pPr>
            <w:r>
              <w:rPr>
                <w:rFonts w:cs="Arial"/>
                <w:color w:val="000000"/>
                <w:sz w:val="16"/>
                <w:szCs w:val="16"/>
              </w:rPr>
              <w:t xml:space="preserve">Bed </w:t>
            </w:r>
            <w:proofErr w:type="spellStart"/>
            <w:r>
              <w:rPr>
                <w:rFonts w:cs="Arial"/>
                <w:color w:val="000000"/>
                <w:sz w:val="16"/>
                <w:szCs w:val="16"/>
              </w:rPr>
              <w:t>places</w:t>
            </w:r>
            <w:proofErr w:type="spellEnd"/>
            <w:r w:rsidRPr="00D147E8">
              <w:rPr>
                <w:rFonts w:cs="Arial"/>
                <w:i/>
                <w:iCs/>
                <w:color w:val="000000"/>
                <w:sz w:val="16"/>
                <w:szCs w:val="16"/>
                <w:vertAlign w:val="superscript"/>
              </w:rPr>
              <w:t xml:space="preserve"> </w:t>
            </w:r>
            <w:r w:rsidRPr="00D147E8">
              <w:rPr>
                <w:rFonts w:cs="Arial"/>
                <w:iCs/>
                <w:color w:val="000000"/>
                <w:sz w:val="16"/>
                <w:szCs w:val="16"/>
                <w:vertAlign w:val="superscript"/>
              </w:rPr>
              <w:t>a</w:t>
            </w:r>
          </w:p>
        </w:tc>
        <w:tc>
          <w:tcPr>
            <w:tcW w:w="1928" w:type="dxa"/>
            <w:gridSpan w:val="2"/>
            <w:tcBorders>
              <w:left w:val="single" w:sz="4" w:space="0" w:color="212492"/>
              <w:bottom w:val="single" w:sz="4" w:space="0" w:color="212492"/>
              <w:right w:val="single" w:sz="4" w:space="0" w:color="212492"/>
            </w:tcBorders>
            <w:shd w:val="clear" w:color="auto" w:fill="auto"/>
            <w:vAlign w:val="center"/>
            <w:hideMark/>
          </w:tcPr>
          <w:p w14:paraId="087662A2" w14:textId="740FCF36" w:rsidR="00A7162B" w:rsidRPr="00D147E8" w:rsidRDefault="00A7162B" w:rsidP="00A7162B">
            <w:pPr>
              <w:jc w:val="center"/>
              <w:rPr>
                <w:rFonts w:cs="Arial"/>
                <w:color w:val="000000"/>
                <w:sz w:val="16"/>
                <w:szCs w:val="16"/>
              </w:rPr>
            </w:pPr>
            <w:proofErr w:type="spellStart"/>
            <w:r>
              <w:rPr>
                <w:rFonts w:cs="Arial"/>
                <w:color w:val="000000"/>
                <w:sz w:val="16"/>
                <w:szCs w:val="16"/>
              </w:rPr>
              <w:t>Tourists</w:t>
            </w:r>
            <w:proofErr w:type="spellEnd"/>
            <w:r>
              <w:rPr>
                <w:rFonts w:cs="Arial"/>
                <w:color w:val="000000"/>
                <w:sz w:val="16"/>
                <w:szCs w:val="16"/>
              </w:rPr>
              <w:t xml:space="preserve"> </w:t>
            </w:r>
            <w:proofErr w:type="spellStart"/>
            <w:r>
              <w:rPr>
                <w:rFonts w:cs="Arial"/>
                <w:color w:val="000000"/>
                <w:sz w:val="16"/>
                <w:szCs w:val="16"/>
              </w:rPr>
              <w:t>accommodated</w:t>
            </w:r>
            <w:proofErr w:type="spellEnd"/>
          </w:p>
        </w:tc>
        <w:tc>
          <w:tcPr>
            <w:tcW w:w="1931" w:type="dxa"/>
            <w:gridSpan w:val="4"/>
            <w:tcBorders>
              <w:left w:val="single" w:sz="4" w:space="0" w:color="212492"/>
              <w:bottom w:val="single" w:sz="4" w:space="0" w:color="212492"/>
              <w:right w:val="nil"/>
            </w:tcBorders>
            <w:shd w:val="clear" w:color="auto" w:fill="auto"/>
            <w:vAlign w:val="center"/>
            <w:hideMark/>
          </w:tcPr>
          <w:p w14:paraId="40B29FDE" w14:textId="1D8D3C83" w:rsidR="00A7162B" w:rsidRPr="00D147E8" w:rsidRDefault="00A7162B" w:rsidP="00A7162B">
            <w:pPr>
              <w:jc w:val="center"/>
              <w:rPr>
                <w:rFonts w:cs="Arial"/>
                <w:color w:val="000000"/>
                <w:sz w:val="16"/>
                <w:szCs w:val="16"/>
              </w:rPr>
            </w:pPr>
            <w:proofErr w:type="spellStart"/>
            <w:r>
              <w:rPr>
                <w:rFonts w:cs="Arial"/>
                <w:color w:val="000000"/>
                <w:sz w:val="16"/>
                <w:szCs w:val="16"/>
              </w:rPr>
              <w:t>Nights</w:t>
            </w:r>
            <w:proofErr w:type="spellEnd"/>
            <w:r>
              <w:rPr>
                <w:rFonts w:cs="Arial"/>
                <w:color w:val="000000"/>
                <w:sz w:val="16"/>
                <w:szCs w:val="16"/>
              </w:rPr>
              <w:t xml:space="preserve"> </w:t>
            </w:r>
            <w:proofErr w:type="spellStart"/>
            <w:r>
              <w:rPr>
                <w:rFonts w:cs="Arial"/>
                <w:color w:val="000000"/>
                <w:sz w:val="16"/>
                <w:szCs w:val="16"/>
              </w:rPr>
              <w:t>spent</w:t>
            </w:r>
            <w:proofErr w:type="spellEnd"/>
          </w:p>
        </w:tc>
      </w:tr>
      <w:tr w:rsidR="00A7162B" w:rsidRPr="00E1353D" w14:paraId="1B71683D" w14:textId="77777777" w:rsidTr="000702B0">
        <w:trPr>
          <w:gridAfter w:val="1"/>
          <w:wAfter w:w="15" w:type="dxa"/>
          <w:trHeight w:val="57"/>
        </w:trPr>
        <w:tc>
          <w:tcPr>
            <w:tcW w:w="1353" w:type="dxa"/>
            <w:vMerge/>
            <w:tcBorders>
              <w:left w:val="nil"/>
              <w:bottom w:val="single" w:sz="12" w:space="0" w:color="212492"/>
              <w:right w:val="single" w:sz="4" w:space="0" w:color="212492"/>
            </w:tcBorders>
            <w:vAlign w:val="center"/>
            <w:hideMark/>
          </w:tcPr>
          <w:p w14:paraId="1E94B9FE" w14:textId="77777777" w:rsidR="00A7162B" w:rsidRPr="00D147E8" w:rsidRDefault="00A7162B" w:rsidP="00A7162B">
            <w:pPr>
              <w:rPr>
                <w:rFonts w:cs="Arial"/>
                <w:color w:val="000000"/>
                <w:sz w:val="16"/>
                <w:szCs w:val="16"/>
              </w:rPr>
            </w:pPr>
          </w:p>
        </w:tc>
        <w:tc>
          <w:tcPr>
            <w:tcW w:w="960" w:type="dxa"/>
            <w:vMerge/>
            <w:tcBorders>
              <w:left w:val="single" w:sz="4" w:space="0" w:color="212492"/>
              <w:bottom w:val="single" w:sz="12" w:space="0" w:color="212492"/>
              <w:right w:val="single" w:sz="4" w:space="0" w:color="212492"/>
            </w:tcBorders>
            <w:vAlign w:val="center"/>
            <w:hideMark/>
          </w:tcPr>
          <w:p w14:paraId="4AB00077" w14:textId="77777777" w:rsidR="00A7162B" w:rsidRPr="00D147E8" w:rsidRDefault="00A7162B" w:rsidP="00A7162B">
            <w:pPr>
              <w:rPr>
                <w:rFonts w:cs="Arial"/>
                <w:color w:val="000000"/>
                <w:sz w:val="16"/>
                <w:szCs w:val="16"/>
              </w:rPr>
            </w:pPr>
          </w:p>
        </w:tc>
        <w:tc>
          <w:tcPr>
            <w:tcW w:w="964"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5D0EC21A" w14:textId="5A1F1600" w:rsidR="00A7162B" w:rsidRPr="00D147E8" w:rsidRDefault="00A7162B" w:rsidP="00A7162B">
            <w:pPr>
              <w:jc w:val="center"/>
              <w:rPr>
                <w:rFonts w:cs="Arial"/>
                <w:color w:val="000000"/>
                <w:sz w:val="16"/>
                <w:szCs w:val="16"/>
              </w:rPr>
            </w:pPr>
            <w:proofErr w:type="spellStart"/>
            <w:r>
              <w:rPr>
                <w:rFonts w:cs="Arial"/>
                <w:color w:val="000000"/>
                <w:sz w:val="16"/>
                <w:szCs w:val="16"/>
              </w:rPr>
              <w:t>total</w:t>
            </w:r>
            <w:proofErr w:type="spellEnd"/>
          </w:p>
        </w:tc>
        <w:tc>
          <w:tcPr>
            <w:tcW w:w="964"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1A39365D" w14:textId="7788DB34" w:rsidR="00A7162B" w:rsidRPr="00A7162B" w:rsidRDefault="00A7162B" w:rsidP="00A7162B">
            <w:pPr>
              <w:jc w:val="center"/>
              <w:rPr>
                <w:rFonts w:cs="Arial"/>
                <w:color w:val="000000"/>
                <w:sz w:val="16"/>
                <w:szCs w:val="16"/>
                <w:lang w:val="en-US"/>
              </w:rPr>
            </w:pPr>
            <w:r w:rsidRPr="00A4176D">
              <w:rPr>
                <w:rFonts w:cs="Arial"/>
                <w:color w:val="000000"/>
                <w:sz w:val="16"/>
                <w:szCs w:val="16"/>
                <w:lang w:val="en-US"/>
              </w:rPr>
              <w:t>of which open all year</w:t>
            </w:r>
          </w:p>
        </w:tc>
        <w:tc>
          <w:tcPr>
            <w:tcW w:w="964"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1FE75C3D" w14:textId="511C99E1" w:rsidR="00A7162B" w:rsidRPr="00D147E8" w:rsidRDefault="00A7162B" w:rsidP="00A7162B">
            <w:pPr>
              <w:jc w:val="center"/>
              <w:rPr>
                <w:rFonts w:cs="Arial"/>
                <w:color w:val="000000"/>
                <w:sz w:val="16"/>
                <w:szCs w:val="16"/>
              </w:rPr>
            </w:pPr>
            <w:proofErr w:type="spellStart"/>
            <w:r>
              <w:rPr>
                <w:rFonts w:cs="Arial"/>
                <w:color w:val="000000"/>
                <w:sz w:val="16"/>
                <w:szCs w:val="16"/>
              </w:rPr>
              <w:t>total</w:t>
            </w:r>
            <w:proofErr w:type="spellEnd"/>
          </w:p>
        </w:tc>
        <w:tc>
          <w:tcPr>
            <w:tcW w:w="964"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09CA4A75" w14:textId="581C6C04" w:rsidR="00A7162B" w:rsidRPr="00D147E8" w:rsidRDefault="00A7162B" w:rsidP="00A7162B">
            <w:pPr>
              <w:jc w:val="center"/>
              <w:rPr>
                <w:rFonts w:cs="Arial"/>
                <w:color w:val="000000"/>
                <w:sz w:val="16"/>
                <w:szCs w:val="16"/>
              </w:rPr>
            </w:pPr>
            <w:r>
              <w:rPr>
                <w:rFonts w:cs="Arial"/>
                <w:color w:val="000000"/>
                <w:sz w:val="16"/>
                <w:szCs w:val="16"/>
              </w:rPr>
              <w:t xml:space="preserve">of </w:t>
            </w:r>
            <w:proofErr w:type="spellStart"/>
            <w:r>
              <w:rPr>
                <w:rFonts w:cs="Arial"/>
                <w:color w:val="000000"/>
                <w:sz w:val="16"/>
                <w:szCs w:val="16"/>
              </w:rPr>
              <w:t>which</w:t>
            </w:r>
            <w:proofErr w:type="spellEnd"/>
            <w:r>
              <w:rPr>
                <w:rFonts w:cs="Arial"/>
                <w:color w:val="000000"/>
                <w:sz w:val="16"/>
                <w:szCs w:val="16"/>
              </w:rPr>
              <w:t xml:space="preserve"> </w:t>
            </w:r>
            <w:proofErr w:type="spellStart"/>
            <w:r>
              <w:rPr>
                <w:rFonts w:cs="Arial"/>
                <w:color w:val="000000"/>
                <w:sz w:val="16"/>
                <w:szCs w:val="16"/>
              </w:rPr>
              <w:t>foreign</w:t>
            </w:r>
            <w:proofErr w:type="spellEnd"/>
            <w:r>
              <w:rPr>
                <w:rFonts w:cs="Arial"/>
                <w:color w:val="000000"/>
                <w:sz w:val="16"/>
                <w:szCs w:val="16"/>
              </w:rPr>
              <w:t xml:space="preserve"> </w:t>
            </w:r>
            <w:proofErr w:type="spellStart"/>
            <w:r>
              <w:rPr>
                <w:rFonts w:cs="Arial"/>
                <w:color w:val="000000"/>
                <w:sz w:val="16"/>
                <w:szCs w:val="16"/>
              </w:rPr>
              <w:t>tourists</w:t>
            </w:r>
            <w:proofErr w:type="spellEnd"/>
          </w:p>
        </w:tc>
        <w:tc>
          <w:tcPr>
            <w:tcW w:w="952"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30972A1F" w14:textId="2AFD0EB9" w:rsidR="00A7162B" w:rsidRPr="00D147E8" w:rsidRDefault="00A7162B" w:rsidP="00A7162B">
            <w:pPr>
              <w:jc w:val="center"/>
              <w:rPr>
                <w:rFonts w:cs="Arial"/>
                <w:color w:val="000000"/>
                <w:sz w:val="16"/>
                <w:szCs w:val="16"/>
              </w:rPr>
            </w:pPr>
            <w:proofErr w:type="spellStart"/>
            <w:r>
              <w:rPr>
                <w:rFonts w:cs="Arial"/>
                <w:color w:val="000000"/>
                <w:sz w:val="16"/>
                <w:szCs w:val="16"/>
              </w:rPr>
              <w:t>total</w:t>
            </w:r>
            <w:proofErr w:type="spellEnd"/>
          </w:p>
        </w:tc>
        <w:tc>
          <w:tcPr>
            <w:tcW w:w="964" w:type="dxa"/>
            <w:gridSpan w:val="2"/>
            <w:tcBorders>
              <w:top w:val="single" w:sz="4" w:space="0" w:color="212492"/>
              <w:left w:val="single" w:sz="4" w:space="0" w:color="212492"/>
              <w:bottom w:val="single" w:sz="12" w:space="0" w:color="212492"/>
              <w:right w:val="nil"/>
            </w:tcBorders>
            <w:shd w:val="clear" w:color="auto" w:fill="auto"/>
            <w:vAlign w:val="center"/>
            <w:hideMark/>
          </w:tcPr>
          <w:p w14:paraId="3237A2E8" w14:textId="708D2668" w:rsidR="00A7162B" w:rsidRPr="00A7162B" w:rsidRDefault="00A7162B" w:rsidP="00A7162B">
            <w:pPr>
              <w:jc w:val="center"/>
              <w:rPr>
                <w:rFonts w:cs="Arial"/>
                <w:color w:val="000000"/>
                <w:sz w:val="16"/>
                <w:szCs w:val="16"/>
                <w:lang w:val="en-US"/>
              </w:rPr>
            </w:pPr>
            <w:r w:rsidRPr="00A7162B">
              <w:rPr>
                <w:rFonts w:cs="Arial"/>
                <w:color w:val="000000"/>
                <w:sz w:val="16"/>
                <w:szCs w:val="16"/>
                <w:lang w:val="en-US"/>
              </w:rPr>
              <w:t>of which to foreign tourists</w:t>
            </w:r>
          </w:p>
        </w:tc>
      </w:tr>
      <w:tr w:rsidR="00B422FC" w:rsidRPr="00D147E8" w14:paraId="69680F19" w14:textId="77777777" w:rsidTr="000702B0">
        <w:trPr>
          <w:trHeight w:val="57"/>
        </w:trPr>
        <w:tc>
          <w:tcPr>
            <w:tcW w:w="1353" w:type="dxa"/>
            <w:tcBorders>
              <w:top w:val="single" w:sz="12" w:space="0" w:color="212492"/>
              <w:left w:val="nil"/>
              <w:bottom w:val="single" w:sz="4" w:space="0" w:color="212492"/>
              <w:right w:val="single" w:sz="4" w:space="0" w:color="212492"/>
            </w:tcBorders>
            <w:shd w:val="clear" w:color="auto" w:fill="auto"/>
            <w:noWrap/>
            <w:vAlign w:val="center"/>
          </w:tcPr>
          <w:p w14:paraId="68B8AA59" w14:textId="77777777" w:rsidR="009A3840" w:rsidRPr="00D147E8" w:rsidRDefault="009A3840" w:rsidP="00EB7D8D">
            <w:pPr>
              <w:rPr>
                <w:rFonts w:cs="Arial"/>
                <w:b/>
                <w:bCs/>
                <w:color w:val="000000"/>
                <w:sz w:val="16"/>
                <w:szCs w:val="16"/>
              </w:rPr>
            </w:pPr>
            <w:r w:rsidRPr="00D147E8">
              <w:rPr>
                <w:rFonts w:cs="Arial"/>
                <w:b/>
                <w:bCs/>
                <w:color w:val="000000"/>
                <w:sz w:val="16"/>
                <w:szCs w:val="16"/>
              </w:rPr>
              <w:t>M.</w:t>
            </w:r>
            <w:r>
              <w:rPr>
                <w:rFonts w:cs="Arial"/>
                <w:b/>
                <w:bCs/>
                <w:color w:val="000000"/>
                <w:sz w:val="16"/>
                <w:szCs w:val="16"/>
              </w:rPr>
              <w:t>st. Warszawa</w:t>
            </w:r>
          </w:p>
        </w:tc>
        <w:tc>
          <w:tcPr>
            <w:tcW w:w="960" w:type="dxa"/>
            <w:tcBorders>
              <w:top w:val="single" w:sz="12" w:space="0" w:color="212492"/>
              <w:left w:val="single" w:sz="4" w:space="0" w:color="212492"/>
              <w:bottom w:val="single" w:sz="4" w:space="0" w:color="212492"/>
              <w:right w:val="single" w:sz="4" w:space="0" w:color="212492"/>
            </w:tcBorders>
            <w:shd w:val="clear" w:color="auto" w:fill="auto"/>
            <w:noWrap/>
            <w:vAlign w:val="center"/>
          </w:tcPr>
          <w:p w14:paraId="0F6C0F65" w14:textId="595C9594" w:rsidR="009A3840" w:rsidRPr="00D147E8" w:rsidRDefault="000D646D" w:rsidP="00EB7D8D">
            <w:pPr>
              <w:jc w:val="right"/>
              <w:rPr>
                <w:rFonts w:cs="Calibri"/>
                <w:b/>
                <w:bCs/>
                <w:color w:val="000000"/>
                <w:sz w:val="16"/>
                <w:szCs w:val="16"/>
              </w:rPr>
            </w:pPr>
            <w:r>
              <w:rPr>
                <w:rFonts w:cs="Calibri"/>
                <w:b/>
                <w:bCs/>
                <w:color w:val="000000"/>
                <w:sz w:val="16"/>
                <w:szCs w:val="16"/>
              </w:rPr>
              <w:t>161</w:t>
            </w:r>
          </w:p>
        </w:tc>
        <w:tc>
          <w:tcPr>
            <w:tcW w:w="964" w:type="dxa"/>
            <w:tcBorders>
              <w:top w:val="single" w:sz="12" w:space="0" w:color="212492"/>
              <w:left w:val="single" w:sz="4" w:space="0" w:color="212492"/>
              <w:bottom w:val="single" w:sz="4" w:space="0" w:color="212492"/>
              <w:right w:val="single" w:sz="4" w:space="0" w:color="212492"/>
            </w:tcBorders>
            <w:shd w:val="clear" w:color="auto" w:fill="auto"/>
            <w:noWrap/>
            <w:vAlign w:val="center"/>
          </w:tcPr>
          <w:p w14:paraId="3F976138" w14:textId="5AE3F999" w:rsidR="009A3840" w:rsidRPr="00D147E8" w:rsidRDefault="000D646D" w:rsidP="00EB7D8D">
            <w:pPr>
              <w:jc w:val="right"/>
              <w:rPr>
                <w:rFonts w:cs="Calibri"/>
                <w:b/>
                <w:bCs/>
                <w:color w:val="000000"/>
                <w:sz w:val="16"/>
                <w:szCs w:val="16"/>
              </w:rPr>
            </w:pPr>
            <w:r>
              <w:rPr>
                <w:rFonts w:cs="Calibri"/>
                <w:b/>
                <w:bCs/>
                <w:color w:val="000000"/>
                <w:sz w:val="16"/>
                <w:szCs w:val="16"/>
              </w:rPr>
              <w:t>31769</w:t>
            </w:r>
          </w:p>
        </w:tc>
        <w:tc>
          <w:tcPr>
            <w:tcW w:w="964" w:type="dxa"/>
            <w:tcBorders>
              <w:top w:val="single" w:sz="12" w:space="0" w:color="212492"/>
              <w:left w:val="single" w:sz="4" w:space="0" w:color="212492"/>
              <w:bottom w:val="single" w:sz="4" w:space="0" w:color="212492"/>
              <w:right w:val="single" w:sz="4" w:space="0" w:color="212492"/>
            </w:tcBorders>
            <w:shd w:val="clear" w:color="auto" w:fill="auto"/>
            <w:noWrap/>
            <w:vAlign w:val="center"/>
          </w:tcPr>
          <w:p w14:paraId="2D797EC8" w14:textId="39E707FE" w:rsidR="009A3840" w:rsidRPr="00D147E8" w:rsidRDefault="000D646D" w:rsidP="00EB7D8D">
            <w:pPr>
              <w:jc w:val="right"/>
              <w:rPr>
                <w:rFonts w:cs="Calibri"/>
                <w:b/>
                <w:bCs/>
                <w:color w:val="000000"/>
                <w:sz w:val="16"/>
                <w:szCs w:val="16"/>
              </w:rPr>
            </w:pPr>
            <w:r>
              <w:rPr>
                <w:rFonts w:cs="Calibri"/>
                <w:b/>
                <w:bCs/>
                <w:color w:val="000000"/>
                <w:sz w:val="16"/>
                <w:szCs w:val="16"/>
              </w:rPr>
              <w:t>31583</w:t>
            </w:r>
          </w:p>
        </w:tc>
        <w:tc>
          <w:tcPr>
            <w:tcW w:w="964" w:type="dxa"/>
            <w:tcBorders>
              <w:top w:val="single" w:sz="12" w:space="0" w:color="212492"/>
              <w:left w:val="single" w:sz="4" w:space="0" w:color="212492"/>
              <w:bottom w:val="single" w:sz="4" w:space="0" w:color="212492"/>
              <w:right w:val="single" w:sz="4" w:space="0" w:color="212492"/>
            </w:tcBorders>
            <w:shd w:val="clear" w:color="auto" w:fill="auto"/>
            <w:noWrap/>
            <w:vAlign w:val="center"/>
          </w:tcPr>
          <w:p w14:paraId="2901858A" w14:textId="4E225644" w:rsidR="009A3840" w:rsidRPr="00D147E8" w:rsidRDefault="00E42D9A" w:rsidP="00EB7D8D">
            <w:pPr>
              <w:jc w:val="right"/>
              <w:rPr>
                <w:rFonts w:cs="Calibri"/>
                <w:b/>
                <w:bCs/>
                <w:color w:val="000000"/>
                <w:sz w:val="16"/>
                <w:szCs w:val="16"/>
              </w:rPr>
            </w:pPr>
            <w:r>
              <w:rPr>
                <w:rFonts w:cs="Calibri"/>
                <w:b/>
                <w:bCs/>
                <w:color w:val="000000"/>
                <w:sz w:val="16"/>
                <w:szCs w:val="16"/>
              </w:rPr>
              <w:t>1322926</w:t>
            </w:r>
          </w:p>
        </w:tc>
        <w:tc>
          <w:tcPr>
            <w:tcW w:w="964" w:type="dxa"/>
            <w:tcBorders>
              <w:top w:val="single" w:sz="12" w:space="0" w:color="212492"/>
              <w:left w:val="single" w:sz="4" w:space="0" w:color="212492"/>
              <w:bottom w:val="single" w:sz="4" w:space="0" w:color="212492"/>
              <w:right w:val="single" w:sz="4" w:space="0" w:color="212492"/>
            </w:tcBorders>
            <w:shd w:val="clear" w:color="auto" w:fill="auto"/>
            <w:noWrap/>
            <w:vAlign w:val="center"/>
          </w:tcPr>
          <w:p w14:paraId="3A6CD287" w14:textId="3D94A9F5" w:rsidR="009A3840" w:rsidRPr="00D147E8" w:rsidRDefault="00E42D9A" w:rsidP="00EB7D8D">
            <w:pPr>
              <w:jc w:val="right"/>
              <w:rPr>
                <w:rFonts w:cs="Calibri"/>
                <w:b/>
                <w:bCs/>
                <w:color w:val="000000"/>
                <w:sz w:val="16"/>
                <w:szCs w:val="16"/>
              </w:rPr>
            </w:pPr>
            <w:r>
              <w:rPr>
                <w:rFonts w:cs="Calibri"/>
                <w:b/>
                <w:bCs/>
                <w:color w:val="000000"/>
                <w:sz w:val="16"/>
                <w:szCs w:val="16"/>
              </w:rPr>
              <w:t>327551</w:t>
            </w:r>
          </w:p>
        </w:tc>
        <w:tc>
          <w:tcPr>
            <w:tcW w:w="964" w:type="dxa"/>
            <w:gridSpan w:val="2"/>
            <w:tcBorders>
              <w:top w:val="single" w:sz="12" w:space="0" w:color="212492"/>
              <w:left w:val="single" w:sz="4" w:space="0" w:color="212492"/>
              <w:bottom w:val="single" w:sz="4" w:space="0" w:color="212492"/>
              <w:right w:val="single" w:sz="4" w:space="0" w:color="212492"/>
            </w:tcBorders>
            <w:shd w:val="clear" w:color="auto" w:fill="auto"/>
            <w:noWrap/>
            <w:vAlign w:val="center"/>
          </w:tcPr>
          <w:p w14:paraId="7BD5653F" w14:textId="0887F718" w:rsidR="009A3840" w:rsidRPr="00D147E8" w:rsidRDefault="00E42D9A" w:rsidP="00EB7D8D">
            <w:pPr>
              <w:jc w:val="right"/>
              <w:rPr>
                <w:rFonts w:cs="Calibri"/>
                <w:b/>
                <w:bCs/>
                <w:color w:val="000000"/>
                <w:sz w:val="16"/>
                <w:szCs w:val="16"/>
              </w:rPr>
            </w:pPr>
            <w:r>
              <w:rPr>
                <w:rFonts w:cs="Calibri"/>
                <w:b/>
                <w:bCs/>
                <w:color w:val="000000"/>
                <w:sz w:val="16"/>
                <w:szCs w:val="16"/>
              </w:rPr>
              <w:t>2336943</w:t>
            </w:r>
          </w:p>
        </w:tc>
        <w:tc>
          <w:tcPr>
            <w:tcW w:w="967" w:type="dxa"/>
            <w:gridSpan w:val="2"/>
            <w:tcBorders>
              <w:top w:val="single" w:sz="12" w:space="0" w:color="212492"/>
              <w:left w:val="single" w:sz="4" w:space="0" w:color="212492"/>
              <w:bottom w:val="single" w:sz="4" w:space="0" w:color="212492"/>
            </w:tcBorders>
            <w:shd w:val="clear" w:color="auto" w:fill="auto"/>
            <w:noWrap/>
            <w:vAlign w:val="center"/>
          </w:tcPr>
          <w:p w14:paraId="449A2AC8" w14:textId="37FC5F7E" w:rsidR="009A3840" w:rsidRPr="00D147E8" w:rsidRDefault="00E42D9A" w:rsidP="00EB7D8D">
            <w:pPr>
              <w:jc w:val="right"/>
              <w:rPr>
                <w:rFonts w:cs="Calibri"/>
                <w:b/>
                <w:bCs/>
                <w:color w:val="000000"/>
                <w:sz w:val="16"/>
                <w:szCs w:val="16"/>
              </w:rPr>
            </w:pPr>
            <w:r>
              <w:rPr>
                <w:rFonts w:cs="Calibri"/>
                <w:b/>
                <w:bCs/>
                <w:color w:val="000000"/>
                <w:sz w:val="16"/>
                <w:szCs w:val="16"/>
              </w:rPr>
              <w:t>633171</w:t>
            </w:r>
          </w:p>
        </w:tc>
      </w:tr>
      <w:tr w:rsidR="00B422FC" w:rsidRPr="00D147E8" w14:paraId="63FF3C75" w14:textId="77777777" w:rsidTr="000702B0">
        <w:trPr>
          <w:trHeight w:val="57"/>
        </w:trPr>
        <w:tc>
          <w:tcPr>
            <w:tcW w:w="1353" w:type="dxa"/>
            <w:tcBorders>
              <w:top w:val="single" w:sz="4" w:space="0" w:color="212492"/>
              <w:left w:val="nil"/>
              <w:bottom w:val="single" w:sz="4" w:space="0" w:color="212492"/>
              <w:right w:val="single" w:sz="4" w:space="0" w:color="212492"/>
            </w:tcBorders>
            <w:shd w:val="clear" w:color="auto" w:fill="auto"/>
            <w:noWrap/>
            <w:vAlign w:val="center"/>
          </w:tcPr>
          <w:p w14:paraId="5818271E" w14:textId="77777777" w:rsidR="009A3840" w:rsidRPr="00D147E8" w:rsidRDefault="009A3840" w:rsidP="00EB7D8D">
            <w:pPr>
              <w:rPr>
                <w:rFonts w:cs="Arial"/>
                <w:color w:val="000000"/>
                <w:sz w:val="16"/>
                <w:szCs w:val="16"/>
              </w:rPr>
            </w:pPr>
            <w:r w:rsidRPr="00D147E8">
              <w:rPr>
                <w:rFonts w:cs="Arial"/>
                <w:color w:val="000000"/>
                <w:sz w:val="16"/>
                <w:szCs w:val="16"/>
              </w:rPr>
              <w:t>Bemowo</w:t>
            </w:r>
          </w:p>
        </w:tc>
        <w:tc>
          <w:tcPr>
            <w:tcW w:w="960"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1A19F76" w14:textId="4A51B16A" w:rsidR="009A3840" w:rsidRPr="00D147E8" w:rsidRDefault="000D646D" w:rsidP="00EB7D8D">
            <w:pPr>
              <w:jc w:val="right"/>
              <w:rPr>
                <w:rFonts w:cs="Calibri"/>
                <w:color w:val="000000"/>
                <w:sz w:val="16"/>
                <w:szCs w:val="16"/>
              </w:rPr>
            </w:pPr>
            <w:r>
              <w:rPr>
                <w:rFonts w:cs="Calibri"/>
                <w:color w:val="000000"/>
                <w:sz w:val="16"/>
                <w:szCs w:val="16"/>
              </w:rPr>
              <w:t>5</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206F4B7C" w14:textId="721DE32C" w:rsidR="009A3840" w:rsidRPr="00D147E8" w:rsidRDefault="000D646D" w:rsidP="00EB7D8D">
            <w:pPr>
              <w:jc w:val="right"/>
              <w:rPr>
                <w:rFonts w:cs="Calibri"/>
                <w:color w:val="000000"/>
                <w:sz w:val="16"/>
                <w:szCs w:val="16"/>
              </w:rPr>
            </w:pPr>
            <w:r>
              <w:rPr>
                <w:rFonts w:cs="Calibri"/>
                <w:color w:val="000000"/>
                <w:sz w:val="16"/>
                <w:szCs w:val="16"/>
              </w:rPr>
              <w:t>412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68AF90D0" w14:textId="5FCDC1D2" w:rsidR="009A3840" w:rsidRPr="00D147E8" w:rsidRDefault="000D646D" w:rsidP="00EB7D8D">
            <w:pPr>
              <w:jc w:val="right"/>
              <w:rPr>
                <w:rFonts w:cs="Calibri"/>
                <w:color w:val="000000"/>
                <w:sz w:val="16"/>
                <w:szCs w:val="16"/>
              </w:rPr>
            </w:pPr>
            <w:r>
              <w:rPr>
                <w:rFonts w:cs="Calibri"/>
                <w:color w:val="000000"/>
                <w:sz w:val="16"/>
                <w:szCs w:val="16"/>
              </w:rPr>
              <w:t>412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2536151" w14:textId="52E22847" w:rsidR="009A3840" w:rsidRPr="00D147E8" w:rsidRDefault="00E42D9A" w:rsidP="00EB7D8D">
            <w:pPr>
              <w:jc w:val="right"/>
              <w:rPr>
                <w:rFonts w:cs="Calibri"/>
                <w:color w:val="000000"/>
                <w:sz w:val="16"/>
                <w:szCs w:val="16"/>
              </w:rPr>
            </w:pPr>
            <w:r>
              <w:rPr>
                <w:rFonts w:cs="Calibri"/>
                <w:color w:val="000000"/>
                <w:sz w:val="16"/>
                <w:szCs w:val="16"/>
              </w:rPr>
              <w:t>22114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3C92D87" w14:textId="51F8EDA9" w:rsidR="009A3840" w:rsidRPr="00D147E8" w:rsidRDefault="00E42D9A" w:rsidP="00EB7D8D">
            <w:pPr>
              <w:jc w:val="right"/>
              <w:rPr>
                <w:rFonts w:cs="Calibri"/>
                <w:color w:val="000000"/>
                <w:sz w:val="16"/>
                <w:szCs w:val="16"/>
              </w:rPr>
            </w:pPr>
            <w:r>
              <w:rPr>
                <w:rFonts w:cs="Calibri"/>
                <w:color w:val="000000"/>
                <w:sz w:val="16"/>
                <w:szCs w:val="16"/>
              </w:rPr>
              <w:t>1540</w:t>
            </w:r>
          </w:p>
        </w:tc>
        <w:tc>
          <w:tcPr>
            <w:tcW w:w="964" w:type="dxa"/>
            <w:gridSpan w:val="2"/>
            <w:tcBorders>
              <w:top w:val="single" w:sz="4" w:space="0" w:color="212492"/>
              <w:left w:val="single" w:sz="4" w:space="0" w:color="212492"/>
              <w:bottom w:val="single" w:sz="4" w:space="0" w:color="212492"/>
              <w:right w:val="single" w:sz="4" w:space="0" w:color="212492"/>
            </w:tcBorders>
            <w:shd w:val="clear" w:color="auto" w:fill="auto"/>
            <w:noWrap/>
            <w:vAlign w:val="center"/>
          </w:tcPr>
          <w:p w14:paraId="17E46A5D" w14:textId="1B7FE147" w:rsidR="009A3840" w:rsidRPr="00D147E8" w:rsidRDefault="00E42D9A" w:rsidP="00EB7D8D">
            <w:pPr>
              <w:jc w:val="right"/>
              <w:rPr>
                <w:rFonts w:cs="Calibri"/>
                <w:color w:val="000000"/>
                <w:sz w:val="16"/>
                <w:szCs w:val="16"/>
              </w:rPr>
            </w:pPr>
            <w:r>
              <w:rPr>
                <w:rFonts w:cs="Calibri"/>
                <w:color w:val="000000"/>
                <w:sz w:val="16"/>
                <w:szCs w:val="16"/>
              </w:rPr>
              <w:t>35694</w:t>
            </w:r>
          </w:p>
        </w:tc>
        <w:tc>
          <w:tcPr>
            <w:tcW w:w="967" w:type="dxa"/>
            <w:gridSpan w:val="2"/>
            <w:tcBorders>
              <w:top w:val="single" w:sz="4" w:space="0" w:color="212492"/>
              <w:left w:val="single" w:sz="4" w:space="0" w:color="212492"/>
              <w:bottom w:val="single" w:sz="4" w:space="0" w:color="212492"/>
            </w:tcBorders>
            <w:shd w:val="clear" w:color="auto" w:fill="auto"/>
            <w:noWrap/>
            <w:vAlign w:val="center"/>
          </w:tcPr>
          <w:p w14:paraId="30D12EDA" w14:textId="4C47C6FA" w:rsidR="009A3840" w:rsidRPr="00D147E8" w:rsidRDefault="00E42D9A" w:rsidP="00EB7D8D">
            <w:pPr>
              <w:jc w:val="right"/>
              <w:rPr>
                <w:rFonts w:cs="Calibri"/>
                <w:color w:val="000000"/>
                <w:sz w:val="16"/>
                <w:szCs w:val="16"/>
              </w:rPr>
            </w:pPr>
            <w:r>
              <w:rPr>
                <w:rFonts w:cs="Calibri"/>
                <w:color w:val="000000"/>
                <w:sz w:val="16"/>
                <w:szCs w:val="16"/>
              </w:rPr>
              <w:t>3807</w:t>
            </w:r>
          </w:p>
        </w:tc>
      </w:tr>
      <w:tr w:rsidR="00B422FC" w:rsidRPr="00D147E8" w14:paraId="073EAD1B" w14:textId="77777777" w:rsidTr="000702B0">
        <w:trPr>
          <w:trHeight w:val="57"/>
        </w:trPr>
        <w:tc>
          <w:tcPr>
            <w:tcW w:w="1353" w:type="dxa"/>
            <w:tcBorders>
              <w:top w:val="single" w:sz="4" w:space="0" w:color="212492"/>
              <w:left w:val="nil"/>
              <w:bottom w:val="single" w:sz="4" w:space="0" w:color="212492"/>
              <w:right w:val="single" w:sz="4" w:space="0" w:color="212492"/>
            </w:tcBorders>
            <w:shd w:val="clear" w:color="auto" w:fill="auto"/>
            <w:noWrap/>
            <w:vAlign w:val="center"/>
          </w:tcPr>
          <w:p w14:paraId="51BF377C" w14:textId="77777777" w:rsidR="009A3840" w:rsidRPr="00D147E8" w:rsidRDefault="009A3840" w:rsidP="00EB7D8D">
            <w:pPr>
              <w:rPr>
                <w:rFonts w:cs="Arial"/>
                <w:color w:val="000000"/>
                <w:sz w:val="16"/>
                <w:szCs w:val="16"/>
              </w:rPr>
            </w:pPr>
            <w:r w:rsidRPr="00D147E8">
              <w:rPr>
                <w:rFonts w:cs="Arial"/>
                <w:color w:val="000000"/>
                <w:sz w:val="16"/>
                <w:szCs w:val="16"/>
              </w:rPr>
              <w:t>Białołęka</w:t>
            </w:r>
          </w:p>
        </w:tc>
        <w:tc>
          <w:tcPr>
            <w:tcW w:w="960"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2FC067DD" w14:textId="32351F0D" w:rsidR="009A3840" w:rsidRPr="00D147E8" w:rsidRDefault="000D646D" w:rsidP="00EB7D8D">
            <w:pPr>
              <w:jc w:val="right"/>
              <w:rPr>
                <w:rFonts w:cs="Calibri"/>
                <w:color w:val="000000"/>
                <w:sz w:val="16"/>
                <w:szCs w:val="16"/>
              </w:rPr>
            </w:pPr>
            <w:r>
              <w:rPr>
                <w:rFonts w:cs="Calibri"/>
                <w:color w:val="000000"/>
                <w:sz w:val="16"/>
                <w:szCs w:val="16"/>
              </w:rPr>
              <w:t>8</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035D5EA2" w14:textId="6537E66F" w:rsidR="009A3840" w:rsidRPr="00D147E8" w:rsidRDefault="000D646D" w:rsidP="00EB7D8D">
            <w:pPr>
              <w:jc w:val="right"/>
              <w:rPr>
                <w:rFonts w:cs="Calibri"/>
                <w:color w:val="000000"/>
                <w:sz w:val="16"/>
                <w:szCs w:val="16"/>
              </w:rPr>
            </w:pPr>
            <w:r>
              <w:rPr>
                <w:rFonts w:cs="Calibri"/>
                <w:color w:val="000000"/>
                <w:sz w:val="16"/>
                <w:szCs w:val="16"/>
              </w:rPr>
              <w:t>647</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0041C0F" w14:textId="2DCE7454" w:rsidR="009A3840" w:rsidRPr="00D147E8" w:rsidRDefault="000D646D" w:rsidP="00EB7D8D">
            <w:pPr>
              <w:jc w:val="right"/>
              <w:rPr>
                <w:rFonts w:cs="Calibri"/>
                <w:color w:val="000000"/>
                <w:sz w:val="16"/>
                <w:szCs w:val="16"/>
              </w:rPr>
            </w:pPr>
            <w:r>
              <w:rPr>
                <w:rFonts w:cs="Calibri"/>
                <w:color w:val="000000"/>
                <w:sz w:val="16"/>
                <w:szCs w:val="16"/>
              </w:rPr>
              <w:t>622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28B52F90" w14:textId="0DA80429" w:rsidR="009A3840" w:rsidRPr="00D147E8" w:rsidRDefault="00E42D9A" w:rsidP="00E42D9A">
            <w:pPr>
              <w:jc w:val="right"/>
              <w:rPr>
                <w:rFonts w:cs="Calibri"/>
                <w:color w:val="000000"/>
                <w:sz w:val="16"/>
                <w:szCs w:val="16"/>
              </w:rPr>
            </w:pPr>
            <w:r>
              <w:rPr>
                <w:rFonts w:cs="Calibri"/>
                <w:color w:val="000000"/>
                <w:sz w:val="16"/>
                <w:szCs w:val="16"/>
              </w:rPr>
              <w:t>20255</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9EE5F0F" w14:textId="7BE5B590" w:rsidR="009A3840" w:rsidRPr="00D147E8" w:rsidRDefault="00E42D9A" w:rsidP="00EB7D8D">
            <w:pPr>
              <w:jc w:val="right"/>
              <w:rPr>
                <w:rFonts w:cs="Calibri"/>
                <w:color w:val="000000"/>
                <w:sz w:val="16"/>
                <w:szCs w:val="16"/>
              </w:rPr>
            </w:pPr>
            <w:r>
              <w:rPr>
                <w:rFonts w:cs="Calibri"/>
                <w:color w:val="000000"/>
                <w:sz w:val="16"/>
                <w:szCs w:val="16"/>
              </w:rPr>
              <w:t>3691</w:t>
            </w:r>
          </w:p>
        </w:tc>
        <w:tc>
          <w:tcPr>
            <w:tcW w:w="964" w:type="dxa"/>
            <w:gridSpan w:val="2"/>
            <w:tcBorders>
              <w:top w:val="single" w:sz="4" w:space="0" w:color="212492"/>
              <w:left w:val="single" w:sz="4" w:space="0" w:color="212492"/>
              <w:bottom w:val="single" w:sz="4" w:space="0" w:color="212492"/>
              <w:right w:val="single" w:sz="4" w:space="0" w:color="212492"/>
            </w:tcBorders>
            <w:shd w:val="clear" w:color="auto" w:fill="auto"/>
            <w:noWrap/>
            <w:vAlign w:val="center"/>
          </w:tcPr>
          <w:p w14:paraId="58C1A1AF" w14:textId="7E6E769D" w:rsidR="009A3840" w:rsidRPr="00D147E8" w:rsidRDefault="00E42D9A" w:rsidP="00EB7D8D">
            <w:pPr>
              <w:jc w:val="right"/>
              <w:rPr>
                <w:rFonts w:cs="Calibri"/>
                <w:color w:val="000000"/>
                <w:sz w:val="16"/>
                <w:szCs w:val="16"/>
              </w:rPr>
            </w:pPr>
            <w:r>
              <w:rPr>
                <w:rFonts w:cs="Calibri"/>
                <w:color w:val="000000"/>
                <w:sz w:val="16"/>
                <w:szCs w:val="16"/>
              </w:rPr>
              <w:t>59743</w:t>
            </w:r>
          </w:p>
        </w:tc>
        <w:tc>
          <w:tcPr>
            <w:tcW w:w="967" w:type="dxa"/>
            <w:gridSpan w:val="2"/>
            <w:tcBorders>
              <w:top w:val="single" w:sz="4" w:space="0" w:color="212492"/>
              <w:left w:val="single" w:sz="4" w:space="0" w:color="212492"/>
              <w:bottom w:val="single" w:sz="4" w:space="0" w:color="212492"/>
            </w:tcBorders>
            <w:shd w:val="clear" w:color="auto" w:fill="auto"/>
            <w:noWrap/>
            <w:vAlign w:val="center"/>
          </w:tcPr>
          <w:p w14:paraId="17648B3F" w14:textId="3C3869C5" w:rsidR="009A3840" w:rsidRPr="00D147E8" w:rsidRDefault="00E42D9A" w:rsidP="00EB7D8D">
            <w:pPr>
              <w:jc w:val="right"/>
              <w:rPr>
                <w:rFonts w:cs="Calibri"/>
                <w:color w:val="000000"/>
                <w:sz w:val="16"/>
                <w:szCs w:val="16"/>
              </w:rPr>
            </w:pPr>
            <w:r>
              <w:rPr>
                <w:rFonts w:cs="Calibri"/>
                <w:color w:val="000000"/>
                <w:sz w:val="16"/>
                <w:szCs w:val="16"/>
              </w:rPr>
              <w:t>25926</w:t>
            </w:r>
          </w:p>
        </w:tc>
      </w:tr>
      <w:tr w:rsidR="00B422FC" w:rsidRPr="00D147E8" w14:paraId="63BBB725" w14:textId="77777777" w:rsidTr="000702B0">
        <w:trPr>
          <w:trHeight w:val="57"/>
        </w:trPr>
        <w:tc>
          <w:tcPr>
            <w:tcW w:w="1353" w:type="dxa"/>
            <w:tcBorders>
              <w:top w:val="single" w:sz="4" w:space="0" w:color="212492"/>
              <w:left w:val="nil"/>
              <w:bottom w:val="single" w:sz="4" w:space="0" w:color="212492"/>
              <w:right w:val="single" w:sz="4" w:space="0" w:color="212492"/>
            </w:tcBorders>
            <w:shd w:val="clear" w:color="auto" w:fill="auto"/>
            <w:noWrap/>
            <w:vAlign w:val="center"/>
          </w:tcPr>
          <w:p w14:paraId="0A83A7A6" w14:textId="77777777" w:rsidR="009A3840" w:rsidRPr="00D147E8" w:rsidRDefault="009A3840" w:rsidP="00EB7D8D">
            <w:pPr>
              <w:rPr>
                <w:rFonts w:cs="Arial"/>
                <w:color w:val="000000"/>
                <w:sz w:val="16"/>
                <w:szCs w:val="16"/>
              </w:rPr>
            </w:pPr>
            <w:r w:rsidRPr="00D147E8">
              <w:rPr>
                <w:rFonts w:cs="Arial"/>
                <w:color w:val="000000"/>
                <w:sz w:val="16"/>
                <w:szCs w:val="16"/>
              </w:rPr>
              <w:t>Bielany</w:t>
            </w:r>
          </w:p>
        </w:tc>
        <w:tc>
          <w:tcPr>
            <w:tcW w:w="960"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7C33FAD" w14:textId="23FDEF0D" w:rsidR="009A3840" w:rsidRPr="00D147E8" w:rsidRDefault="000D646D" w:rsidP="00EB7D8D">
            <w:pPr>
              <w:jc w:val="right"/>
              <w:rPr>
                <w:rFonts w:cs="Calibri"/>
                <w:color w:val="000000"/>
                <w:sz w:val="16"/>
                <w:szCs w:val="16"/>
              </w:rPr>
            </w:pPr>
            <w:r>
              <w:rPr>
                <w:rFonts w:cs="Calibri"/>
                <w:color w:val="000000"/>
                <w:sz w:val="16"/>
                <w:szCs w:val="16"/>
              </w:rPr>
              <w:t>3</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86ECEC7" w14:textId="2979A438" w:rsidR="009A3840" w:rsidRPr="00D147E8" w:rsidRDefault="000D646D" w:rsidP="00EB7D8D">
            <w:pPr>
              <w:jc w:val="right"/>
              <w:rPr>
                <w:rFonts w:cs="Calibri"/>
                <w:color w:val="000000"/>
                <w:sz w:val="16"/>
                <w:szCs w:val="16"/>
              </w:rPr>
            </w:pPr>
            <w:r>
              <w:rPr>
                <w:rFonts w:cs="Calibri"/>
                <w:color w:val="000000"/>
                <w:sz w:val="16"/>
                <w:szCs w:val="16"/>
              </w:rPr>
              <w:t>405</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6DFF76BE" w14:textId="4EE95C8C" w:rsidR="009A3840" w:rsidRPr="00D147E8" w:rsidRDefault="000D646D" w:rsidP="00EB7D8D">
            <w:pPr>
              <w:jc w:val="right"/>
              <w:rPr>
                <w:rFonts w:cs="Calibri"/>
                <w:color w:val="000000"/>
                <w:sz w:val="16"/>
                <w:szCs w:val="16"/>
              </w:rPr>
            </w:pPr>
            <w:r>
              <w:rPr>
                <w:rFonts w:cs="Calibri"/>
                <w:color w:val="000000"/>
                <w:sz w:val="16"/>
                <w:szCs w:val="16"/>
              </w:rPr>
              <w:t>405</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C7B37AD" w14:textId="09DA4AE7" w:rsidR="009A3840" w:rsidRPr="00D147E8" w:rsidRDefault="00E42D9A" w:rsidP="00EB7D8D">
            <w:pPr>
              <w:jc w:val="right"/>
              <w:rPr>
                <w:rFonts w:cs="Calibri"/>
                <w:sz w:val="16"/>
                <w:szCs w:val="16"/>
              </w:rPr>
            </w:pPr>
            <w:r>
              <w:rPr>
                <w:rFonts w:cs="Calibri"/>
                <w:sz w:val="16"/>
                <w:szCs w:val="16"/>
              </w:rPr>
              <w:t>5780</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E13F457" w14:textId="1DB72B97" w:rsidR="009A3840" w:rsidRPr="00D147E8" w:rsidRDefault="00E42D9A" w:rsidP="00EB7D8D">
            <w:pPr>
              <w:jc w:val="right"/>
              <w:rPr>
                <w:rFonts w:cs="Calibri"/>
                <w:sz w:val="16"/>
                <w:szCs w:val="16"/>
              </w:rPr>
            </w:pPr>
            <w:r>
              <w:rPr>
                <w:rFonts w:cs="Calibri"/>
                <w:sz w:val="16"/>
                <w:szCs w:val="16"/>
              </w:rPr>
              <w:t>574</w:t>
            </w:r>
          </w:p>
        </w:tc>
        <w:tc>
          <w:tcPr>
            <w:tcW w:w="964" w:type="dxa"/>
            <w:gridSpan w:val="2"/>
            <w:tcBorders>
              <w:top w:val="single" w:sz="4" w:space="0" w:color="212492"/>
              <w:left w:val="single" w:sz="4" w:space="0" w:color="212492"/>
              <w:bottom w:val="single" w:sz="4" w:space="0" w:color="212492"/>
              <w:right w:val="single" w:sz="4" w:space="0" w:color="212492"/>
            </w:tcBorders>
            <w:shd w:val="clear" w:color="auto" w:fill="auto"/>
            <w:noWrap/>
            <w:vAlign w:val="center"/>
          </w:tcPr>
          <w:p w14:paraId="7E917742" w14:textId="594A5D4F" w:rsidR="009A3840" w:rsidRPr="00D147E8" w:rsidRDefault="00E42D9A" w:rsidP="00EB7D8D">
            <w:pPr>
              <w:jc w:val="right"/>
              <w:rPr>
                <w:rFonts w:cs="Calibri"/>
                <w:color w:val="000000"/>
                <w:sz w:val="16"/>
                <w:szCs w:val="16"/>
              </w:rPr>
            </w:pPr>
            <w:r>
              <w:rPr>
                <w:rFonts w:cs="Calibri"/>
                <w:color w:val="000000"/>
                <w:sz w:val="16"/>
                <w:szCs w:val="16"/>
              </w:rPr>
              <w:t>12912</w:t>
            </w:r>
          </w:p>
        </w:tc>
        <w:tc>
          <w:tcPr>
            <w:tcW w:w="967" w:type="dxa"/>
            <w:gridSpan w:val="2"/>
            <w:tcBorders>
              <w:top w:val="single" w:sz="4" w:space="0" w:color="212492"/>
              <w:left w:val="single" w:sz="4" w:space="0" w:color="212492"/>
              <w:bottom w:val="single" w:sz="4" w:space="0" w:color="212492"/>
            </w:tcBorders>
            <w:shd w:val="clear" w:color="auto" w:fill="auto"/>
            <w:noWrap/>
            <w:vAlign w:val="center"/>
          </w:tcPr>
          <w:p w14:paraId="2D990E06" w14:textId="04C39819" w:rsidR="009A3840" w:rsidRPr="00D147E8" w:rsidRDefault="00E42D9A" w:rsidP="00EB7D8D">
            <w:pPr>
              <w:jc w:val="right"/>
              <w:rPr>
                <w:rFonts w:cs="Calibri"/>
                <w:color w:val="000000"/>
                <w:sz w:val="16"/>
                <w:szCs w:val="16"/>
              </w:rPr>
            </w:pPr>
            <w:r>
              <w:rPr>
                <w:rFonts w:cs="Calibri"/>
                <w:color w:val="000000"/>
                <w:sz w:val="16"/>
                <w:szCs w:val="16"/>
              </w:rPr>
              <w:t>1438</w:t>
            </w:r>
          </w:p>
        </w:tc>
      </w:tr>
      <w:tr w:rsidR="00B422FC" w:rsidRPr="00D147E8" w14:paraId="0522B941" w14:textId="77777777" w:rsidTr="000702B0">
        <w:trPr>
          <w:trHeight w:val="57"/>
        </w:trPr>
        <w:tc>
          <w:tcPr>
            <w:tcW w:w="1353" w:type="dxa"/>
            <w:tcBorders>
              <w:top w:val="single" w:sz="4" w:space="0" w:color="212492"/>
              <w:left w:val="nil"/>
              <w:bottom w:val="single" w:sz="4" w:space="0" w:color="212492"/>
              <w:right w:val="single" w:sz="4" w:space="0" w:color="212492"/>
            </w:tcBorders>
            <w:shd w:val="clear" w:color="auto" w:fill="auto"/>
            <w:noWrap/>
            <w:vAlign w:val="center"/>
          </w:tcPr>
          <w:p w14:paraId="336E04C6" w14:textId="77777777" w:rsidR="009A3840" w:rsidRPr="00D147E8" w:rsidRDefault="009A3840" w:rsidP="00EB7D8D">
            <w:pPr>
              <w:rPr>
                <w:rFonts w:cs="Arial"/>
                <w:color w:val="000000"/>
                <w:sz w:val="16"/>
                <w:szCs w:val="16"/>
              </w:rPr>
            </w:pPr>
            <w:r w:rsidRPr="00D147E8">
              <w:rPr>
                <w:rFonts w:cs="Arial"/>
                <w:color w:val="000000"/>
                <w:sz w:val="16"/>
                <w:szCs w:val="16"/>
              </w:rPr>
              <w:t>Mokotów</w:t>
            </w:r>
          </w:p>
        </w:tc>
        <w:tc>
          <w:tcPr>
            <w:tcW w:w="960"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EB9DCD9" w14:textId="5C31BA2A" w:rsidR="009A3840" w:rsidRPr="00D147E8" w:rsidRDefault="000D646D" w:rsidP="00EB7D8D">
            <w:pPr>
              <w:jc w:val="right"/>
              <w:rPr>
                <w:rFonts w:cs="Calibri"/>
                <w:color w:val="000000"/>
                <w:sz w:val="16"/>
                <w:szCs w:val="16"/>
              </w:rPr>
            </w:pPr>
            <w:r>
              <w:rPr>
                <w:rFonts w:cs="Calibri"/>
                <w:color w:val="000000"/>
                <w:sz w:val="16"/>
                <w:szCs w:val="16"/>
              </w:rPr>
              <w:t>18</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B5A3E28" w14:textId="2C975570" w:rsidR="009A3840" w:rsidRPr="00D147E8" w:rsidRDefault="000D646D" w:rsidP="00EB7D8D">
            <w:pPr>
              <w:jc w:val="right"/>
              <w:rPr>
                <w:rFonts w:cs="Calibri"/>
                <w:color w:val="000000"/>
                <w:sz w:val="16"/>
                <w:szCs w:val="16"/>
              </w:rPr>
            </w:pPr>
            <w:r>
              <w:rPr>
                <w:rFonts w:cs="Calibri"/>
                <w:color w:val="000000"/>
                <w:sz w:val="16"/>
                <w:szCs w:val="16"/>
              </w:rPr>
              <w:t>3082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00F6FC1" w14:textId="01CBABFF" w:rsidR="009A3840" w:rsidRPr="00D147E8" w:rsidRDefault="000D646D" w:rsidP="00EB7D8D">
            <w:pPr>
              <w:jc w:val="right"/>
              <w:rPr>
                <w:rFonts w:cs="Calibri"/>
                <w:color w:val="000000"/>
                <w:sz w:val="16"/>
                <w:szCs w:val="16"/>
              </w:rPr>
            </w:pPr>
            <w:r>
              <w:rPr>
                <w:rFonts w:cs="Calibri"/>
                <w:color w:val="000000"/>
                <w:sz w:val="16"/>
                <w:szCs w:val="16"/>
              </w:rPr>
              <w:t>3082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B3F162E" w14:textId="6EA0F84F" w:rsidR="009A3840" w:rsidRPr="00D147E8" w:rsidRDefault="00E42D9A" w:rsidP="00EB7D8D">
            <w:pPr>
              <w:jc w:val="right"/>
              <w:rPr>
                <w:rFonts w:cs="Calibri"/>
                <w:color w:val="000000"/>
                <w:sz w:val="16"/>
                <w:szCs w:val="16"/>
              </w:rPr>
            </w:pPr>
            <w:r>
              <w:rPr>
                <w:rFonts w:cs="Calibri"/>
                <w:color w:val="000000"/>
                <w:sz w:val="16"/>
                <w:szCs w:val="16"/>
              </w:rPr>
              <w:t>120166</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E42BF1A" w14:textId="5A29D711" w:rsidR="009A3840" w:rsidRPr="00D147E8" w:rsidRDefault="00E42D9A" w:rsidP="00EB7D8D">
            <w:pPr>
              <w:jc w:val="right"/>
              <w:rPr>
                <w:rFonts w:cs="Calibri"/>
                <w:sz w:val="16"/>
                <w:szCs w:val="16"/>
              </w:rPr>
            </w:pPr>
            <w:r>
              <w:rPr>
                <w:rFonts w:cs="Calibri"/>
                <w:sz w:val="16"/>
                <w:szCs w:val="16"/>
              </w:rPr>
              <w:t>16890</w:t>
            </w:r>
          </w:p>
        </w:tc>
        <w:tc>
          <w:tcPr>
            <w:tcW w:w="964" w:type="dxa"/>
            <w:gridSpan w:val="2"/>
            <w:tcBorders>
              <w:top w:val="single" w:sz="4" w:space="0" w:color="212492"/>
              <w:left w:val="single" w:sz="4" w:space="0" w:color="212492"/>
              <w:bottom w:val="single" w:sz="4" w:space="0" w:color="212492"/>
              <w:right w:val="single" w:sz="4" w:space="0" w:color="212492"/>
            </w:tcBorders>
            <w:shd w:val="clear" w:color="auto" w:fill="auto"/>
            <w:noWrap/>
            <w:vAlign w:val="center"/>
          </w:tcPr>
          <w:p w14:paraId="01A9FA80" w14:textId="518C1A8C" w:rsidR="009A3840" w:rsidRPr="00D147E8" w:rsidRDefault="00E42D9A" w:rsidP="00EB7D8D">
            <w:pPr>
              <w:jc w:val="right"/>
              <w:rPr>
                <w:rFonts w:cs="Calibri"/>
                <w:color w:val="000000"/>
                <w:sz w:val="16"/>
                <w:szCs w:val="16"/>
              </w:rPr>
            </w:pPr>
            <w:r>
              <w:rPr>
                <w:rFonts w:cs="Calibri"/>
                <w:color w:val="000000"/>
                <w:sz w:val="16"/>
                <w:szCs w:val="16"/>
              </w:rPr>
              <w:t>301597</w:t>
            </w:r>
          </w:p>
        </w:tc>
        <w:tc>
          <w:tcPr>
            <w:tcW w:w="967" w:type="dxa"/>
            <w:gridSpan w:val="2"/>
            <w:tcBorders>
              <w:top w:val="single" w:sz="4" w:space="0" w:color="212492"/>
              <w:left w:val="single" w:sz="4" w:space="0" w:color="212492"/>
              <w:bottom w:val="single" w:sz="4" w:space="0" w:color="212492"/>
            </w:tcBorders>
            <w:shd w:val="clear" w:color="auto" w:fill="auto"/>
            <w:noWrap/>
            <w:vAlign w:val="center"/>
          </w:tcPr>
          <w:p w14:paraId="70FBC0DC" w14:textId="566FC5F8" w:rsidR="009A3840" w:rsidRPr="00D147E8" w:rsidRDefault="00E42D9A" w:rsidP="00EB7D8D">
            <w:pPr>
              <w:jc w:val="right"/>
              <w:rPr>
                <w:rFonts w:cs="Calibri"/>
                <w:color w:val="000000"/>
                <w:sz w:val="16"/>
                <w:szCs w:val="16"/>
              </w:rPr>
            </w:pPr>
            <w:r>
              <w:rPr>
                <w:rFonts w:cs="Calibri"/>
                <w:color w:val="000000"/>
                <w:sz w:val="16"/>
                <w:szCs w:val="16"/>
              </w:rPr>
              <w:t>37274</w:t>
            </w:r>
          </w:p>
        </w:tc>
      </w:tr>
      <w:tr w:rsidR="00B422FC" w:rsidRPr="00D147E8" w14:paraId="78EEB733" w14:textId="77777777" w:rsidTr="000702B0">
        <w:trPr>
          <w:trHeight w:val="57"/>
        </w:trPr>
        <w:tc>
          <w:tcPr>
            <w:tcW w:w="1353" w:type="dxa"/>
            <w:tcBorders>
              <w:top w:val="single" w:sz="4" w:space="0" w:color="212492"/>
              <w:left w:val="nil"/>
              <w:bottom w:val="single" w:sz="4" w:space="0" w:color="212492"/>
              <w:right w:val="single" w:sz="4" w:space="0" w:color="212492"/>
            </w:tcBorders>
            <w:shd w:val="clear" w:color="auto" w:fill="auto"/>
            <w:noWrap/>
            <w:vAlign w:val="center"/>
          </w:tcPr>
          <w:p w14:paraId="20299EE6" w14:textId="77777777" w:rsidR="009A3840" w:rsidRPr="00D147E8" w:rsidRDefault="009A3840" w:rsidP="00EB7D8D">
            <w:pPr>
              <w:rPr>
                <w:rFonts w:cs="Arial"/>
                <w:color w:val="000000"/>
                <w:sz w:val="16"/>
                <w:szCs w:val="16"/>
              </w:rPr>
            </w:pPr>
            <w:r w:rsidRPr="00D147E8">
              <w:rPr>
                <w:rFonts w:cs="Arial"/>
                <w:color w:val="000000"/>
                <w:sz w:val="16"/>
                <w:szCs w:val="16"/>
              </w:rPr>
              <w:t>Ochota</w:t>
            </w:r>
          </w:p>
        </w:tc>
        <w:tc>
          <w:tcPr>
            <w:tcW w:w="960"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7C19E71" w14:textId="65AB3843" w:rsidR="009A3840" w:rsidRPr="00D147E8" w:rsidRDefault="000D646D" w:rsidP="00EB7D8D">
            <w:pPr>
              <w:jc w:val="right"/>
              <w:rPr>
                <w:rFonts w:cs="Calibri"/>
                <w:color w:val="000000"/>
                <w:sz w:val="16"/>
                <w:szCs w:val="16"/>
              </w:rPr>
            </w:pPr>
            <w:r>
              <w:rPr>
                <w:rFonts w:cs="Calibri"/>
                <w:color w:val="000000"/>
                <w:sz w:val="16"/>
                <w:szCs w:val="16"/>
              </w:rPr>
              <w:t>6</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9E83A6D" w14:textId="5CA47B24" w:rsidR="009A3840" w:rsidRPr="00D147E8" w:rsidRDefault="000D646D" w:rsidP="00EB7D8D">
            <w:pPr>
              <w:jc w:val="right"/>
              <w:rPr>
                <w:rFonts w:cs="Calibri"/>
                <w:color w:val="000000"/>
                <w:sz w:val="16"/>
                <w:szCs w:val="16"/>
              </w:rPr>
            </w:pPr>
            <w:r>
              <w:rPr>
                <w:rFonts w:cs="Calibri"/>
                <w:color w:val="000000"/>
                <w:sz w:val="16"/>
                <w:szCs w:val="16"/>
              </w:rPr>
              <w:t>1599</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D165EA9" w14:textId="16D5A399" w:rsidR="009A3840" w:rsidRPr="00D147E8" w:rsidRDefault="000D646D" w:rsidP="00EB7D8D">
            <w:pPr>
              <w:jc w:val="right"/>
              <w:rPr>
                <w:rFonts w:cs="Calibri"/>
                <w:color w:val="000000"/>
                <w:sz w:val="16"/>
                <w:szCs w:val="16"/>
              </w:rPr>
            </w:pPr>
            <w:r>
              <w:rPr>
                <w:rFonts w:cs="Calibri"/>
                <w:color w:val="000000"/>
                <w:sz w:val="16"/>
                <w:szCs w:val="16"/>
              </w:rPr>
              <w:t>1599</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E3A44ED" w14:textId="45F7C6E2" w:rsidR="009A3840" w:rsidRPr="00D147E8" w:rsidRDefault="00E42D9A" w:rsidP="00EB7D8D">
            <w:pPr>
              <w:jc w:val="right"/>
              <w:rPr>
                <w:rFonts w:cs="Calibri"/>
                <w:color w:val="000000"/>
                <w:sz w:val="16"/>
                <w:szCs w:val="16"/>
              </w:rPr>
            </w:pPr>
            <w:r>
              <w:rPr>
                <w:rFonts w:cs="Calibri"/>
                <w:color w:val="000000"/>
                <w:sz w:val="16"/>
                <w:szCs w:val="16"/>
              </w:rPr>
              <w:t>90562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C72EF2C" w14:textId="02D4EBAA" w:rsidR="009A3840" w:rsidRPr="00D147E8" w:rsidRDefault="00E42D9A" w:rsidP="00EB7D8D">
            <w:pPr>
              <w:jc w:val="right"/>
              <w:rPr>
                <w:rFonts w:cs="Calibri"/>
                <w:color w:val="000000"/>
                <w:sz w:val="16"/>
                <w:szCs w:val="16"/>
              </w:rPr>
            </w:pPr>
            <w:r>
              <w:rPr>
                <w:rFonts w:cs="Calibri"/>
                <w:color w:val="000000"/>
                <w:sz w:val="16"/>
                <w:szCs w:val="16"/>
              </w:rPr>
              <w:t>28874</w:t>
            </w:r>
          </w:p>
        </w:tc>
        <w:tc>
          <w:tcPr>
            <w:tcW w:w="964" w:type="dxa"/>
            <w:gridSpan w:val="2"/>
            <w:tcBorders>
              <w:top w:val="single" w:sz="4" w:space="0" w:color="212492"/>
              <w:left w:val="single" w:sz="4" w:space="0" w:color="212492"/>
              <w:bottom w:val="single" w:sz="4" w:space="0" w:color="212492"/>
              <w:right w:val="single" w:sz="4" w:space="0" w:color="212492"/>
            </w:tcBorders>
            <w:shd w:val="clear" w:color="auto" w:fill="auto"/>
            <w:noWrap/>
            <w:vAlign w:val="center"/>
          </w:tcPr>
          <w:p w14:paraId="204E31DE" w14:textId="19CA9A21" w:rsidR="009A3840" w:rsidRPr="00D147E8" w:rsidRDefault="00E42D9A" w:rsidP="00EB7D8D">
            <w:pPr>
              <w:jc w:val="right"/>
              <w:rPr>
                <w:rFonts w:cs="Calibri"/>
                <w:sz w:val="16"/>
                <w:szCs w:val="16"/>
              </w:rPr>
            </w:pPr>
            <w:r>
              <w:rPr>
                <w:rFonts w:cs="Calibri"/>
                <w:sz w:val="16"/>
                <w:szCs w:val="16"/>
              </w:rPr>
              <w:t>120039</w:t>
            </w:r>
          </w:p>
        </w:tc>
        <w:tc>
          <w:tcPr>
            <w:tcW w:w="967" w:type="dxa"/>
            <w:gridSpan w:val="2"/>
            <w:tcBorders>
              <w:top w:val="single" w:sz="4" w:space="0" w:color="212492"/>
              <w:left w:val="single" w:sz="4" w:space="0" w:color="212492"/>
              <w:bottom w:val="single" w:sz="4" w:space="0" w:color="212492"/>
            </w:tcBorders>
            <w:shd w:val="clear" w:color="auto" w:fill="auto"/>
            <w:noWrap/>
            <w:vAlign w:val="center"/>
          </w:tcPr>
          <w:p w14:paraId="72DBE50A" w14:textId="48CD61C6" w:rsidR="009A3840" w:rsidRPr="00D147E8" w:rsidRDefault="00E42D9A" w:rsidP="00EB7D8D">
            <w:pPr>
              <w:jc w:val="right"/>
              <w:rPr>
                <w:rFonts w:cs="Calibri"/>
                <w:sz w:val="16"/>
                <w:szCs w:val="16"/>
              </w:rPr>
            </w:pPr>
            <w:r>
              <w:rPr>
                <w:rFonts w:cs="Calibri"/>
                <w:sz w:val="16"/>
                <w:szCs w:val="16"/>
              </w:rPr>
              <w:t>41089</w:t>
            </w:r>
          </w:p>
        </w:tc>
      </w:tr>
      <w:tr w:rsidR="00B422FC" w:rsidRPr="00D147E8" w14:paraId="017B0EA9" w14:textId="77777777" w:rsidTr="000702B0">
        <w:trPr>
          <w:trHeight w:val="57"/>
        </w:trPr>
        <w:tc>
          <w:tcPr>
            <w:tcW w:w="1353" w:type="dxa"/>
            <w:tcBorders>
              <w:top w:val="single" w:sz="4" w:space="0" w:color="212492"/>
              <w:left w:val="nil"/>
              <w:bottom w:val="single" w:sz="4" w:space="0" w:color="212492"/>
              <w:right w:val="single" w:sz="4" w:space="0" w:color="212492"/>
            </w:tcBorders>
            <w:shd w:val="clear" w:color="auto" w:fill="auto"/>
            <w:noWrap/>
            <w:vAlign w:val="center"/>
          </w:tcPr>
          <w:p w14:paraId="78F7286B" w14:textId="77777777" w:rsidR="009A3840" w:rsidRPr="00D147E8" w:rsidRDefault="009A3840" w:rsidP="00EB7D8D">
            <w:pPr>
              <w:rPr>
                <w:rFonts w:cs="Arial"/>
                <w:color w:val="000000"/>
                <w:sz w:val="16"/>
                <w:szCs w:val="16"/>
              </w:rPr>
            </w:pPr>
            <w:r w:rsidRPr="00D147E8">
              <w:rPr>
                <w:rFonts w:cs="Arial"/>
                <w:color w:val="000000"/>
                <w:sz w:val="16"/>
                <w:szCs w:val="16"/>
              </w:rPr>
              <w:t>Praga-Południe</w:t>
            </w:r>
          </w:p>
        </w:tc>
        <w:tc>
          <w:tcPr>
            <w:tcW w:w="960"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CD68BAE" w14:textId="0692B6C3" w:rsidR="009A3840" w:rsidRPr="00D147E8" w:rsidRDefault="000D646D" w:rsidP="00EB7D8D">
            <w:pPr>
              <w:jc w:val="right"/>
              <w:rPr>
                <w:rFonts w:cs="Calibri"/>
                <w:color w:val="000000"/>
                <w:sz w:val="16"/>
                <w:szCs w:val="16"/>
              </w:rPr>
            </w:pPr>
            <w:r>
              <w:rPr>
                <w:rFonts w:cs="Calibri"/>
                <w:color w:val="000000"/>
                <w:sz w:val="16"/>
                <w:szCs w:val="16"/>
              </w:rPr>
              <w:t>6</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0DB960F7" w14:textId="7463A8AF" w:rsidR="009A3840" w:rsidRPr="00D147E8" w:rsidRDefault="000D646D" w:rsidP="00EB7D8D">
            <w:pPr>
              <w:jc w:val="right"/>
              <w:rPr>
                <w:rFonts w:cs="Calibri"/>
                <w:color w:val="000000"/>
                <w:sz w:val="16"/>
                <w:szCs w:val="16"/>
              </w:rPr>
            </w:pPr>
            <w:r>
              <w:rPr>
                <w:rFonts w:cs="Calibri"/>
                <w:color w:val="000000"/>
                <w:sz w:val="16"/>
                <w:szCs w:val="16"/>
              </w:rPr>
              <w:t>549</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BC9938A" w14:textId="15D71BAF" w:rsidR="009A3840" w:rsidRPr="00D147E8" w:rsidRDefault="000D646D" w:rsidP="00EB7D8D">
            <w:pPr>
              <w:jc w:val="right"/>
              <w:rPr>
                <w:rFonts w:cs="Calibri"/>
                <w:color w:val="000000"/>
                <w:sz w:val="16"/>
                <w:szCs w:val="16"/>
              </w:rPr>
            </w:pPr>
            <w:r>
              <w:rPr>
                <w:rFonts w:cs="Calibri"/>
                <w:color w:val="000000"/>
                <w:sz w:val="16"/>
                <w:szCs w:val="16"/>
              </w:rPr>
              <w:t>549</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F2DC444" w14:textId="71897920" w:rsidR="009A3840" w:rsidRPr="00D147E8" w:rsidRDefault="00E42D9A" w:rsidP="00EB7D8D">
            <w:pPr>
              <w:jc w:val="right"/>
              <w:rPr>
                <w:rFonts w:cs="Calibri"/>
                <w:sz w:val="16"/>
                <w:szCs w:val="16"/>
              </w:rPr>
            </w:pPr>
            <w:r>
              <w:rPr>
                <w:rFonts w:cs="Calibri"/>
                <w:sz w:val="16"/>
                <w:szCs w:val="16"/>
              </w:rPr>
              <w:t>27673</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9CF21D8" w14:textId="7C66D513" w:rsidR="009A3840" w:rsidRPr="00D147E8" w:rsidRDefault="00E42D9A" w:rsidP="00EB7D8D">
            <w:pPr>
              <w:jc w:val="right"/>
              <w:rPr>
                <w:rFonts w:cs="Calibri"/>
                <w:sz w:val="16"/>
                <w:szCs w:val="16"/>
              </w:rPr>
            </w:pPr>
            <w:r>
              <w:rPr>
                <w:rFonts w:cs="Calibri"/>
                <w:sz w:val="16"/>
                <w:szCs w:val="16"/>
              </w:rPr>
              <w:t>1893</w:t>
            </w:r>
          </w:p>
        </w:tc>
        <w:tc>
          <w:tcPr>
            <w:tcW w:w="964" w:type="dxa"/>
            <w:gridSpan w:val="2"/>
            <w:tcBorders>
              <w:top w:val="single" w:sz="4" w:space="0" w:color="212492"/>
              <w:left w:val="single" w:sz="4" w:space="0" w:color="212492"/>
              <w:bottom w:val="single" w:sz="4" w:space="0" w:color="212492"/>
              <w:right w:val="single" w:sz="4" w:space="0" w:color="212492"/>
            </w:tcBorders>
            <w:shd w:val="clear" w:color="auto" w:fill="auto"/>
            <w:noWrap/>
            <w:vAlign w:val="center"/>
          </w:tcPr>
          <w:p w14:paraId="5A523DB3" w14:textId="4E5D003D" w:rsidR="009A3840" w:rsidRPr="00D147E8" w:rsidRDefault="00E42D9A" w:rsidP="00EB7D8D">
            <w:pPr>
              <w:jc w:val="right"/>
              <w:rPr>
                <w:rFonts w:cs="Calibri"/>
                <w:color w:val="000000"/>
                <w:sz w:val="16"/>
                <w:szCs w:val="16"/>
              </w:rPr>
            </w:pPr>
            <w:r>
              <w:rPr>
                <w:rFonts w:cs="Calibri"/>
                <w:color w:val="000000"/>
                <w:sz w:val="16"/>
                <w:szCs w:val="16"/>
              </w:rPr>
              <w:t>60535</w:t>
            </w:r>
          </w:p>
        </w:tc>
        <w:tc>
          <w:tcPr>
            <w:tcW w:w="967" w:type="dxa"/>
            <w:gridSpan w:val="2"/>
            <w:tcBorders>
              <w:top w:val="single" w:sz="4" w:space="0" w:color="212492"/>
              <w:left w:val="single" w:sz="4" w:space="0" w:color="212492"/>
              <w:bottom w:val="single" w:sz="4" w:space="0" w:color="212492"/>
            </w:tcBorders>
            <w:shd w:val="clear" w:color="auto" w:fill="auto"/>
            <w:noWrap/>
            <w:vAlign w:val="center"/>
          </w:tcPr>
          <w:p w14:paraId="2015DAE4" w14:textId="69079209" w:rsidR="009A3840" w:rsidRPr="00D147E8" w:rsidRDefault="00E42D9A" w:rsidP="00EB7D8D">
            <w:pPr>
              <w:jc w:val="right"/>
              <w:rPr>
                <w:rFonts w:cs="Calibri"/>
                <w:color w:val="000000"/>
                <w:sz w:val="16"/>
                <w:szCs w:val="16"/>
              </w:rPr>
            </w:pPr>
            <w:r>
              <w:rPr>
                <w:rFonts w:cs="Calibri"/>
                <w:color w:val="000000"/>
                <w:sz w:val="16"/>
                <w:szCs w:val="16"/>
              </w:rPr>
              <w:t>6162</w:t>
            </w:r>
          </w:p>
        </w:tc>
      </w:tr>
      <w:tr w:rsidR="00B422FC" w:rsidRPr="00D147E8" w14:paraId="3F40DFEF" w14:textId="77777777" w:rsidTr="000702B0">
        <w:trPr>
          <w:trHeight w:val="57"/>
        </w:trPr>
        <w:tc>
          <w:tcPr>
            <w:tcW w:w="1353" w:type="dxa"/>
            <w:tcBorders>
              <w:top w:val="single" w:sz="4" w:space="0" w:color="212492"/>
              <w:left w:val="nil"/>
              <w:bottom w:val="single" w:sz="4" w:space="0" w:color="212492"/>
              <w:right w:val="single" w:sz="4" w:space="0" w:color="212492"/>
            </w:tcBorders>
            <w:shd w:val="clear" w:color="auto" w:fill="auto"/>
            <w:noWrap/>
            <w:vAlign w:val="center"/>
          </w:tcPr>
          <w:p w14:paraId="68EE14DA" w14:textId="77777777" w:rsidR="009A3840" w:rsidRPr="00D147E8" w:rsidRDefault="009A3840" w:rsidP="00EB7D8D">
            <w:pPr>
              <w:rPr>
                <w:rFonts w:cs="Arial"/>
                <w:color w:val="000000"/>
                <w:sz w:val="16"/>
                <w:szCs w:val="16"/>
              </w:rPr>
            </w:pPr>
            <w:r w:rsidRPr="00D147E8">
              <w:rPr>
                <w:rFonts w:cs="Arial"/>
                <w:color w:val="000000"/>
                <w:sz w:val="16"/>
                <w:szCs w:val="16"/>
              </w:rPr>
              <w:t>Praga-Północ</w:t>
            </w:r>
          </w:p>
        </w:tc>
        <w:tc>
          <w:tcPr>
            <w:tcW w:w="960"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0A2D687" w14:textId="5AEBDC9B" w:rsidR="009A3840" w:rsidRPr="00D147E8" w:rsidRDefault="000D646D" w:rsidP="00EB7D8D">
            <w:pPr>
              <w:jc w:val="right"/>
              <w:rPr>
                <w:rFonts w:cs="Calibri"/>
                <w:color w:val="000000"/>
                <w:sz w:val="16"/>
                <w:szCs w:val="16"/>
              </w:rPr>
            </w:pPr>
            <w:r>
              <w:rPr>
                <w:rFonts w:cs="Calibri"/>
                <w:color w:val="000000"/>
                <w:sz w:val="16"/>
                <w:szCs w:val="16"/>
              </w:rPr>
              <w:t>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20CA420" w14:textId="7DF1DEBF" w:rsidR="009A3840" w:rsidRPr="00D147E8" w:rsidRDefault="000D646D" w:rsidP="00EB7D8D">
            <w:pPr>
              <w:jc w:val="right"/>
              <w:rPr>
                <w:rFonts w:cs="Calibri"/>
                <w:color w:val="000000"/>
                <w:sz w:val="16"/>
                <w:szCs w:val="16"/>
              </w:rPr>
            </w:pPr>
            <w:r>
              <w:rPr>
                <w:rFonts w:cs="Calibri"/>
                <w:color w:val="000000"/>
                <w:sz w:val="16"/>
                <w:szCs w:val="16"/>
              </w:rPr>
              <w:t>384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A014A79" w14:textId="39ACE601" w:rsidR="009A3840" w:rsidRPr="00D147E8" w:rsidRDefault="000D646D" w:rsidP="00EB7D8D">
            <w:pPr>
              <w:jc w:val="right"/>
              <w:rPr>
                <w:rFonts w:cs="Calibri"/>
                <w:color w:val="000000"/>
                <w:sz w:val="16"/>
                <w:szCs w:val="16"/>
              </w:rPr>
            </w:pPr>
            <w:r>
              <w:rPr>
                <w:rFonts w:cs="Calibri"/>
                <w:color w:val="000000"/>
                <w:sz w:val="16"/>
                <w:szCs w:val="16"/>
              </w:rPr>
              <w:t>384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2E92DE8C" w14:textId="0AB75C9C" w:rsidR="009A3840" w:rsidRPr="00D147E8" w:rsidRDefault="00E42D9A" w:rsidP="00EB7D8D">
            <w:pPr>
              <w:jc w:val="right"/>
              <w:rPr>
                <w:rFonts w:cs="Calibri"/>
                <w:color w:val="000000"/>
                <w:sz w:val="16"/>
                <w:szCs w:val="16"/>
              </w:rPr>
            </w:pPr>
            <w:r>
              <w:rPr>
                <w:rFonts w:cs="Calibri"/>
                <w:color w:val="000000"/>
                <w:sz w:val="16"/>
                <w:szCs w:val="16"/>
              </w:rPr>
              <w:t>30783</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3706B7D" w14:textId="3E9328C8" w:rsidR="009A3840" w:rsidRPr="00D147E8" w:rsidRDefault="00E42D9A" w:rsidP="00EB7D8D">
            <w:pPr>
              <w:jc w:val="right"/>
              <w:rPr>
                <w:rFonts w:cs="Calibri"/>
                <w:color w:val="000000"/>
                <w:sz w:val="16"/>
                <w:szCs w:val="16"/>
              </w:rPr>
            </w:pPr>
            <w:r>
              <w:rPr>
                <w:rFonts w:cs="Calibri"/>
                <w:color w:val="000000"/>
                <w:sz w:val="16"/>
                <w:szCs w:val="16"/>
              </w:rPr>
              <w:t>3843</w:t>
            </w:r>
          </w:p>
        </w:tc>
        <w:tc>
          <w:tcPr>
            <w:tcW w:w="964" w:type="dxa"/>
            <w:gridSpan w:val="2"/>
            <w:tcBorders>
              <w:top w:val="single" w:sz="4" w:space="0" w:color="212492"/>
              <w:left w:val="single" w:sz="4" w:space="0" w:color="212492"/>
              <w:bottom w:val="single" w:sz="4" w:space="0" w:color="212492"/>
              <w:right w:val="single" w:sz="4" w:space="0" w:color="212492"/>
            </w:tcBorders>
            <w:shd w:val="clear" w:color="auto" w:fill="auto"/>
            <w:noWrap/>
            <w:vAlign w:val="center"/>
          </w:tcPr>
          <w:p w14:paraId="1AD870F4" w14:textId="6F6E9407" w:rsidR="009A3840" w:rsidRPr="00D147E8" w:rsidRDefault="00E42D9A" w:rsidP="00EB7D8D">
            <w:pPr>
              <w:jc w:val="right"/>
              <w:rPr>
                <w:rFonts w:cs="Calibri"/>
                <w:sz w:val="16"/>
                <w:szCs w:val="16"/>
              </w:rPr>
            </w:pPr>
            <w:r>
              <w:rPr>
                <w:rFonts w:cs="Calibri"/>
                <w:sz w:val="16"/>
                <w:szCs w:val="16"/>
              </w:rPr>
              <w:t>47443</w:t>
            </w:r>
          </w:p>
        </w:tc>
        <w:tc>
          <w:tcPr>
            <w:tcW w:w="967" w:type="dxa"/>
            <w:gridSpan w:val="2"/>
            <w:tcBorders>
              <w:top w:val="single" w:sz="4" w:space="0" w:color="212492"/>
              <w:left w:val="single" w:sz="4" w:space="0" w:color="212492"/>
              <w:bottom w:val="single" w:sz="4" w:space="0" w:color="212492"/>
            </w:tcBorders>
            <w:shd w:val="clear" w:color="auto" w:fill="auto"/>
            <w:noWrap/>
            <w:vAlign w:val="center"/>
          </w:tcPr>
          <w:p w14:paraId="7C72129C" w14:textId="0EA9C92C" w:rsidR="009A3840" w:rsidRPr="00D147E8" w:rsidRDefault="00E42D9A" w:rsidP="00EB7D8D">
            <w:pPr>
              <w:jc w:val="right"/>
              <w:rPr>
                <w:rFonts w:cs="Calibri"/>
                <w:sz w:val="16"/>
                <w:szCs w:val="16"/>
              </w:rPr>
            </w:pPr>
            <w:r>
              <w:rPr>
                <w:rFonts w:cs="Calibri"/>
                <w:sz w:val="16"/>
                <w:szCs w:val="16"/>
              </w:rPr>
              <w:t>9098</w:t>
            </w:r>
          </w:p>
        </w:tc>
      </w:tr>
      <w:tr w:rsidR="00B422FC" w:rsidRPr="00D147E8" w14:paraId="6E29FB2D" w14:textId="77777777" w:rsidTr="000702B0">
        <w:trPr>
          <w:trHeight w:val="57"/>
        </w:trPr>
        <w:tc>
          <w:tcPr>
            <w:tcW w:w="1353" w:type="dxa"/>
            <w:tcBorders>
              <w:top w:val="single" w:sz="4" w:space="0" w:color="212492"/>
              <w:left w:val="nil"/>
              <w:bottom w:val="single" w:sz="4" w:space="0" w:color="212492"/>
              <w:right w:val="single" w:sz="4" w:space="0" w:color="212492"/>
            </w:tcBorders>
            <w:shd w:val="clear" w:color="auto" w:fill="auto"/>
            <w:noWrap/>
            <w:vAlign w:val="center"/>
          </w:tcPr>
          <w:p w14:paraId="36DBB801" w14:textId="77777777" w:rsidR="009A3840" w:rsidRPr="00D147E8" w:rsidRDefault="009A3840" w:rsidP="00EB7D8D">
            <w:pPr>
              <w:rPr>
                <w:rFonts w:cs="Arial"/>
                <w:color w:val="000000"/>
                <w:sz w:val="16"/>
                <w:szCs w:val="16"/>
              </w:rPr>
            </w:pPr>
            <w:r w:rsidRPr="00D147E8">
              <w:rPr>
                <w:rFonts w:cs="Arial"/>
                <w:color w:val="000000"/>
                <w:sz w:val="16"/>
                <w:szCs w:val="16"/>
              </w:rPr>
              <w:t>Rembertów</w:t>
            </w:r>
          </w:p>
        </w:tc>
        <w:tc>
          <w:tcPr>
            <w:tcW w:w="960"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262ED296" w14:textId="63E3A381" w:rsidR="009A3840" w:rsidRPr="00D147E8" w:rsidRDefault="000D646D" w:rsidP="00EB7D8D">
            <w:pPr>
              <w:jc w:val="right"/>
              <w:rPr>
                <w:rFonts w:cs="Calibri"/>
                <w:color w:val="000000"/>
                <w:sz w:val="16"/>
                <w:szCs w:val="16"/>
              </w:rPr>
            </w:pPr>
            <w:r>
              <w:rPr>
                <w:rFonts w:cs="Calibri"/>
                <w:color w:val="000000"/>
                <w:sz w:val="16"/>
                <w:szCs w:val="16"/>
              </w:rPr>
              <w:t>1</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6D517E42" w14:textId="5717980D" w:rsidR="009A3840" w:rsidRPr="00D147E8" w:rsidRDefault="000D646D" w:rsidP="00EB7D8D">
            <w:pPr>
              <w:jc w:val="right"/>
              <w:rPr>
                <w:rFonts w:cs="Calibri"/>
                <w:color w:val="000000"/>
                <w:sz w:val="16"/>
                <w:szCs w:val="16"/>
              </w:rPr>
            </w:pPr>
            <w:r>
              <w:rPr>
                <w:rFonts w:cs="Calibri"/>
                <w:color w:val="000000"/>
                <w:sz w:val="16"/>
                <w:szCs w:val="16"/>
              </w:rPr>
              <w:t>92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6A65ABE6" w14:textId="5A518E66" w:rsidR="009A3840" w:rsidRPr="00D147E8" w:rsidRDefault="000D646D" w:rsidP="00EB7D8D">
            <w:pPr>
              <w:jc w:val="right"/>
              <w:rPr>
                <w:rFonts w:cs="Calibri"/>
                <w:color w:val="000000"/>
                <w:sz w:val="16"/>
                <w:szCs w:val="16"/>
              </w:rPr>
            </w:pPr>
            <w:r>
              <w:rPr>
                <w:rFonts w:cs="Calibri"/>
                <w:color w:val="000000"/>
                <w:sz w:val="16"/>
                <w:szCs w:val="16"/>
              </w:rPr>
              <w:t>92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980958F" w14:textId="69EE5445" w:rsidR="009A3840" w:rsidRPr="00A47BB9" w:rsidRDefault="0088422D" w:rsidP="00EB7D8D">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4F66438" w14:textId="33F92AC0" w:rsidR="009A3840" w:rsidRPr="00A47BB9" w:rsidRDefault="0088422D" w:rsidP="00EB7D8D">
            <w:pPr>
              <w:jc w:val="right"/>
              <w:rPr>
                <w:rFonts w:cs="Calibri"/>
                <w:b/>
                <w:sz w:val="16"/>
                <w:szCs w:val="16"/>
              </w:rPr>
            </w:pPr>
            <w:r w:rsidRPr="00A47BB9">
              <w:rPr>
                <w:rFonts w:cs="Calibri"/>
                <w:b/>
                <w:sz w:val="16"/>
                <w:szCs w:val="16"/>
              </w:rPr>
              <w:t>.</w:t>
            </w:r>
          </w:p>
        </w:tc>
        <w:tc>
          <w:tcPr>
            <w:tcW w:w="964" w:type="dxa"/>
            <w:gridSpan w:val="2"/>
            <w:tcBorders>
              <w:top w:val="single" w:sz="4" w:space="0" w:color="212492"/>
              <w:left w:val="single" w:sz="4" w:space="0" w:color="212492"/>
              <w:bottom w:val="single" w:sz="4" w:space="0" w:color="212492"/>
              <w:right w:val="single" w:sz="4" w:space="0" w:color="212492"/>
            </w:tcBorders>
            <w:shd w:val="clear" w:color="auto" w:fill="auto"/>
            <w:noWrap/>
            <w:vAlign w:val="center"/>
          </w:tcPr>
          <w:p w14:paraId="6B6F86F1" w14:textId="3E3E3E03" w:rsidR="009A3840" w:rsidRPr="00A47BB9" w:rsidRDefault="0088422D" w:rsidP="00EB7D8D">
            <w:pPr>
              <w:jc w:val="right"/>
              <w:rPr>
                <w:rFonts w:cs="Calibri"/>
                <w:b/>
                <w:sz w:val="16"/>
                <w:szCs w:val="16"/>
              </w:rPr>
            </w:pPr>
            <w:r w:rsidRPr="00A47BB9">
              <w:rPr>
                <w:rFonts w:cs="Calibri"/>
                <w:b/>
                <w:sz w:val="16"/>
                <w:szCs w:val="16"/>
              </w:rPr>
              <w:t>.</w:t>
            </w:r>
          </w:p>
        </w:tc>
        <w:tc>
          <w:tcPr>
            <w:tcW w:w="967" w:type="dxa"/>
            <w:gridSpan w:val="2"/>
            <w:tcBorders>
              <w:top w:val="single" w:sz="4" w:space="0" w:color="212492"/>
              <w:left w:val="single" w:sz="4" w:space="0" w:color="212492"/>
              <w:bottom w:val="single" w:sz="4" w:space="0" w:color="212492"/>
            </w:tcBorders>
            <w:shd w:val="clear" w:color="auto" w:fill="auto"/>
            <w:noWrap/>
            <w:vAlign w:val="center"/>
          </w:tcPr>
          <w:p w14:paraId="3098BA25" w14:textId="7D144494" w:rsidR="009A3840" w:rsidRPr="00A47BB9" w:rsidRDefault="0088422D" w:rsidP="00EB7D8D">
            <w:pPr>
              <w:jc w:val="right"/>
              <w:rPr>
                <w:rFonts w:cs="Calibri"/>
                <w:b/>
                <w:sz w:val="16"/>
                <w:szCs w:val="16"/>
              </w:rPr>
            </w:pPr>
            <w:r w:rsidRPr="00A47BB9">
              <w:rPr>
                <w:rFonts w:cs="Calibri"/>
                <w:b/>
                <w:sz w:val="16"/>
                <w:szCs w:val="16"/>
              </w:rPr>
              <w:t>.</w:t>
            </w:r>
          </w:p>
        </w:tc>
      </w:tr>
      <w:tr w:rsidR="00A35EAC" w:rsidRPr="00D147E8" w14:paraId="60517524" w14:textId="77777777" w:rsidTr="000702B0">
        <w:trPr>
          <w:gridAfter w:val="1"/>
          <w:wAfter w:w="15" w:type="dxa"/>
          <w:trHeight w:val="57"/>
        </w:trPr>
        <w:tc>
          <w:tcPr>
            <w:tcW w:w="1353" w:type="dxa"/>
            <w:tcBorders>
              <w:top w:val="single" w:sz="4" w:space="0" w:color="212492"/>
              <w:left w:val="nil"/>
              <w:bottom w:val="single" w:sz="4" w:space="0" w:color="212492"/>
              <w:right w:val="single" w:sz="4" w:space="0" w:color="212492"/>
            </w:tcBorders>
            <w:shd w:val="clear" w:color="auto" w:fill="auto"/>
            <w:noWrap/>
            <w:vAlign w:val="center"/>
          </w:tcPr>
          <w:p w14:paraId="5B95D01A" w14:textId="77777777" w:rsidR="009A3840" w:rsidRPr="00D147E8" w:rsidRDefault="009A3840" w:rsidP="00EB7D8D">
            <w:pPr>
              <w:rPr>
                <w:rFonts w:cs="Arial"/>
                <w:color w:val="000000"/>
                <w:sz w:val="16"/>
                <w:szCs w:val="16"/>
              </w:rPr>
            </w:pPr>
            <w:r w:rsidRPr="00D147E8">
              <w:rPr>
                <w:rFonts w:cs="Arial"/>
                <w:color w:val="000000"/>
                <w:sz w:val="16"/>
                <w:szCs w:val="16"/>
              </w:rPr>
              <w:t>Śródmieście</w:t>
            </w:r>
          </w:p>
        </w:tc>
        <w:tc>
          <w:tcPr>
            <w:tcW w:w="960"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D5D5EDF" w14:textId="37D866BF" w:rsidR="009A3840" w:rsidRPr="00D147E8" w:rsidRDefault="000D646D" w:rsidP="00EB7D8D">
            <w:pPr>
              <w:jc w:val="right"/>
              <w:rPr>
                <w:rFonts w:cs="Calibri"/>
                <w:color w:val="000000"/>
                <w:sz w:val="16"/>
                <w:szCs w:val="16"/>
              </w:rPr>
            </w:pPr>
            <w:r>
              <w:rPr>
                <w:rFonts w:cs="Calibri"/>
                <w:color w:val="000000"/>
                <w:sz w:val="16"/>
                <w:szCs w:val="16"/>
              </w:rPr>
              <w:t>41</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220D5A4B" w14:textId="559501C9" w:rsidR="009A3840" w:rsidRPr="00D147E8" w:rsidRDefault="000D646D" w:rsidP="00EB7D8D">
            <w:pPr>
              <w:jc w:val="right"/>
              <w:rPr>
                <w:rFonts w:cs="Calibri"/>
                <w:color w:val="000000"/>
                <w:sz w:val="16"/>
                <w:szCs w:val="16"/>
              </w:rPr>
            </w:pPr>
            <w:r>
              <w:rPr>
                <w:rFonts w:cs="Calibri"/>
                <w:color w:val="000000"/>
                <w:sz w:val="16"/>
                <w:szCs w:val="16"/>
              </w:rPr>
              <w:t>11139</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54DBB72" w14:textId="5100A04E" w:rsidR="009A3840" w:rsidRPr="00D147E8" w:rsidRDefault="000D646D" w:rsidP="00EB7D8D">
            <w:pPr>
              <w:jc w:val="right"/>
              <w:rPr>
                <w:rFonts w:cs="Calibri"/>
                <w:color w:val="000000"/>
                <w:sz w:val="16"/>
                <w:szCs w:val="16"/>
              </w:rPr>
            </w:pPr>
            <w:r>
              <w:rPr>
                <w:rFonts w:cs="Calibri"/>
                <w:color w:val="000000"/>
                <w:sz w:val="16"/>
                <w:szCs w:val="16"/>
              </w:rPr>
              <w:t>11139</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21CFA34" w14:textId="23AF82DF" w:rsidR="009A3840" w:rsidRPr="00D147E8" w:rsidRDefault="0058237F" w:rsidP="00EB7D8D">
            <w:pPr>
              <w:jc w:val="right"/>
              <w:rPr>
                <w:rFonts w:cs="Calibri"/>
                <w:color w:val="000000"/>
                <w:sz w:val="16"/>
                <w:szCs w:val="16"/>
              </w:rPr>
            </w:pPr>
            <w:r>
              <w:rPr>
                <w:rFonts w:cs="Calibri"/>
                <w:color w:val="000000"/>
                <w:sz w:val="16"/>
                <w:szCs w:val="16"/>
              </w:rPr>
              <w:t>486868</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6CB7650B" w14:textId="6C1542CF" w:rsidR="009A3840" w:rsidRPr="00D147E8" w:rsidRDefault="0058237F" w:rsidP="00EB7D8D">
            <w:pPr>
              <w:jc w:val="right"/>
              <w:rPr>
                <w:rFonts w:cs="Calibri"/>
                <w:color w:val="000000"/>
                <w:sz w:val="16"/>
                <w:szCs w:val="16"/>
              </w:rPr>
            </w:pPr>
            <w:r>
              <w:rPr>
                <w:rFonts w:cs="Calibri"/>
                <w:color w:val="000000"/>
                <w:sz w:val="16"/>
                <w:szCs w:val="16"/>
              </w:rPr>
              <w:t>160938</w:t>
            </w:r>
          </w:p>
        </w:tc>
        <w:tc>
          <w:tcPr>
            <w:tcW w:w="952"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2AC5420" w14:textId="4C82A3ED" w:rsidR="009A3840" w:rsidRPr="00D147E8" w:rsidRDefault="0058237F" w:rsidP="00EB7D8D">
            <w:pPr>
              <w:jc w:val="right"/>
              <w:rPr>
                <w:rFonts w:cs="Calibri"/>
                <w:sz w:val="16"/>
                <w:szCs w:val="16"/>
              </w:rPr>
            </w:pPr>
            <w:r>
              <w:rPr>
                <w:rFonts w:cs="Calibri"/>
                <w:sz w:val="16"/>
                <w:szCs w:val="16"/>
              </w:rPr>
              <w:t>822913</w:t>
            </w:r>
          </w:p>
        </w:tc>
        <w:tc>
          <w:tcPr>
            <w:tcW w:w="964" w:type="dxa"/>
            <w:gridSpan w:val="2"/>
            <w:tcBorders>
              <w:top w:val="single" w:sz="4" w:space="0" w:color="212492"/>
              <w:left w:val="single" w:sz="4" w:space="0" w:color="212492"/>
              <w:bottom w:val="single" w:sz="4" w:space="0" w:color="212492"/>
            </w:tcBorders>
            <w:shd w:val="clear" w:color="auto" w:fill="auto"/>
            <w:noWrap/>
            <w:vAlign w:val="center"/>
          </w:tcPr>
          <w:p w14:paraId="382436A7" w14:textId="4993C2B7" w:rsidR="009A3840" w:rsidRPr="00D147E8" w:rsidRDefault="0058237F" w:rsidP="00EB7D8D">
            <w:pPr>
              <w:jc w:val="right"/>
              <w:rPr>
                <w:rFonts w:cs="Calibri"/>
                <w:sz w:val="16"/>
                <w:szCs w:val="16"/>
              </w:rPr>
            </w:pPr>
            <w:r>
              <w:rPr>
                <w:rFonts w:cs="Calibri"/>
                <w:sz w:val="16"/>
                <w:szCs w:val="16"/>
              </w:rPr>
              <w:t>304998</w:t>
            </w:r>
          </w:p>
        </w:tc>
      </w:tr>
      <w:tr w:rsidR="00A35EAC" w:rsidRPr="00D147E8" w14:paraId="59C989BA" w14:textId="77777777" w:rsidTr="000702B0">
        <w:trPr>
          <w:gridAfter w:val="1"/>
          <w:wAfter w:w="15" w:type="dxa"/>
          <w:trHeight w:val="57"/>
        </w:trPr>
        <w:tc>
          <w:tcPr>
            <w:tcW w:w="1353" w:type="dxa"/>
            <w:tcBorders>
              <w:top w:val="single" w:sz="4" w:space="0" w:color="212492"/>
              <w:left w:val="nil"/>
              <w:right w:val="single" w:sz="4" w:space="0" w:color="212492"/>
            </w:tcBorders>
            <w:shd w:val="clear" w:color="auto" w:fill="auto"/>
            <w:noWrap/>
            <w:vAlign w:val="center"/>
          </w:tcPr>
          <w:p w14:paraId="3007C311" w14:textId="77777777" w:rsidR="009A3840" w:rsidRPr="00D147E8" w:rsidRDefault="009A3840" w:rsidP="00EB7D8D">
            <w:pPr>
              <w:rPr>
                <w:rFonts w:cs="Arial"/>
                <w:color w:val="000000"/>
                <w:sz w:val="16"/>
                <w:szCs w:val="16"/>
              </w:rPr>
            </w:pPr>
            <w:r w:rsidRPr="00D147E8">
              <w:rPr>
                <w:rFonts w:cs="Arial"/>
                <w:color w:val="000000"/>
                <w:sz w:val="16"/>
                <w:szCs w:val="16"/>
              </w:rPr>
              <w:t>Targówek</w:t>
            </w:r>
          </w:p>
        </w:tc>
        <w:tc>
          <w:tcPr>
            <w:tcW w:w="960" w:type="dxa"/>
            <w:tcBorders>
              <w:top w:val="single" w:sz="4" w:space="0" w:color="212492"/>
              <w:left w:val="single" w:sz="4" w:space="0" w:color="212492"/>
              <w:right w:val="single" w:sz="4" w:space="0" w:color="212492"/>
            </w:tcBorders>
            <w:shd w:val="clear" w:color="auto" w:fill="auto"/>
            <w:noWrap/>
            <w:vAlign w:val="center"/>
          </w:tcPr>
          <w:p w14:paraId="34D3269D" w14:textId="77777777" w:rsidR="009A3840" w:rsidRPr="00D147E8" w:rsidRDefault="009A3840" w:rsidP="00EB7D8D">
            <w:pPr>
              <w:jc w:val="right"/>
              <w:rPr>
                <w:rFonts w:cs="Calibri"/>
                <w:color w:val="000000"/>
                <w:sz w:val="16"/>
                <w:szCs w:val="16"/>
              </w:rPr>
            </w:pPr>
            <w:r>
              <w:rPr>
                <w:rFonts w:cs="Calibri"/>
                <w:color w:val="000000"/>
                <w:sz w:val="16"/>
                <w:szCs w:val="16"/>
              </w:rPr>
              <w:t>1</w:t>
            </w:r>
          </w:p>
        </w:tc>
        <w:tc>
          <w:tcPr>
            <w:tcW w:w="964" w:type="dxa"/>
            <w:tcBorders>
              <w:top w:val="single" w:sz="4" w:space="0" w:color="212492"/>
              <w:left w:val="single" w:sz="4" w:space="0" w:color="212492"/>
              <w:right w:val="single" w:sz="4" w:space="0" w:color="212492"/>
            </w:tcBorders>
            <w:shd w:val="clear" w:color="auto" w:fill="auto"/>
            <w:noWrap/>
            <w:vAlign w:val="center"/>
          </w:tcPr>
          <w:p w14:paraId="237D1ACC" w14:textId="77777777" w:rsidR="009A3840" w:rsidRPr="00D147E8" w:rsidRDefault="009A3840" w:rsidP="00EB7D8D">
            <w:pPr>
              <w:jc w:val="right"/>
              <w:rPr>
                <w:rFonts w:cs="Calibri"/>
                <w:color w:val="000000"/>
                <w:sz w:val="16"/>
                <w:szCs w:val="16"/>
              </w:rPr>
            </w:pPr>
            <w:r>
              <w:rPr>
                <w:rFonts w:cs="Calibri"/>
                <w:color w:val="000000"/>
                <w:sz w:val="16"/>
                <w:szCs w:val="16"/>
              </w:rPr>
              <w:t>99</w:t>
            </w:r>
          </w:p>
        </w:tc>
        <w:tc>
          <w:tcPr>
            <w:tcW w:w="964" w:type="dxa"/>
            <w:tcBorders>
              <w:top w:val="single" w:sz="4" w:space="0" w:color="212492"/>
              <w:left w:val="single" w:sz="4" w:space="0" w:color="212492"/>
              <w:right w:val="single" w:sz="4" w:space="0" w:color="212492"/>
            </w:tcBorders>
            <w:shd w:val="clear" w:color="auto" w:fill="auto"/>
            <w:noWrap/>
            <w:vAlign w:val="center"/>
          </w:tcPr>
          <w:p w14:paraId="1179BBB6" w14:textId="77777777" w:rsidR="009A3840" w:rsidRPr="00D147E8" w:rsidRDefault="009A3840" w:rsidP="00EB7D8D">
            <w:pPr>
              <w:jc w:val="right"/>
              <w:rPr>
                <w:rFonts w:cs="Calibri"/>
                <w:color w:val="000000"/>
                <w:sz w:val="16"/>
                <w:szCs w:val="16"/>
              </w:rPr>
            </w:pPr>
            <w:r>
              <w:rPr>
                <w:rFonts w:cs="Calibri"/>
                <w:color w:val="000000"/>
                <w:sz w:val="16"/>
                <w:szCs w:val="16"/>
              </w:rPr>
              <w:t>99</w:t>
            </w:r>
          </w:p>
        </w:tc>
        <w:tc>
          <w:tcPr>
            <w:tcW w:w="964" w:type="dxa"/>
            <w:tcBorders>
              <w:top w:val="single" w:sz="4" w:space="0" w:color="212492"/>
              <w:left w:val="single" w:sz="4" w:space="0" w:color="212492"/>
              <w:right w:val="single" w:sz="4" w:space="0" w:color="212492"/>
            </w:tcBorders>
            <w:shd w:val="clear" w:color="auto" w:fill="auto"/>
            <w:noWrap/>
            <w:vAlign w:val="center"/>
          </w:tcPr>
          <w:p w14:paraId="0622E00E" w14:textId="150FCC80" w:rsidR="009A3840" w:rsidRPr="00A47BB9" w:rsidRDefault="0088422D" w:rsidP="00EB7D8D">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right w:val="single" w:sz="4" w:space="0" w:color="212492"/>
            </w:tcBorders>
            <w:shd w:val="clear" w:color="auto" w:fill="auto"/>
            <w:noWrap/>
            <w:vAlign w:val="center"/>
          </w:tcPr>
          <w:p w14:paraId="02FA2FA3" w14:textId="1B0D3084" w:rsidR="009A3840" w:rsidRPr="00A47BB9" w:rsidRDefault="0088422D" w:rsidP="00EB7D8D">
            <w:pPr>
              <w:jc w:val="right"/>
              <w:rPr>
                <w:rFonts w:cs="Calibri"/>
                <w:b/>
                <w:sz w:val="16"/>
                <w:szCs w:val="16"/>
              </w:rPr>
            </w:pPr>
            <w:r w:rsidRPr="00A47BB9">
              <w:rPr>
                <w:rFonts w:cs="Calibri"/>
                <w:b/>
                <w:sz w:val="16"/>
                <w:szCs w:val="16"/>
              </w:rPr>
              <w:t>.</w:t>
            </w:r>
          </w:p>
        </w:tc>
        <w:tc>
          <w:tcPr>
            <w:tcW w:w="952" w:type="dxa"/>
            <w:tcBorders>
              <w:top w:val="single" w:sz="4" w:space="0" w:color="212492"/>
              <w:left w:val="single" w:sz="4" w:space="0" w:color="212492"/>
              <w:right w:val="single" w:sz="4" w:space="0" w:color="212492"/>
            </w:tcBorders>
            <w:shd w:val="clear" w:color="auto" w:fill="auto"/>
            <w:noWrap/>
            <w:vAlign w:val="center"/>
          </w:tcPr>
          <w:p w14:paraId="53023CAE" w14:textId="15636531" w:rsidR="009A3840" w:rsidRPr="00A47BB9" w:rsidRDefault="0088422D" w:rsidP="00EB7D8D">
            <w:pPr>
              <w:jc w:val="right"/>
              <w:rPr>
                <w:rFonts w:cs="Calibri"/>
                <w:b/>
                <w:sz w:val="16"/>
                <w:szCs w:val="16"/>
              </w:rPr>
            </w:pPr>
            <w:r w:rsidRPr="00A47BB9">
              <w:rPr>
                <w:rFonts w:cs="Calibri"/>
                <w:b/>
                <w:sz w:val="16"/>
                <w:szCs w:val="16"/>
              </w:rPr>
              <w:t>.</w:t>
            </w:r>
          </w:p>
        </w:tc>
        <w:tc>
          <w:tcPr>
            <w:tcW w:w="964" w:type="dxa"/>
            <w:gridSpan w:val="2"/>
            <w:tcBorders>
              <w:top w:val="single" w:sz="4" w:space="0" w:color="212492"/>
              <w:left w:val="single" w:sz="4" w:space="0" w:color="212492"/>
            </w:tcBorders>
            <w:shd w:val="clear" w:color="auto" w:fill="auto"/>
            <w:noWrap/>
            <w:vAlign w:val="center"/>
          </w:tcPr>
          <w:p w14:paraId="17DECF75" w14:textId="73E75297" w:rsidR="009A3840" w:rsidRPr="00A47BB9" w:rsidRDefault="0088422D" w:rsidP="00EB7D8D">
            <w:pPr>
              <w:jc w:val="right"/>
              <w:rPr>
                <w:rFonts w:cs="Calibri"/>
                <w:b/>
                <w:sz w:val="16"/>
                <w:szCs w:val="16"/>
              </w:rPr>
            </w:pPr>
            <w:r w:rsidRPr="00A47BB9">
              <w:rPr>
                <w:rFonts w:cs="Calibri"/>
                <w:b/>
                <w:sz w:val="16"/>
                <w:szCs w:val="16"/>
              </w:rPr>
              <w:t>.</w:t>
            </w:r>
          </w:p>
        </w:tc>
      </w:tr>
    </w:tbl>
    <w:p w14:paraId="375F0315" w14:textId="77777777" w:rsidR="00A7162B" w:rsidRPr="00A7162B" w:rsidRDefault="00A7162B" w:rsidP="00A7162B">
      <w:pPr>
        <w:spacing w:line="240" w:lineRule="auto"/>
        <w:rPr>
          <w:bCs/>
          <w:sz w:val="16"/>
          <w:szCs w:val="16"/>
        </w:rPr>
      </w:pPr>
      <w:r w:rsidRPr="00A7162B">
        <w:rPr>
          <w:bCs/>
          <w:sz w:val="16"/>
          <w:szCs w:val="16"/>
        </w:rPr>
        <w:t xml:space="preserve">a As of 31 </w:t>
      </w:r>
      <w:proofErr w:type="spellStart"/>
      <w:r w:rsidRPr="00A7162B">
        <w:rPr>
          <w:bCs/>
          <w:sz w:val="16"/>
          <w:szCs w:val="16"/>
        </w:rPr>
        <w:t>July</w:t>
      </w:r>
      <w:proofErr w:type="spellEnd"/>
      <w:r w:rsidRPr="00A7162B">
        <w:rPr>
          <w:bCs/>
          <w:sz w:val="16"/>
          <w:szCs w:val="16"/>
        </w:rPr>
        <w:t>.</w:t>
      </w:r>
    </w:p>
    <w:p w14:paraId="768991D0" w14:textId="66E817B5" w:rsidR="00A7162B" w:rsidRPr="00A7162B" w:rsidRDefault="00A7162B" w:rsidP="00A7162B">
      <w:pPr>
        <w:spacing w:before="0" w:after="0" w:line="240" w:lineRule="auto"/>
        <w:rPr>
          <w:sz w:val="16"/>
          <w:szCs w:val="16"/>
          <w:lang w:val="en-US"/>
        </w:rPr>
      </w:pPr>
      <w:r w:rsidRPr="00A7162B">
        <w:rPr>
          <w:sz w:val="16"/>
          <w:szCs w:val="16"/>
          <w:lang w:val="en-US"/>
        </w:rPr>
        <w:t>N</w:t>
      </w:r>
      <w:r>
        <w:rPr>
          <w:sz w:val="16"/>
          <w:szCs w:val="16"/>
          <w:lang w:val="en-US"/>
        </w:rPr>
        <w:t>ote</w:t>
      </w:r>
      <w:r w:rsidR="009A3840" w:rsidRPr="00A7162B">
        <w:rPr>
          <w:sz w:val="16"/>
          <w:szCs w:val="16"/>
          <w:lang w:val="en-US"/>
        </w:rPr>
        <w:t xml:space="preserve">: </w:t>
      </w:r>
      <w:r w:rsidRPr="00A7162B">
        <w:rPr>
          <w:sz w:val="16"/>
          <w:szCs w:val="16"/>
          <w:lang w:val="en-US"/>
        </w:rPr>
        <w:t>Due to statistical confidentiality within the meaning of the Act on official statistics, part of data for 5 districts has been hidden (#).</w:t>
      </w:r>
    </w:p>
    <w:p w14:paraId="26EE43DA" w14:textId="61594159" w:rsidR="00A94404" w:rsidRPr="00A7162B" w:rsidRDefault="00A7162B" w:rsidP="00A94404">
      <w:pPr>
        <w:rPr>
          <w:b/>
          <w:lang w:val="en-US"/>
        </w:rPr>
      </w:pPr>
      <w:r>
        <w:rPr>
          <w:b/>
          <w:lang w:val="en-US"/>
        </w:rPr>
        <w:lastRenderedPageBreak/>
        <w:t>Table</w:t>
      </w:r>
      <w:r w:rsidR="00A94404" w:rsidRPr="00A7162B">
        <w:rPr>
          <w:b/>
          <w:lang w:val="en-US"/>
        </w:rPr>
        <w:t xml:space="preserve"> </w:t>
      </w:r>
      <w:r w:rsidR="004E22BC" w:rsidRPr="00A7162B">
        <w:rPr>
          <w:b/>
          <w:lang w:val="en-US"/>
        </w:rPr>
        <w:t>4</w:t>
      </w:r>
      <w:r w:rsidR="00A94404" w:rsidRPr="00A7162B">
        <w:rPr>
          <w:b/>
          <w:lang w:val="en-US"/>
        </w:rPr>
        <w:t xml:space="preserve">. </w:t>
      </w:r>
      <w:r w:rsidRPr="00A7162B">
        <w:rPr>
          <w:b/>
          <w:lang w:val="en-US"/>
        </w:rPr>
        <w:t xml:space="preserve">Tourist accommodation establishments by districts in 2020 </w:t>
      </w:r>
      <w:r>
        <w:rPr>
          <w:b/>
          <w:lang w:val="en-US"/>
        </w:rPr>
        <w:t>(cont</w:t>
      </w:r>
      <w:r w:rsidR="009A3840" w:rsidRPr="00A7162B">
        <w:rPr>
          <w:b/>
          <w:lang w:val="en-US"/>
        </w:rPr>
        <w:t>.)</w:t>
      </w:r>
    </w:p>
    <w:tbl>
      <w:tblPr>
        <w:tblpPr w:leftFromText="141" w:rightFromText="141" w:vertAnchor="text" w:tblpY="1"/>
        <w:tblOverlap w:val="never"/>
        <w:tblW w:w="8279" w:type="dxa"/>
        <w:tblLayout w:type="fixed"/>
        <w:tblCellMar>
          <w:left w:w="70" w:type="dxa"/>
          <w:right w:w="70" w:type="dxa"/>
        </w:tblCellMar>
        <w:tblLook w:val="04A0" w:firstRow="1" w:lastRow="0" w:firstColumn="1" w:lastColumn="0" w:noHBand="0" w:noVBand="1"/>
      </w:tblPr>
      <w:tblGrid>
        <w:gridCol w:w="1361"/>
        <w:gridCol w:w="964"/>
        <w:gridCol w:w="964"/>
        <w:gridCol w:w="964"/>
        <w:gridCol w:w="964"/>
        <w:gridCol w:w="964"/>
        <w:gridCol w:w="964"/>
        <w:gridCol w:w="964"/>
        <w:gridCol w:w="170"/>
      </w:tblGrid>
      <w:tr w:rsidR="00A7162B" w:rsidRPr="00D147E8" w14:paraId="4F3CE854" w14:textId="77777777" w:rsidTr="00383EE4">
        <w:trPr>
          <w:trHeight w:val="57"/>
        </w:trPr>
        <w:tc>
          <w:tcPr>
            <w:tcW w:w="1361" w:type="dxa"/>
            <w:vMerge w:val="restart"/>
            <w:tcBorders>
              <w:left w:val="nil"/>
              <w:bottom w:val="single" w:sz="12" w:space="0" w:color="000000"/>
              <w:right w:val="single" w:sz="4" w:space="0" w:color="212492"/>
            </w:tcBorders>
            <w:shd w:val="clear" w:color="auto" w:fill="auto"/>
            <w:vAlign w:val="center"/>
            <w:hideMark/>
          </w:tcPr>
          <w:p w14:paraId="1DADD9A4" w14:textId="477F7528" w:rsidR="00A7162B" w:rsidRPr="00D147E8" w:rsidRDefault="00A7162B" w:rsidP="00A7162B">
            <w:pPr>
              <w:jc w:val="center"/>
              <w:rPr>
                <w:rFonts w:cs="Arial"/>
                <w:color w:val="000000"/>
                <w:sz w:val="16"/>
                <w:szCs w:val="16"/>
              </w:rPr>
            </w:pPr>
            <w:proofErr w:type="spellStart"/>
            <w:r>
              <w:rPr>
                <w:rFonts w:cs="Arial"/>
                <w:color w:val="000000"/>
                <w:sz w:val="16"/>
                <w:szCs w:val="16"/>
              </w:rPr>
              <w:t>Specification</w:t>
            </w:r>
            <w:proofErr w:type="spellEnd"/>
          </w:p>
        </w:tc>
        <w:tc>
          <w:tcPr>
            <w:tcW w:w="964" w:type="dxa"/>
            <w:vMerge w:val="restart"/>
            <w:tcBorders>
              <w:left w:val="single" w:sz="4" w:space="0" w:color="212492"/>
              <w:bottom w:val="single" w:sz="12" w:space="0" w:color="000000"/>
              <w:right w:val="single" w:sz="4" w:space="0" w:color="212492"/>
            </w:tcBorders>
            <w:shd w:val="clear" w:color="auto" w:fill="auto"/>
            <w:vAlign w:val="center"/>
            <w:hideMark/>
          </w:tcPr>
          <w:p w14:paraId="31831B15" w14:textId="44C21FD2" w:rsidR="00A7162B" w:rsidRPr="00D147E8" w:rsidRDefault="00A7162B" w:rsidP="00A7162B">
            <w:pPr>
              <w:jc w:val="center"/>
              <w:rPr>
                <w:rFonts w:cs="Arial"/>
                <w:color w:val="000000"/>
                <w:sz w:val="16"/>
                <w:szCs w:val="16"/>
              </w:rPr>
            </w:pPr>
            <w:proofErr w:type="spellStart"/>
            <w:r>
              <w:rPr>
                <w:rFonts w:cs="Arial"/>
                <w:color w:val="000000"/>
                <w:sz w:val="16"/>
                <w:szCs w:val="16"/>
              </w:rPr>
              <w:t>Establish-ments</w:t>
            </w:r>
            <w:proofErr w:type="spellEnd"/>
            <w:r w:rsidRPr="00D147E8">
              <w:rPr>
                <w:rFonts w:cs="Arial"/>
                <w:i/>
                <w:iCs/>
                <w:color w:val="000000"/>
                <w:sz w:val="16"/>
                <w:szCs w:val="16"/>
                <w:vertAlign w:val="superscript"/>
              </w:rPr>
              <w:t xml:space="preserve"> </w:t>
            </w:r>
            <w:r w:rsidRPr="00D147E8">
              <w:rPr>
                <w:rFonts w:cs="Arial"/>
                <w:iCs/>
                <w:color w:val="000000"/>
                <w:sz w:val="16"/>
                <w:szCs w:val="16"/>
                <w:vertAlign w:val="superscript"/>
              </w:rPr>
              <w:t>a</w:t>
            </w:r>
          </w:p>
        </w:tc>
        <w:tc>
          <w:tcPr>
            <w:tcW w:w="1928" w:type="dxa"/>
            <w:gridSpan w:val="2"/>
            <w:tcBorders>
              <w:left w:val="single" w:sz="4" w:space="0" w:color="212492"/>
              <w:bottom w:val="single" w:sz="4" w:space="0" w:color="212492"/>
              <w:right w:val="single" w:sz="4" w:space="0" w:color="212492"/>
            </w:tcBorders>
            <w:shd w:val="clear" w:color="auto" w:fill="auto"/>
            <w:vAlign w:val="center"/>
            <w:hideMark/>
          </w:tcPr>
          <w:p w14:paraId="0DB2B871" w14:textId="18D5E7B2" w:rsidR="00A7162B" w:rsidRPr="00D147E8" w:rsidRDefault="00A7162B" w:rsidP="00A7162B">
            <w:pPr>
              <w:jc w:val="center"/>
              <w:rPr>
                <w:rFonts w:cs="Arial"/>
                <w:color w:val="000000"/>
                <w:sz w:val="16"/>
                <w:szCs w:val="16"/>
              </w:rPr>
            </w:pPr>
            <w:r>
              <w:rPr>
                <w:rFonts w:cs="Arial"/>
                <w:color w:val="000000"/>
                <w:sz w:val="16"/>
                <w:szCs w:val="16"/>
              </w:rPr>
              <w:t xml:space="preserve">Bed </w:t>
            </w:r>
            <w:proofErr w:type="spellStart"/>
            <w:r>
              <w:rPr>
                <w:rFonts w:cs="Arial"/>
                <w:color w:val="000000"/>
                <w:sz w:val="16"/>
                <w:szCs w:val="16"/>
              </w:rPr>
              <w:t>places</w:t>
            </w:r>
            <w:proofErr w:type="spellEnd"/>
            <w:r w:rsidRPr="00D147E8">
              <w:rPr>
                <w:rFonts w:cs="Arial"/>
                <w:i/>
                <w:iCs/>
                <w:color w:val="000000"/>
                <w:sz w:val="16"/>
                <w:szCs w:val="16"/>
                <w:vertAlign w:val="superscript"/>
              </w:rPr>
              <w:t xml:space="preserve"> </w:t>
            </w:r>
            <w:r w:rsidRPr="00D147E8">
              <w:rPr>
                <w:rFonts w:cs="Arial"/>
                <w:iCs/>
                <w:color w:val="000000"/>
                <w:sz w:val="16"/>
                <w:szCs w:val="16"/>
                <w:vertAlign w:val="superscript"/>
              </w:rPr>
              <w:t>a</w:t>
            </w:r>
          </w:p>
        </w:tc>
        <w:tc>
          <w:tcPr>
            <w:tcW w:w="1928" w:type="dxa"/>
            <w:gridSpan w:val="2"/>
            <w:tcBorders>
              <w:left w:val="single" w:sz="4" w:space="0" w:color="212492"/>
              <w:bottom w:val="single" w:sz="4" w:space="0" w:color="212492"/>
              <w:right w:val="single" w:sz="4" w:space="0" w:color="212492"/>
            </w:tcBorders>
            <w:shd w:val="clear" w:color="auto" w:fill="auto"/>
            <w:vAlign w:val="center"/>
            <w:hideMark/>
          </w:tcPr>
          <w:p w14:paraId="1C5A894A" w14:textId="142C009E" w:rsidR="00A7162B" w:rsidRPr="00D147E8" w:rsidRDefault="00A7162B" w:rsidP="00A7162B">
            <w:pPr>
              <w:jc w:val="center"/>
              <w:rPr>
                <w:rFonts w:cs="Arial"/>
                <w:color w:val="000000"/>
                <w:sz w:val="16"/>
                <w:szCs w:val="16"/>
              </w:rPr>
            </w:pPr>
            <w:proofErr w:type="spellStart"/>
            <w:r>
              <w:rPr>
                <w:rFonts w:cs="Arial"/>
                <w:color w:val="000000"/>
                <w:sz w:val="16"/>
                <w:szCs w:val="16"/>
              </w:rPr>
              <w:t>Tourists</w:t>
            </w:r>
            <w:proofErr w:type="spellEnd"/>
            <w:r>
              <w:rPr>
                <w:rFonts w:cs="Arial"/>
                <w:color w:val="000000"/>
                <w:sz w:val="16"/>
                <w:szCs w:val="16"/>
              </w:rPr>
              <w:t xml:space="preserve"> </w:t>
            </w:r>
            <w:proofErr w:type="spellStart"/>
            <w:r>
              <w:rPr>
                <w:rFonts w:cs="Arial"/>
                <w:color w:val="000000"/>
                <w:sz w:val="16"/>
                <w:szCs w:val="16"/>
              </w:rPr>
              <w:t>accommodated</w:t>
            </w:r>
            <w:proofErr w:type="spellEnd"/>
          </w:p>
        </w:tc>
        <w:tc>
          <w:tcPr>
            <w:tcW w:w="2098" w:type="dxa"/>
            <w:gridSpan w:val="3"/>
            <w:tcBorders>
              <w:left w:val="single" w:sz="4" w:space="0" w:color="212492"/>
              <w:bottom w:val="single" w:sz="4" w:space="0" w:color="212492"/>
              <w:right w:val="nil"/>
            </w:tcBorders>
            <w:shd w:val="clear" w:color="auto" w:fill="auto"/>
            <w:vAlign w:val="center"/>
            <w:hideMark/>
          </w:tcPr>
          <w:p w14:paraId="5851A53D" w14:textId="30428246" w:rsidR="00A7162B" w:rsidRPr="00D147E8" w:rsidRDefault="00A7162B" w:rsidP="00A7162B">
            <w:pPr>
              <w:jc w:val="center"/>
              <w:rPr>
                <w:rFonts w:cs="Arial"/>
                <w:color w:val="000000"/>
                <w:sz w:val="16"/>
                <w:szCs w:val="16"/>
              </w:rPr>
            </w:pPr>
            <w:proofErr w:type="spellStart"/>
            <w:r>
              <w:rPr>
                <w:rFonts w:cs="Arial"/>
                <w:color w:val="000000"/>
                <w:sz w:val="16"/>
                <w:szCs w:val="16"/>
              </w:rPr>
              <w:t>Nights</w:t>
            </w:r>
            <w:proofErr w:type="spellEnd"/>
            <w:r>
              <w:rPr>
                <w:rFonts w:cs="Arial"/>
                <w:color w:val="000000"/>
                <w:sz w:val="16"/>
                <w:szCs w:val="16"/>
              </w:rPr>
              <w:t xml:space="preserve"> </w:t>
            </w:r>
            <w:proofErr w:type="spellStart"/>
            <w:r>
              <w:rPr>
                <w:rFonts w:cs="Arial"/>
                <w:color w:val="000000"/>
                <w:sz w:val="16"/>
                <w:szCs w:val="16"/>
              </w:rPr>
              <w:t>spent</w:t>
            </w:r>
            <w:proofErr w:type="spellEnd"/>
          </w:p>
        </w:tc>
      </w:tr>
      <w:tr w:rsidR="00A7162B" w:rsidRPr="00E1353D" w14:paraId="1A5CF15E" w14:textId="77777777" w:rsidTr="00383EE4">
        <w:trPr>
          <w:gridAfter w:val="1"/>
          <w:wAfter w:w="170" w:type="dxa"/>
          <w:trHeight w:val="57"/>
        </w:trPr>
        <w:tc>
          <w:tcPr>
            <w:tcW w:w="1361" w:type="dxa"/>
            <w:vMerge/>
            <w:tcBorders>
              <w:top w:val="single" w:sz="12" w:space="0" w:color="auto"/>
              <w:left w:val="nil"/>
              <w:bottom w:val="single" w:sz="12" w:space="0" w:color="212492"/>
              <w:right w:val="single" w:sz="4" w:space="0" w:color="212492"/>
            </w:tcBorders>
            <w:vAlign w:val="center"/>
            <w:hideMark/>
          </w:tcPr>
          <w:p w14:paraId="6EA9D02E" w14:textId="77777777" w:rsidR="00A7162B" w:rsidRPr="00D147E8" w:rsidRDefault="00A7162B" w:rsidP="00A7162B">
            <w:pPr>
              <w:rPr>
                <w:rFonts w:cs="Arial"/>
                <w:color w:val="000000"/>
                <w:sz w:val="16"/>
                <w:szCs w:val="16"/>
              </w:rPr>
            </w:pPr>
          </w:p>
        </w:tc>
        <w:tc>
          <w:tcPr>
            <w:tcW w:w="964" w:type="dxa"/>
            <w:vMerge/>
            <w:tcBorders>
              <w:top w:val="single" w:sz="12" w:space="0" w:color="auto"/>
              <w:left w:val="single" w:sz="4" w:space="0" w:color="212492"/>
              <w:bottom w:val="single" w:sz="12" w:space="0" w:color="212492"/>
              <w:right w:val="single" w:sz="4" w:space="0" w:color="212492"/>
            </w:tcBorders>
            <w:vAlign w:val="center"/>
            <w:hideMark/>
          </w:tcPr>
          <w:p w14:paraId="03A4639C" w14:textId="77777777" w:rsidR="00A7162B" w:rsidRPr="00D147E8" w:rsidRDefault="00A7162B" w:rsidP="00A7162B">
            <w:pPr>
              <w:rPr>
                <w:rFonts w:cs="Arial"/>
                <w:color w:val="000000"/>
                <w:sz w:val="16"/>
                <w:szCs w:val="16"/>
              </w:rPr>
            </w:pPr>
          </w:p>
        </w:tc>
        <w:tc>
          <w:tcPr>
            <w:tcW w:w="964"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548E048E" w14:textId="6CAEFCB0" w:rsidR="00A7162B" w:rsidRPr="00D147E8" w:rsidRDefault="00A7162B" w:rsidP="00A7162B">
            <w:pPr>
              <w:jc w:val="center"/>
              <w:rPr>
                <w:rFonts w:cs="Arial"/>
                <w:color w:val="000000"/>
                <w:sz w:val="16"/>
                <w:szCs w:val="16"/>
              </w:rPr>
            </w:pPr>
            <w:proofErr w:type="spellStart"/>
            <w:r>
              <w:rPr>
                <w:rFonts w:cs="Arial"/>
                <w:color w:val="000000"/>
                <w:sz w:val="16"/>
                <w:szCs w:val="16"/>
              </w:rPr>
              <w:t>total</w:t>
            </w:r>
            <w:proofErr w:type="spellEnd"/>
          </w:p>
        </w:tc>
        <w:tc>
          <w:tcPr>
            <w:tcW w:w="964"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67518DDB" w14:textId="57529261" w:rsidR="00A7162B" w:rsidRPr="00A7162B" w:rsidRDefault="00A7162B" w:rsidP="00A7162B">
            <w:pPr>
              <w:jc w:val="center"/>
              <w:rPr>
                <w:rFonts w:cs="Arial"/>
                <w:color w:val="000000"/>
                <w:sz w:val="16"/>
                <w:szCs w:val="16"/>
                <w:lang w:val="en-US"/>
              </w:rPr>
            </w:pPr>
            <w:r w:rsidRPr="00A4176D">
              <w:rPr>
                <w:rFonts w:cs="Arial"/>
                <w:color w:val="000000"/>
                <w:sz w:val="16"/>
                <w:szCs w:val="16"/>
                <w:lang w:val="en-US"/>
              </w:rPr>
              <w:t>of which open all year</w:t>
            </w:r>
          </w:p>
        </w:tc>
        <w:tc>
          <w:tcPr>
            <w:tcW w:w="964"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3EBBF555" w14:textId="7A83F0B7" w:rsidR="00A7162B" w:rsidRPr="00D147E8" w:rsidRDefault="00A7162B" w:rsidP="00A7162B">
            <w:pPr>
              <w:jc w:val="center"/>
              <w:rPr>
                <w:rFonts w:cs="Arial"/>
                <w:color w:val="000000"/>
                <w:sz w:val="16"/>
                <w:szCs w:val="16"/>
              </w:rPr>
            </w:pPr>
            <w:proofErr w:type="spellStart"/>
            <w:r>
              <w:rPr>
                <w:rFonts w:cs="Arial"/>
                <w:color w:val="000000"/>
                <w:sz w:val="16"/>
                <w:szCs w:val="16"/>
              </w:rPr>
              <w:t>total</w:t>
            </w:r>
            <w:proofErr w:type="spellEnd"/>
          </w:p>
        </w:tc>
        <w:tc>
          <w:tcPr>
            <w:tcW w:w="964"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4BBF9180" w14:textId="22E21488" w:rsidR="00A7162B" w:rsidRPr="00D147E8" w:rsidRDefault="00A7162B" w:rsidP="00A7162B">
            <w:pPr>
              <w:jc w:val="center"/>
              <w:rPr>
                <w:rFonts w:cs="Arial"/>
                <w:color w:val="000000"/>
                <w:sz w:val="16"/>
                <w:szCs w:val="16"/>
              </w:rPr>
            </w:pPr>
            <w:r>
              <w:rPr>
                <w:rFonts w:cs="Arial"/>
                <w:color w:val="000000"/>
                <w:sz w:val="16"/>
                <w:szCs w:val="16"/>
              </w:rPr>
              <w:t xml:space="preserve">of </w:t>
            </w:r>
            <w:proofErr w:type="spellStart"/>
            <w:r>
              <w:rPr>
                <w:rFonts w:cs="Arial"/>
                <w:color w:val="000000"/>
                <w:sz w:val="16"/>
                <w:szCs w:val="16"/>
              </w:rPr>
              <w:t>which</w:t>
            </w:r>
            <w:proofErr w:type="spellEnd"/>
            <w:r>
              <w:rPr>
                <w:rFonts w:cs="Arial"/>
                <w:color w:val="000000"/>
                <w:sz w:val="16"/>
                <w:szCs w:val="16"/>
              </w:rPr>
              <w:t xml:space="preserve"> </w:t>
            </w:r>
            <w:proofErr w:type="spellStart"/>
            <w:r>
              <w:rPr>
                <w:rFonts w:cs="Arial"/>
                <w:color w:val="000000"/>
                <w:sz w:val="16"/>
                <w:szCs w:val="16"/>
              </w:rPr>
              <w:t>foreign</w:t>
            </w:r>
            <w:proofErr w:type="spellEnd"/>
            <w:r>
              <w:rPr>
                <w:rFonts w:cs="Arial"/>
                <w:color w:val="000000"/>
                <w:sz w:val="16"/>
                <w:szCs w:val="16"/>
              </w:rPr>
              <w:t xml:space="preserve"> </w:t>
            </w:r>
            <w:proofErr w:type="spellStart"/>
            <w:r>
              <w:rPr>
                <w:rFonts w:cs="Arial"/>
                <w:color w:val="000000"/>
                <w:sz w:val="16"/>
                <w:szCs w:val="16"/>
              </w:rPr>
              <w:t>tourists</w:t>
            </w:r>
            <w:proofErr w:type="spellEnd"/>
          </w:p>
        </w:tc>
        <w:tc>
          <w:tcPr>
            <w:tcW w:w="964" w:type="dxa"/>
            <w:tcBorders>
              <w:top w:val="single" w:sz="4" w:space="0" w:color="212492"/>
              <w:left w:val="single" w:sz="4" w:space="0" w:color="212492"/>
              <w:bottom w:val="single" w:sz="12" w:space="0" w:color="212492"/>
              <w:right w:val="single" w:sz="4" w:space="0" w:color="212492"/>
            </w:tcBorders>
            <w:shd w:val="clear" w:color="auto" w:fill="auto"/>
            <w:vAlign w:val="center"/>
            <w:hideMark/>
          </w:tcPr>
          <w:p w14:paraId="0F3DAA41" w14:textId="1BA69747" w:rsidR="00A7162B" w:rsidRPr="00D147E8" w:rsidRDefault="00A7162B" w:rsidP="00A7162B">
            <w:pPr>
              <w:jc w:val="center"/>
              <w:rPr>
                <w:rFonts w:cs="Arial"/>
                <w:color w:val="000000"/>
                <w:sz w:val="16"/>
                <w:szCs w:val="16"/>
              </w:rPr>
            </w:pPr>
            <w:proofErr w:type="spellStart"/>
            <w:r>
              <w:rPr>
                <w:rFonts w:cs="Arial"/>
                <w:color w:val="000000"/>
                <w:sz w:val="16"/>
                <w:szCs w:val="16"/>
              </w:rPr>
              <w:t>total</w:t>
            </w:r>
            <w:proofErr w:type="spellEnd"/>
          </w:p>
        </w:tc>
        <w:tc>
          <w:tcPr>
            <w:tcW w:w="964" w:type="dxa"/>
            <w:tcBorders>
              <w:top w:val="single" w:sz="4" w:space="0" w:color="212492"/>
              <w:left w:val="single" w:sz="4" w:space="0" w:color="212492"/>
              <w:bottom w:val="single" w:sz="12" w:space="0" w:color="212492"/>
              <w:right w:val="nil"/>
            </w:tcBorders>
            <w:shd w:val="clear" w:color="auto" w:fill="auto"/>
            <w:vAlign w:val="center"/>
            <w:hideMark/>
          </w:tcPr>
          <w:p w14:paraId="4BB92F6B" w14:textId="49D1040D" w:rsidR="00A7162B" w:rsidRPr="00A7162B" w:rsidRDefault="00A7162B" w:rsidP="00A7162B">
            <w:pPr>
              <w:jc w:val="center"/>
              <w:rPr>
                <w:rFonts w:cs="Arial"/>
                <w:color w:val="000000"/>
                <w:sz w:val="16"/>
                <w:szCs w:val="16"/>
                <w:lang w:val="en-US"/>
              </w:rPr>
            </w:pPr>
            <w:r w:rsidRPr="00A7162B">
              <w:rPr>
                <w:rFonts w:cs="Arial"/>
                <w:color w:val="000000"/>
                <w:sz w:val="16"/>
                <w:szCs w:val="16"/>
                <w:lang w:val="en-US"/>
              </w:rPr>
              <w:t>of which to foreign tourists</w:t>
            </w:r>
          </w:p>
        </w:tc>
      </w:tr>
      <w:tr w:rsidR="0091579E" w:rsidRPr="00D147E8" w14:paraId="2D1C08AF" w14:textId="77777777" w:rsidTr="00383EE4">
        <w:trPr>
          <w:gridAfter w:val="1"/>
          <w:wAfter w:w="170" w:type="dxa"/>
          <w:trHeight w:val="57"/>
        </w:trPr>
        <w:tc>
          <w:tcPr>
            <w:tcW w:w="1361" w:type="dxa"/>
            <w:tcBorders>
              <w:top w:val="single" w:sz="4" w:space="0" w:color="212492"/>
              <w:left w:val="nil"/>
              <w:bottom w:val="single" w:sz="4" w:space="0" w:color="212492"/>
              <w:right w:val="single" w:sz="4" w:space="0" w:color="212492"/>
            </w:tcBorders>
            <w:shd w:val="clear" w:color="auto" w:fill="auto"/>
            <w:noWrap/>
            <w:vAlign w:val="center"/>
          </w:tcPr>
          <w:p w14:paraId="1EF05058" w14:textId="77777777" w:rsidR="0091579E" w:rsidRPr="00D147E8" w:rsidRDefault="0091579E" w:rsidP="0091579E">
            <w:pPr>
              <w:rPr>
                <w:rFonts w:cs="Arial"/>
                <w:color w:val="000000"/>
                <w:sz w:val="16"/>
                <w:szCs w:val="16"/>
              </w:rPr>
            </w:pPr>
            <w:r w:rsidRPr="00D147E8">
              <w:rPr>
                <w:rFonts w:cs="Arial"/>
                <w:color w:val="000000"/>
                <w:sz w:val="16"/>
                <w:szCs w:val="16"/>
              </w:rPr>
              <w:t>Ursus</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0446FC4A" w14:textId="064B3B35" w:rsidR="0091579E" w:rsidRPr="00D147E8" w:rsidRDefault="000D646D" w:rsidP="0091579E">
            <w:pPr>
              <w:jc w:val="right"/>
              <w:rPr>
                <w:rFonts w:cs="Calibri"/>
                <w:color w:val="000000"/>
                <w:sz w:val="16"/>
                <w:szCs w:val="16"/>
              </w:rPr>
            </w:pPr>
            <w:r>
              <w:rPr>
                <w:rFonts w:cs="Calibri"/>
                <w:color w:val="000000"/>
                <w:sz w:val="16"/>
                <w:szCs w:val="16"/>
              </w:rPr>
              <w:t>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2495ED4" w14:textId="46D5FE4F" w:rsidR="0091579E" w:rsidRPr="00D147E8" w:rsidRDefault="000D646D" w:rsidP="004D26D0">
            <w:pPr>
              <w:jc w:val="right"/>
              <w:rPr>
                <w:rFonts w:cs="Calibri"/>
                <w:color w:val="000000"/>
                <w:sz w:val="16"/>
                <w:szCs w:val="16"/>
              </w:rPr>
            </w:pPr>
            <w:r>
              <w:rPr>
                <w:rFonts w:cs="Calibri"/>
                <w:color w:val="000000"/>
                <w:sz w:val="16"/>
                <w:szCs w:val="16"/>
              </w:rPr>
              <w:t>81</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3C7AA7B" w14:textId="741E5112" w:rsidR="0091579E" w:rsidRPr="00D147E8" w:rsidRDefault="000D646D" w:rsidP="004D26D0">
            <w:pPr>
              <w:jc w:val="right"/>
              <w:rPr>
                <w:rFonts w:cs="Calibri"/>
                <w:color w:val="000000"/>
                <w:sz w:val="16"/>
                <w:szCs w:val="16"/>
              </w:rPr>
            </w:pPr>
            <w:r>
              <w:rPr>
                <w:rFonts w:cs="Calibri"/>
                <w:color w:val="000000"/>
                <w:sz w:val="16"/>
                <w:szCs w:val="16"/>
              </w:rPr>
              <w:t>81</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DE404C0" w14:textId="34F6684E" w:rsidR="0091579E" w:rsidRPr="00A47BB9" w:rsidRDefault="0088422D" w:rsidP="0091579E">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0F973250" w14:textId="302974FA" w:rsidR="0091579E" w:rsidRPr="00A47BB9" w:rsidRDefault="0088422D" w:rsidP="0091579E">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671E481" w14:textId="6A581641" w:rsidR="0091579E" w:rsidRPr="00A47BB9" w:rsidRDefault="0088422D" w:rsidP="0091579E">
            <w:pPr>
              <w:jc w:val="right"/>
              <w:rPr>
                <w:rFonts w:cs="Calibri"/>
                <w:b/>
                <w:color w:val="000000"/>
                <w:sz w:val="16"/>
                <w:szCs w:val="16"/>
              </w:rPr>
            </w:pPr>
            <w:r w:rsidRPr="00A47BB9">
              <w:rPr>
                <w:rFonts w:cs="Calibri"/>
                <w:b/>
                <w:color w:val="000000"/>
                <w:sz w:val="16"/>
                <w:szCs w:val="16"/>
              </w:rPr>
              <w:t>.</w:t>
            </w:r>
          </w:p>
        </w:tc>
        <w:tc>
          <w:tcPr>
            <w:tcW w:w="964" w:type="dxa"/>
            <w:tcBorders>
              <w:top w:val="single" w:sz="4" w:space="0" w:color="212492"/>
              <w:left w:val="single" w:sz="4" w:space="0" w:color="212492"/>
              <w:bottom w:val="single" w:sz="4" w:space="0" w:color="212492"/>
            </w:tcBorders>
            <w:shd w:val="clear" w:color="auto" w:fill="auto"/>
            <w:noWrap/>
            <w:vAlign w:val="center"/>
          </w:tcPr>
          <w:p w14:paraId="4A58009B" w14:textId="43939638" w:rsidR="0091579E" w:rsidRPr="00A47BB9" w:rsidRDefault="0088422D" w:rsidP="0091579E">
            <w:pPr>
              <w:jc w:val="right"/>
              <w:rPr>
                <w:rFonts w:cs="Calibri"/>
                <w:b/>
                <w:color w:val="000000"/>
                <w:sz w:val="16"/>
                <w:szCs w:val="16"/>
              </w:rPr>
            </w:pPr>
            <w:r w:rsidRPr="00A47BB9">
              <w:rPr>
                <w:rFonts w:cs="Calibri"/>
                <w:b/>
                <w:color w:val="000000"/>
                <w:sz w:val="16"/>
                <w:szCs w:val="16"/>
              </w:rPr>
              <w:t>.</w:t>
            </w:r>
          </w:p>
        </w:tc>
      </w:tr>
      <w:tr w:rsidR="0091579E" w:rsidRPr="00D147E8" w14:paraId="65DBD6B2" w14:textId="77777777" w:rsidTr="00383EE4">
        <w:trPr>
          <w:gridAfter w:val="1"/>
          <w:wAfter w:w="170" w:type="dxa"/>
          <w:trHeight w:val="57"/>
        </w:trPr>
        <w:tc>
          <w:tcPr>
            <w:tcW w:w="1361" w:type="dxa"/>
            <w:tcBorders>
              <w:top w:val="single" w:sz="4" w:space="0" w:color="212492"/>
              <w:left w:val="nil"/>
              <w:bottom w:val="single" w:sz="4" w:space="0" w:color="212492"/>
              <w:right w:val="single" w:sz="4" w:space="0" w:color="212492"/>
            </w:tcBorders>
            <w:shd w:val="clear" w:color="auto" w:fill="auto"/>
            <w:noWrap/>
            <w:vAlign w:val="center"/>
          </w:tcPr>
          <w:p w14:paraId="2785FB44" w14:textId="77777777" w:rsidR="0091579E" w:rsidRPr="00D147E8" w:rsidRDefault="0091579E" w:rsidP="0091579E">
            <w:pPr>
              <w:rPr>
                <w:rFonts w:cs="Arial"/>
                <w:color w:val="000000"/>
                <w:sz w:val="16"/>
                <w:szCs w:val="16"/>
              </w:rPr>
            </w:pPr>
            <w:r w:rsidRPr="00D147E8">
              <w:rPr>
                <w:rFonts w:cs="Arial"/>
                <w:color w:val="000000"/>
                <w:sz w:val="16"/>
                <w:szCs w:val="16"/>
              </w:rPr>
              <w:t>Ursynów</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A052370" w14:textId="400357DC" w:rsidR="0091579E" w:rsidRPr="00D147E8" w:rsidRDefault="000D646D" w:rsidP="0091579E">
            <w:pPr>
              <w:jc w:val="right"/>
              <w:rPr>
                <w:rFonts w:cs="Calibri"/>
                <w:color w:val="000000"/>
                <w:sz w:val="16"/>
                <w:szCs w:val="16"/>
              </w:rPr>
            </w:pPr>
            <w:r>
              <w:rPr>
                <w:rFonts w:cs="Calibri"/>
                <w:color w:val="000000"/>
                <w:sz w:val="16"/>
                <w:szCs w:val="16"/>
              </w:rPr>
              <w:t>10</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22D6152" w14:textId="68174462" w:rsidR="0091579E" w:rsidRPr="00D147E8" w:rsidRDefault="000D646D" w:rsidP="004D26D0">
            <w:pPr>
              <w:jc w:val="right"/>
              <w:rPr>
                <w:rFonts w:cs="Calibri"/>
                <w:color w:val="000000"/>
                <w:sz w:val="16"/>
                <w:szCs w:val="16"/>
              </w:rPr>
            </w:pPr>
            <w:r>
              <w:rPr>
                <w:rFonts w:cs="Calibri"/>
                <w:color w:val="000000"/>
                <w:sz w:val="16"/>
                <w:szCs w:val="16"/>
              </w:rPr>
              <w:t>1544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1FB5443" w14:textId="328A5492" w:rsidR="0091579E" w:rsidRPr="00D147E8" w:rsidRDefault="000D646D" w:rsidP="004D26D0">
            <w:pPr>
              <w:jc w:val="right"/>
              <w:rPr>
                <w:rFonts w:cs="Calibri"/>
                <w:color w:val="000000"/>
                <w:sz w:val="16"/>
                <w:szCs w:val="16"/>
              </w:rPr>
            </w:pPr>
            <w:r>
              <w:rPr>
                <w:rFonts w:cs="Calibri"/>
                <w:color w:val="000000"/>
                <w:sz w:val="16"/>
                <w:szCs w:val="16"/>
              </w:rPr>
              <w:t>1544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1DC8780" w14:textId="574DD883" w:rsidR="0091579E" w:rsidRPr="00D147E8" w:rsidRDefault="003852E9" w:rsidP="00105BD7">
            <w:pPr>
              <w:jc w:val="right"/>
              <w:rPr>
                <w:rFonts w:cs="Calibri"/>
                <w:color w:val="000000"/>
                <w:sz w:val="16"/>
                <w:szCs w:val="16"/>
              </w:rPr>
            </w:pPr>
            <w:r>
              <w:rPr>
                <w:rFonts w:cs="Calibri"/>
                <w:color w:val="000000"/>
                <w:sz w:val="16"/>
                <w:szCs w:val="16"/>
              </w:rPr>
              <w:t>64407</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4470867" w14:textId="74FC120B" w:rsidR="0091579E" w:rsidRPr="00D147E8" w:rsidRDefault="003852E9" w:rsidP="00105BD7">
            <w:pPr>
              <w:jc w:val="right"/>
              <w:rPr>
                <w:rFonts w:cs="Calibri"/>
                <w:color w:val="000000"/>
                <w:sz w:val="16"/>
                <w:szCs w:val="16"/>
              </w:rPr>
            </w:pPr>
            <w:r>
              <w:rPr>
                <w:rFonts w:cs="Calibri"/>
                <w:color w:val="000000"/>
                <w:sz w:val="16"/>
                <w:szCs w:val="16"/>
              </w:rPr>
              <w:t>5621</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041A152A" w14:textId="1E8700C1" w:rsidR="0091579E" w:rsidRPr="00D147E8" w:rsidRDefault="003852E9" w:rsidP="00105BD7">
            <w:pPr>
              <w:jc w:val="right"/>
              <w:rPr>
                <w:rFonts w:cs="Calibri"/>
                <w:sz w:val="16"/>
                <w:szCs w:val="16"/>
              </w:rPr>
            </w:pPr>
            <w:r>
              <w:rPr>
                <w:rFonts w:cs="Calibri"/>
                <w:sz w:val="16"/>
                <w:szCs w:val="16"/>
              </w:rPr>
              <w:t>106891</w:t>
            </w:r>
          </w:p>
        </w:tc>
        <w:tc>
          <w:tcPr>
            <w:tcW w:w="964" w:type="dxa"/>
            <w:tcBorders>
              <w:top w:val="single" w:sz="4" w:space="0" w:color="212492"/>
              <w:left w:val="single" w:sz="4" w:space="0" w:color="212492"/>
              <w:bottom w:val="single" w:sz="4" w:space="0" w:color="212492"/>
            </w:tcBorders>
            <w:shd w:val="clear" w:color="auto" w:fill="auto"/>
            <w:noWrap/>
            <w:vAlign w:val="center"/>
          </w:tcPr>
          <w:p w14:paraId="77AA9324" w14:textId="4E648147" w:rsidR="0091579E" w:rsidRPr="00D147E8" w:rsidRDefault="003852E9" w:rsidP="00105BD7">
            <w:pPr>
              <w:jc w:val="right"/>
              <w:rPr>
                <w:rFonts w:cs="Calibri"/>
                <w:sz w:val="16"/>
                <w:szCs w:val="16"/>
              </w:rPr>
            </w:pPr>
            <w:r>
              <w:rPr>
                <w:rFonts w:cs="Calibri"/>
                <w:sz w:val="16"/>
                <w:szCs w:val="16"/>
              </w:rPr>
              <w:t>9003</w:t>
            </w:r>
          </w:p>
        </w:tc>
      </w:tr>
      <w:tr w:rsidR="0091579E" w:rsidRPr="00D147E8" w14:paraId="19E5A583" w14:textId="77777777" w:rsidTr="00383EE4">
        <w:trPr>
          <w:gridAfter w:val="1"/>
          <w:wAfter w:w="170" w:type="dxa"/>
          <w:trHeight w:val="57"/>
        </w:trPr>
        <w:tc>
          <w:tcPr>
            <w:tcW w:w="1361" w:type="dxa"/>
            <w:tcBorders>
              <w:top w:val="single" w:sz="4" w:space="0" w:color="212492"/>
              <w:left w:val="nil"/>
              <w:bottom w:val="single" w:sz="4" w:space="0" w:color="212492"/>
              <w:right w:val="single" w:sz="4" w:space="0" w:color="212492"/>
            </w:tcBorders>
            <w:shd w:val="clear" w:color="auto" w:fill="auto"/>
            <w:noWrap/>
            <w:vAlign w:val="center"/>
          </w:tcPr>
          <w:p w14:paraId="3DC84601" w14:textId="77777777" w:rsidR="0091579E" w:rsidRPr="00D147E8" w:rsidRDefault="0091579E" w:rsidP="0091579E">
            <w:pPr>
              <w:rPr>
                <w:rFonts w:cs="Arial"/>
                <w:color w:val="000000"/>
                <w:sz w:val="16"/>
                <w:szCs w:val="16"/>
              </w:rPr>
            </w:pPr>
            <w:r w:rsidRPr="00D147E8">
              <w:rPr>
                <w:rFonts w:cs="Arial"/>
                <w:color w:val="000000"/>
                <w:sz w:val="16"/>
                <w:szCs w:val="16"/>
              </w:rPr>
              <w:t>Wawer</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73257F3" w14:textId="18197A26" w:rsidR="0091579E" w:rsidRPr="00D147E8" w:rsidRDefault="0091579E" w:rsidP="004D26D0">
            <w:pPr>
              <w:jc w:val="right"/>
              <w:rPr>
                <w:rFonts w:cs="Calibri"/>
                <w:color w:val="000000"/>
                <w:sz w:val="16"/>
                <w:szCs w:val="16"/>
              </w:rPr>
            </w:pPr>
            <w:r>
              <w:rPr>
                <w:rFonts w:cs="Calibri"/>
                <w:color w:val="000000"/>
                <w:sz w:val="16"/>
                <w:szCs w:val="16"/>
              </w:rPr>
              <w:t>1</w:t>
            </w:r>
            <w:r w:rsidR="000D646D">
              <w:rPr>
                <w:rFonts w:cs="Calibri"/>
                <w:color w:val="000000"/>
                <w:sz w:val="16"/>
                <w:szCs w:val="16"/>
              </w:rPr>
              <w:t>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164D8F8" w14:textId="6C4D1D09" w:rsidR="0091579E" w:rsidRPr="00D147E8" w:rsidRDefault="0091579E" w:rsidP="004D26D0">
            <w:pPr>
              <w:jc w:val="right"/>
              <w:rPr>
                <w:rFonts w:cs="Calibri"/>
                <w:color w:val="000000"/>
                <w:sz w:val="16"/>
                <w:szCs w:val="16"/>
              </w:rPr>
            </w:pPr>
            <w:r>
              <w:rPr>
                <w:rFonts w:cs="Calibri"/>
                <w:color w:val="000000"/>
                <w:sz w:val="16"/>
                <w:szCs w:val="16"/>
              </w:rPr>
              <w:t>2</w:t>
            </w:r>
            <w:r w:rsidR="000D646D">
              <w:rPr>
                <w:rFonts w:cs="Calibri"/>
                <w:color w:val="000000"/>
                <w:sz w:val="16"/>
                <w:szCs w:val="16"/>
              </w:rPr>
              <w:t>404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4E49E2D" w14:textId="2595065A" w:rsidR="0091579E" w:rsidRPr="00D147E8" w:rsidRDefault="0091579E" w:rsidP="004D26D0">
            <w:pPr>
              <w:jc w:val="right"/>
              <w:rPr>
                <w:rFonts w:cs="Calibri"/>
                <w:color w:val="000000"/>
                <w:sz w:val="16"/>
                <w:szCs w:val="16"/>
              </w:rPr>
            </w:pPr>
            <w:r>
              <w:rPr>
                <w:rFonts w:cs="Calibri"/>
                <w:color w:val="000000"/>
                <w:sz w:val="16"/>
                <w:szCs w:val="16"/>
              </w:rPr>
              <w:t>2</w:t>
            </w:r>
            <w:r w:rsidR="000D646D">
              <w:rPr>
                <w:rFonts w:cs="Calibri"/>
                <w:color w:val="000000"/>
                <w:sz w:val="16"/>
                <w:szCs w:val="16"/>
              </w:rPr>
              <w:t>404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194F666" w14:textId="4FB43B0D" w:rsidR="0091579E" w:rsidRPr="00D147E8" w:rsidRDefault="003852E9" w:rsidP="00105BD7">
            <w:pPr>
              <w:jc w:val="right"/>
              <w:rPr>
                <w:rFonts w:cs="Calibri"/>
                <w:sz w:val="16"/>
                <w:szCs w:val="16"/>
              </w:rPr>
            </w:pPr>
            <w:r>
              <w:rPr>
                <w:rFonts w:cs="Calibri"/>
                <w:sz w:val="16"/>
                <w:szCs w:val="16"/>
              </w:rPr>
              <w:t>74597</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ABD5690" w14:textId="3B5FDFC8" w:rsidR="0091579E" w:rsidRPr="00D147E8" w:rsidRDefault="003852E9" w:rsidP="00105BD7">
            <w:pPr>
              <w:jc w:val="right"/>
              <w:rPr>
                <w:rFonts w:cs="Calibri"/>
                <w:sz w:val="16"/>
                <w:szCs w:val="16"/>
              </w:rPr>
            </w:pPr>
            <w:r>
              <w:rPr>
                <w:rFonts w:cs="Calibri"/>
                <w:sz w:val="16"/>
                <w:szCs w:val="16"/>
              </w:rPr>
              <w:t>7032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6CAE8BEE" w14:textId="188FFFAB" w:rsidR="0091579E" w:rsidRPr="00D147E8" w:rsidRDefault="003852E9" w:rsidP="00105BD7">
            <w:pPr>
              <w:jc w:val="right"/>
              <w:rPr>
                <w:rFonts w:cs="Calibri"/>
                <w:sz w:val="16"/>
                <w:szCs w:val="16"/>
              </w:rPr>
            </w:pPr>
            <w:r>
              <w:rPr>
                <w:rFonts w:cs="Calibri"/>
                <w:sz w:val="16"/>
                <w:szCs w:val="16"/>
              </w:rPr>
              <w:t>174336</w:t>
            </w:r>
          </w:p>
        </w:tc>
        <w:tc>
          <w:tcPr>
            <w:tcW w:w="964" w:type="dxa"/>
            <w:tcBorders>
              <w:top w:val="single" w:sz="4" w:space="0" w:color="212492"/>
              <w:left w:val="single" w:sz="4" w:space="0" w:color="212492"/>
              <w:bottom w:val="single" w:sz="4" w:space="0" w:color="212492"/>
            </w:tcBorders>
            <w:shd w:val="clear" w:color="auto" w:fill="auto"/>
            <w:noWrap/>
            <w:vAlign w:val="center"/>
          </w:tcPr>
          <w:p w14:paraId="7F3B1D72" w14:textId="052C554C" w:rsidR="0091579E" w:rsidRPr="00D147E8" w:rsidRDefault="003852E9" w:rsidP="00105BD7">
            <w:pPr>
              <w:jc w:val="right"/>
              <w:rPr>
                <w:rFonts w:cs="Calibri"/>
                <w:sz w:val="16"/>
                <w:szCs w:val="16"/>
              </w:rPr>
            </w:pPr>
            <w:r>
              <w:rPr>
                <w:rFonts w:cs="Calibri"/>
                <w:sz w:val="16"/>
                <w:szCs w:val="16"/>
              </w:rPr>
              <w:t>28689</w:t>
            </w:r>
          </w:p>
        </w:tc>
      </w:tr>
      <w:tr w:rsidR="0091579E" w:rsidRPr="006E2B4D" w14:paraId="0BA1B375" w14:textId="77777777" w:rsidTr="00383EE4">
        <w:trPr>
          <w:gridAfter w:val="1"/>
          <w:wAfter w:w="170" w:type="dxa"/>
          <w:trHeight w:val="57"/>
        </w:trPr>
        <w:tc>
          <w:tcPr>
            <w:tcW w:w="1361" w:type="dxa"/>
            <w:tcBorders>
              <w:top w:val="single" w:sz="4" w:space="0" w:color="212492"/>
              <w:left w:val="nil"/>
              <w:bottom w:val="single" w:sz="4" w:space="0" w:color="212492"/>
              <w:right w:val="single" w:sz="4" w:space="0" w:color="212492"/>
            </w:tcBorders>
            <w:shd w:val="clear" w:color="auto" w:fill="auto"/>
            <w:noWrap/>
            <w:vAlign w:val="center"/>
          </w:tcPr>
          <w:p w14:paraId="1A0B5940" w14:textId="77777777" w:rsidR="0091579E" w:rsidRPr="00D147E8" w:rsidRDefault="0091579E" w:rsidP="0091579E">
            <w:pPr>
              <w:rPr>
                <w:rFonts w:cs="Arial"/>
                <w:color w:val="000000"/>
                <w:sz w:val="16"/>
                <w:szCs w:val="16"/>
              </w:rPr>
            </w:pPr>
            <w:r w:rsidRPr="00D147E8">
              <w:rPr>
                <w:rFonts w:cs="Arial"/>
                <w:color w:val="000000"/>
                <w:sz w:val="16"/>
                <w:szCs w:val="16"/>
              </w:rPr>
              <w:t>Wesoła</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06BAABE" w14:textId="77777777" w:rsidR="0091579E" w:rsidRPr="00D147E8" w:rsidRDefault="0091579E" w:rsidP="0091579E">
            <w:pPr>
              <w:jc w:val="right"/>
              <w:rPr>
                <w:rFonts w:cs="Calibri"/>
                <w:color w:val="000000"/>
                <w:sz w:val="16"/>
                <w:szCs w:val="16"/>
              </w:rPr>
            </w:pPr>
            <w:r>
              <w:rPr>
                <w:rFonts w:cs="Calibri"/>
                <w:color w:val="000000"/>
                <w:sz w:val="16"/>
                <w:szCs w:val="16"/>
              </w:rPr>
              <w:t>2</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D82013A" w14:textId="596B610B" w:rsidR="0091579E" w:rsidRPr="00D147E8" w:rsidRDefault="0091579E" w:rsidP="004D26D0">
            <w:pPr>
              <w:jc w:val="right"/>
              <w:rPr>
                <w:rFonts w:cs="Calibri"/>
                <w:color w:val="000000"/>
                <w:sz w:val="16"/>
                <w:szCs w:val="16"/>
              </w:rPr>
            </w:pPr>
            <w:r>
              <w:rPr>
                <w:rFonts w:cs="Calibri"/>
                <w:color w:val="000000"/>
                <w:sz w:val="16"/>
                <w:szCs w:val="16"/>
              </w:rPr>
              <w:t>33</w:t>
            </w:r>
            <w:r w:rsidR="000D646D">
              <w:rPr>
                <w:rFonts w:cs="Calibri"/>
                <w:color w:val="000000"/>
                <w:sz w:val="16"/>
                <w:szCs w:val="16"/>
              </w:rPr>
              <w:t>7</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F7615D6" w14:textId="7059D95F" w:rsidR="0091579E" w:rsidRPr="00D147E8" w:rsidRDefault="0091579E" w:rsidP="004D26D0">
            <w:pPr>
              <w:jc w:val="right"/>
              <w:rPr>
                <w:rFonts w:cs="Calibri"/>
                <w:color w:val="000000"/>
                <w:sz w:val="16"/>
                <w:szCs w:val="16"/>
              </w:rPr>
            </w:pPr>
            <w:r>
              <w:rPr>
                <w:rFonts w:cs="Calibri"/>
                <w:color w:val="000000"/>
                <w:sz w:val="16"/>
                <w:szCs w:val="16"/>
              </w:rPr>
              <w:t>33</w:t>
            </w:r>
            <w:r w:rsidR="000D646D">
              <w:rPr>
                <w:rFonts w:cs="Calibri"/>
                <w:color w:val="000000"/>
                <w:sz w:val="16"/>
                <w:szCs w:val="16"/>
              </w:rPr>
              <w:t>7</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030B809" w14:textId="07986902" w:rsidR="0091579E" w:rsidRPr="00A47BB9" w:rsidRDefault="0088422D" w:rsidP="0091579E">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81136DF" w14:textId="3128001D" w:rsidR="0091579E" w:rsidRPr="00A47BB9" w:rsidRDefault="0088422D" w:rsidP="0091579E">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6772B764" w14:textId="1D25EA73" w:rsidR="0091579E" w:rsidRPr="00A47BB9" w:rsidRDefault="0088422D" w:rsidP="0091579E">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bottom w:val="single" w:sz="4" w:space="0" w:color="212492"/>
            </w:tcBorders>
            <w:shd w:val="clear" w:color="auto" w:fill="auto"/>
            <w:noWrap/>
            <w:vAlign w:val="center"/>
          </w:tcPr>
          <w:p w14:paraId="36F261E1" w14:textId="5C3964D2" w:rsidR="0091579E" w:rsidRPr="00A47BB9" w:rsidRDefault="0088422D" w:rsidP="0091579E">
            <w:pPr>
              <w:jc w:val="right"/>
              <w:rPr>
                <w:rFonts w:cs="Calibri"/>
                <w:b/>
                <w:sz w:val="16"/>
                <w:szCs w:val="16"/>
              </w:rPr>
            </w:pPr>
            <w:r w:rsidRPr="00A47BB9">
              <w:rPr>
                <w:rFonts w:cs="Calibri"/>
                <w:b/>
                <w:sz w:val="16"/>
                <w:szCs w:val="16"/>
              </w:rPr>
              <w:t>.</w:t>
            </w:r>
          </w:p>
        </w:tc>
      </w:tr>
      <w:tr w:rsidR="0091579E" w:rsidRPr="00D147E8" w14:paraId="1E268798" w14:textId="77777777" w:rsidTr="00383EE4">
        <w:trPr>
          <w:gridAfter w:val="1"/>
          <w:wAfter w:w="170" w:type="dxa"/>
          <w:trHeight w:val="57"/>
        </w:trPr>
        <w:tc>
          <w:tcPr>
            <w:tcW w:w="1361" w:type="dxa"/>
            <w:tcBorders>
              <w:top w:val="single" w:sz="4" w:space="0" w:color="212492"/>
              <w:left w:val="nil"/>
              <w:bottom w:val="single" w:sz="4" w:space="0" w:color="212492"/>
              <w:right w:val="single" w:sz="4" w:space="0" w:color="212492"/>
            </w:tcBorders>
            <w:shd w:val="clear" w:color="auto" w:fill="auto"/>
            <w:noWrap/>
            <w:vAlign w:val="center"/>
          </w:tcPr>
          <w:p w14:paraId="556E4441" w14:textId="77777777" w:rsidR="0091579E" w:rsidRPr="00D147E8" w:rsidRDefault="0091579E" w:rsidP="0091579E">
            <w:pPr>
              <w:rPr>
                <w:rFonts w:cs="Arial"/>
                <w:color w:val="000000"/>
                <w:sz w:val="16"/>
                <w:szCs w:val="16"/>
              </w:rPr>
            </w:pPr>
            <w:r w:rsidRPr="00D147E8">
              <w:rPr>
                <w:rFonts w:cs="Arial"/>
                <w:color w:val="000000"/>
                <w:sz w:val="16"/>
                <w:szCs w:val="16"/>
              </w:rPr>
              <w:t>Wilanów</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023D46A9" w14:textId="77777777" w:rsidR="0091579E" w:rsidRPr="00D147E8" w:rsidRDefault="004D26D0" w:rsidP="0091579E">
            <w:pPr>
              <w:jc w:val="right"/>
              <w:rPr>
                <w:rFonts w:cs="Calibri"/>
                <w:color w:val="000000"/>
                <w:sz w:val="16"/>
                <w:szCs w:val="16"/>
              </w:rPr>
            </w:pPr>
            <w:r>
              <w:rPr>
                <w:rFonts w:cs="Calibri"/>
                <w:color w:val="000000"/>
                <w:sz w:val="16"/>
                <w:szCs w:val="16"/>
              </w:rPr>
              <w:t>3</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03CC7B18" w14:textId="6D73FC2A" w:rsidR="0091579E" w:rsidRPr="00D147E8" w:rsidRDefault="000D646D" w:rsidP="0091579E">
            <w:pPr>
              <w:jc w:val="right"/>
              <w:rPr>
                <w:rFonts w:cs="Calibri"/>
                <w:color w:val="000000"/>
                <w:sz w:val="16"/>
                <w:szCs w:val="16"/>
              </w:rPr>
            </w:pPr>
            <w:r>
              <w:rPr>
                <w:rFonts w:cs="Calibri"/>
                <w:color w:val="000000"/>
                <w:sz w:val="16"/>
                <w:szCs w:val="16"/>
              </w:rPr>
              <w:t>370</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569AF5F3" w14:textId="61A7CF79" w:rsidR="0091579E" w:rsidRPr="00D147E8" w:rsidRDefault="000D646D" w:rsidP="0091579E">
            <w:pPr>
              <w:jc w:val="right"/>
              <w:rPr>
                <w:rFonts w:cs="Calibri"/>
                <w:color w:val="000000"/>
                <w:sz w:val="16"/>
                <w:szCs w:val="16"/>
              </w:rPr>
            </w:pPr>
            <w:r>
              <w:rPr>
                <w:rFonts w:cs="Calibri"/>
                <w:color w:val="000000"/>
                <w:sz w:val="16"/>
                <w:szCs w:val="16"/>
              </w:rPr>
              <w:t>370</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1DA5EE3" w14:textId="10DC2BF6" w:rsidR="0091579E" w:rsidRPr="00D147E8" w:rsidRDefault="003852E9" w:rsidP="00105BD7">
            <w:pPr>
              <w:jc w:val="right"/>
              <w:rPr>
                <w:rFonts w:cs="Calibri"/>
                <w:sz w:val="16"/>
                <w:szCs w:val="16"/>
              </w:rPr>
            </w:pPr>
            <w:r>
              <w:rPr>
                <w:rFonts w:cs="Calibri"/>
                <w:sz w:val="16"/>
                <w:szCs w:val="16"/>
              </w:rPr>
              <w:t>14185</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0176D913" w14:textId="3E4751FF" w:rsidR="0091579E" w:rsidRPr="00D147E8" w:rsidRDefault="003852E9" w:rsidP="00105BD7">
            <w:pPr>
              <w:jc w:val="right"/>
              <w:rPr>
                <w:rFonts w:cs="Calibri"/>
                <w:sz w:val="16"/>
                <w:szCs w:val="16"/>
              </w:rPr>
            </w:pPr>
            <w:r>
              <w:rPr>
                <w:rFonts w:cs="Calibri"/>
                <w:sz w:val="16"/>
                <w:szCs w:val="16"/>
              </w:rPr>
              <w:t>2013</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77260A1" w14:textId="0BB57D46" w:rsidR="0091579E" w:rsidRPr="00D147E8" w:rsidRDefault="003852E9" w:rsidP="00105BD7">
            <w:pPr>
              <w:jc w:val="right"/>
              <w:rPr>
                <w:rFonts w:cs="Calibri"/>
                <w:sz w:val="16"/>
                <w:szCs w:val="16"/>
              </w:rPr>
            </w:pPr>
            <w:r>
              <w:rPr>
                <w:rFonts w:cs="Calibri"/>
                <w:sz w:val="16"/>
                <w:szCs w:val="16"/>
              </w:rPr>
              <w:t>24523</w:t>
            </w:r>
          </w:p>
        </w:tc>
        <w:tc>
          <w:tcPr>
            <w:tcW w:w="964" w:type="dxa"/>
            <w:tcBorders>
              <w:top w:val="single" w:sz="4" w:space="0" w:color="212492"/>
              <w:left w:val="single" w:sz="4" w:space="0" w:color="212492"/>
              <w:bottom w:val="single" w:sz="4" w:space="0" w:color="212492"/>
            </w:tcBorders>
            <w:shd w:val="clear" w:color="auto" w:fill="auto"/>
            <w:noWrap/>
            <w:vAlign w:val="center"/>
          </w:tcPr>
          <w:p w14:paraId="09F1D935" w14:textId="57AC121F" w:rsidR="0091579E" w:rsidRPr="00D147E8" w:rsidRDefault="003852E9" w:rsidP="00105BD7">
            <w:pPr>
              <w:jc w:val="right"/>
              <w:rPr>
                <w:rFonts w:cs="Calibri"/>
                <w:sz w:val="16"/>
                <w:szCs w:val="16"/>
              </w:rPr>
            </w:pPr>
            <w:r>
              <w:rPr>
                <w:rFonts w:cs="Calibri"/>
                <w:sz w:val="16"/>
                <w:szCs w:val="16"/>
              </w:rPr>
              <w:t>4029</w:t>
            </w:r>
          </w:p>
        </w:tc>
      </w:tr>
      <w:tr w:rsidR="0091579E" w:rsidRPr="00D147E8" w14:paraId="534E90EF" w14:textId="77777777" w:rsidTr="00383EE4">
        <w:trPr>
          <w:gridAfter w:val="1"/>
          <w:wAfter w:w="170" w:type="dxa"/>
          <w:trHeight w:val="57"/>
        </w:trPr>
        <w:tc>
          <w:tcPr>
            <w:tcW w:w="1361" w:type="dxa"/>
            <w:tcBorders>
              <w:top w:val="single" w:sz="4" w:space="0" w:color="212492"/>
              <w:left w:val="nil"/>
              <w:bottom w:val="single" w:sz="4" w:space="0" w:color="212492"/>
              <w:right w:val="single" w:sz="4" w:space="0" w:color="212492"/>
            </w:tcBorders>
            <w:shd w:val="clear" w:color="auto" w:fill="auto"/>
            <w:noWrap/>
            <w:vAlign w:val="center"/>
          </w:tcPr>
          <w:p w14:paraId="472C94AE" w14:textId="77777777" w:rsidR="0091579E" w:rsidRPr="00D147E8" w:rsidRDefault="0091579E" w:rsidP="0091579E">
            <w:pPr>
              <w:rPr>
                <w:rFonts w:cs="Arial"/>
                <w:color w:val="000000"/>
                <w:sz w:val="16"/>
                <w:szCs w:val="16"/>
              </w:rPr>
            </w:pPr>
            <w:r w:rsidRPr="00D147E8">
              <w:rPr>
                <w:rFonts w:cs="Arial"/>
                <w:color w:val="000000"/>
                <w:sz w:val="16"/>
                <w:szCs w:val="16"/>
              </w:rPr>
              <w:t>Włochy</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450B579" w14:textId="14C985AA" w:rsidR="0091579E" w:rsidRPr="00D147E8" w:rsidRDefault="000D646D" w:rsidP="0091579E">
            <w:pPr>
              <w:jc w:val="right"/>
              <w:rPr>
                <w:rFonts w:cs="Calibri"/>
                <w:color w:val="000000"/>
                <w:sz w:val="16"/>
                <w:szCs w:val="16"/>
              </w:rPr>
            </w:pPr>
            <w:r>
              <w:rPr>
                <w:rFonts w:cs="Calibri"/>
                <w:color w:val="000000"/>
                <w:sz w:val="16"/>
                <w:szCs w:val="16"/>
              </w:rPr>
              <w:t>19</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774EA9C3" w14:textId="7B11A72B" w:rsidR="0091579E" w:rsidRPr="00D147E8" w:rsidRDefault="000D646D" w:rsidP="0091579E">
            <w:pPr>
              <w:jc w:val="right"/>
              <w:rPr>
                <w:rFonts w:cs="Calibri"/>
                <w:color w:val="000000"/>
                <w:sz w:val="16"/>
                <w:szCs w:val="16"/>
              </w:rPr>
            </w:pPr>
            <w:r>
              <w:rPr>
                <w:rFonts w:cs="Calibri"/>
                <w:color w:val="000000"/>
                <w:sz w:val="16"/>
                <w:szCs w:val="16"/>
              </w:rPr>
              <w:t>5027</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FD390A2" w14:textId="1377BB71" w:rsidR="0091579E" w:rsidRPr="00D147E8" w:rsidRDefault="000D646D" w:rsidP="0091579E">
            <w:pPr>
              <w:jc w:val="right"/>
              <w:rPr>
                <w:rFonts w:cs="Calibri"/>
                <w:color w:val="000000"/>
                <w:sz w:val="16"/>
                <w:szCs w:val="16"/>
              </w:rPr>
            </w:pPr>
            <w:r>
              <w:rPr>
                <w:rFonts w:cs="Calibri"/>
                <w:color w:val="000000"/>
                <w:sz w:val="16"/>
                <w:szCs w:val="16"/>
              </w:rPr>
              <w:t>4866</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26054D2" w14:textId="58C0A410" w:rsidR="0091579E" w:rsidRPr="00D147E8" w:rsidRDefault="003852E9" w:rsidP="0091579E">
            <w:pPr>
              <w:jc w:val="right"/>
              <w:rPr>
                <w:rFonts w:cs="Calibri"/>
                <w:sz w:val="16"/>
                <w:szCs w:val="16"/>
              </w:rPr>
            </w:pPr>
            <w:r>
              <w:rPr>
                <w:rFonts w:cs="Calibri"/>
                <w:sz w:val="16"/>
                <w:szCs w:val="16"/>
              </w:rPr>
              <w:t>199041</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4A2B816" w14:textId="7769FED2" w:rsidR="0091579E" w:rsidRPr="00D147E8" w:rsidRDefault="003852E9" w:rsidP="00105BD7">
            <w:pPr>
              <w:jc w:val="right"/>
              <w:rPr>
                <w:rFonts w:cs="Calibri"/>
                <w:sz w:val="16"/>
                <w:szCs w:val="16"/>
              </w:rPr>
            </w:pPr>
            <w:r>
              <w:rPr>
                <w:rFonts w:cs="Calibri"/>
                <w:sz w:val="16"/>
                <w:szCs w:val="16"/>
              </w:rPr>
              <w:t>50683</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417CD585" w14:textId="1651D67E" w:rsidR="0091579E" w:rsidRPr="00D147E8" w:rsidRDefault="003852E9" w:rsidP="00105BD7">
            <w:pPr>
              <w:jc w:val="right"/>
              <w:rPr>
                <w:rFonts w:cs="Calibri"/>
                <w:sz w:val="16"/>
                <w:szCs w:val="16"/>
              </w:rPr>
            </w:pPr>
            <w:r>
              <w:rPr>
                <w:rFonts w:cs="Calibri"/>
                <w:sz w:val="16"/>
                <w:szCs w:val="16"/>
              </w:rPr>
              <w:t>283137</w:t>
            </w:r>
          </w:p>
        </w:tc>
        <w:tc>
          <w:tcPr>
            <w:tcW w:w="964" w:type="dxa"/>
            <w:tcBorders>
              <w:top w:val="single" w:sz="4" w:space="0" w:color="212492"/>
              <w:left w:val="single" w:sz="4" w:space="0" w:color="212492"/>
              <w:bottom w:val="single" w:sz="4" w:space="0" w:color="212492"/>
            </w:tcBorders>
            <w:shd w:val="clear" w:color="auto" w:fill="auto"/>
            <w:noWrap/>
            <w:vAlign w:val="center"/>
          </w:tcPr>
          <w:p w14:paraId="6D182BA0" w14:textId="1115631E" w:rsidR="0091579E" w:rsidRPr="00D147E8" w:rsidRDefault="003852E9" w:rsidP="00105BD7">
            <w:pPr>
              <w:jc w:val="right"/>
              <w:rPr>
                <w:rFonts w:cs="Calibri"/>
                <w:sz w:val="16"/>
                <w:szCs w:val="16"/>
              </w:rPr>
            </w:pPr>
            <w:r>
              <w:rPr>
                <w:rFonts w:cs="Calibri"/>
                <w:sz w:val="16"/>
                <w:szCs w:val="16"/>
              </w:rPr>
              <w:t>73149</w:t>
            </w:r>
          </w:p>
        </w:tc>
      </w:tr>
      <w:tr w:rsidR="0091579E" w:rsidRPr="00D147E8" w14:paraId="3858833E" w14:textId="77777777" w:rsidTr="00383EE4">
        <w:trPr>
          <w:gridAfter w:val="1"/>
          <w:wAfter w:w="170" w:type="dxa"/>
          <w:trHeight w:val="57"/>
        </w:trPr>
        <w:tc>
          <w:tcPr>
            <w:tcW w:w="1361" w:type="dxa"/>
            <w:tcBorders>
              <w:top w:val="single" w:sz="4" w:space="0" w:color="212492"/>
              <w:left w:val="nil"/>
              <w:bottom w:val="single" w:sz="4" w:space="0" w:color="212492"/>
              <w:right w:val="single" w:sz="4" w:space="0" w:color="212492"/>
            </w:tcBorders>
            <w:shd w:val="clear" w:color="auto" w:fill="auto"/>
            <w:noWrap/>
            <w:vAlign w:val="center"/>
          </w:tcPr>
          <w:p w14:paraId="081B0BC0" w14:textId="77777777" w:rsidR="0091579E" w:rsidRPr="00D147E8" w:rsidRDefault="0091579E" w:rsidP="0091579E">
            <w:pPr>
              <w:rPr>
                <w:rFonts w:cs="Arial"/>
                <w:color w:val="000000"/>
                <w:sz w:val="16"/>
                <w:szCs w:val="16"/>
              </w:rPr>
            </w:pPr>
            <w:r w:rsidRPr="00D147E8">
              <w:rPr>
                <w:rFonts w:cs="Arial"/>
                <w:color w:val="000000"/>
                <w:sz w:val="16"/>
                <w:szCs w:val="16"/>
              </w:rPr>
              <w:t>Wola</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09E7FF2" w14:textId="0DBCBCD2" w:rsidR="0091579E" w:rsidRPr="00D147E8" w:rsidRDefault="000D646D" w:rsidP="0091579E">
            <w:pPr>
              <w:jc w:val="right"/>
              <w:rPr>
                <w:rFonts w:cs="Calibri"/>
                <w:color w:val="000000"/>
                <w:sz w:val="16"/>
                <w:szCs w:val="16"/>
              </w:rPr>
            </w:pPr>
            <w:r>
              <w:rPr>
                <w:rFonts w:cs="Calibri"/>
                <w:color w:val="000000"/>
                <w:sz w:val="16"/>
                <w:szCs w:val="16"/>
              </w:rPr>
              <w:t>16</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2B9F2D6C" w14:textId="6FDAC61C" w:rsidR="0091579E" w:rsidRPr="00D147E8" w:rsidRDefault="000D646D" w:rsidP="0091579E">
            <w:pPr>
              <w:jc w:val="right"/>
              <w:rPr>
                <w:rFonts w:cs="Calibri"/>
                <w:color w:val="000000"/>
                <w:sz w:val="16"/>
                <w:szCs w:val="16"/>
              </w:rPr>
            </w:pPr>
            <w:r>
              <w:rPr>
                <w:rFonts w:cs="Calibri"/>
                <w:color w:val="000000"/>
                <w:sz w:val="16"/>
                <w:szCs w:val="16"/>
              </w:rPr>
              <w:t>3525</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49E5F27" w14:textId="0C8C2DB7" w:rsidR="0091579E" w:rsidRPr="00D147E8" w:rsidRDefault="000D646D" w:rsidP="0091579E">
            <w:pPr>
              <w:jc w:val="right"/>
              <w:rPr>
                <w:rFonts w:cs="Calibri"/>
                <w:color w:val="000000"/>
                <w:sz w:val="16"/>
                <w:szCs w:val="16"/>
              </w:rPr>
            </w:pPr>
            <w:r>
              <w:rPr>
                <w:rFonts w:cs="Calibri"/>
                <w:color w:val="000000"/>
                <w:sz w:val="16"/>
                <w:szCs w:val="16"/>
              </w:rPr>
              <w:t>3525</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1AB5299F" w14:textId="5E1B2145" w:rsidR="0091579E" w:rsidRPr="00D147E8" w:rsidRDefault="003852E9" w:rsidP="00105BD7">
            <w:pPr>
              <w:jc w:val="right"/>
              <w:rPr>
                <w:rFonts w:cs="Calibri"/>
                <w:sz w:val="16"/>
                <w:szCs w:val="16"/>
              </w:rPr>
            </w:pPr>
            <w:r>
              <w:rPr>
                <w:rFonts w:cs="Calibri"/>
                <w:sz w:val="16"/>
                <w:szCs w:val="16"/>
              </w:rPr>
              <w:t>148007</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30A730F" w14:textId="4EE29205" w:rsidR="0091579E" w:rsidRPr="00D147E8" w:rsidRDefault="003852E9" w:rsidP="00105BD7">
            <w:pPr>
              <w:jc w:val="right"/>
              <w:rPr>
                <w:rFonts w:cs="Calibri"/>
                <w:sz w:val="16"/>
                <w:szCs w:val="16"/>
              </w:rPr>
            </w:pPr>
            <w:r>
              <w:rPr>
                <w:rFonts w:cs="Calibri"/>
                <w:sz w:val="16"/>
                <w:szCs w:val="16"/>
              </w:rPr>
              <w:t>42364</w:t>
            </w:r>
          </w:p>
        </w:tc>
        <w:tc>
          <w:tcPr>
            <w:tcW w:w="964" w:type="dxa"/>
            <w:tcBorders>
              <w:top w:val="single" w:sz="4" w:space="0" w:color="212492"/>
              <w:left w:val="single" w:sz="4" w:space="0" w:color="212492"/>
              <w:bottom w:val="single" w:sz="4" w:space="0" w:color="212492"/>
              <w:right w:val="single" w:sz="4" w:space="0" w:color="212492"/>
            </w:tcBorders>
            <w:shd w:val="clear" w:color="auto" w:fill="auto"/>
            <w:noWrap/>
            <w:vAlign w:val="center"/>
          </w:tcPr>
          <w:p w14:paraId="32ECC611" w14:textId="40FEA8AA" w:rsidR="0091579E" w:rsidRPr="00D147E8" w:rsidRDefault="003852E9" w:rsidP="00105BD7">
            <w:pPr>
              <w:jc w:val="right"/>
              <w:rPr>
                <w:rFonts w:cs="Calibri"/>
                <w:sz w:val="16"/>
                <w:szCs w:val="16"/>
              </w:rPr>
            </w:pPr>
            <w:r>
              <w:rPr>
                <w:rFonts w:cs="Calibri"/>
                <w:sz w:val="16"/>
                <w:szCs w:val="16"/>
              </w:rPr>
              <w:t>258065</w:t>
            </w:r>
          </w:p>
        </w:tc>
        <w:tc>
          <w:tcPr>
            <w:tcW w:w="964" w:type="dxa"/>
            <w:tcBorders>
              <w:top w:val="single" w:sz="4" w:space="0" w:color="212492"/>
              <w:left w:val="single" w:sz="4" w:space="0" w:color="212492"/>
              <w:bottom w:val="single" w:sz="4" w:space="0" w:color="212492"/>
            </w:tcBorders>
            <w:shd w:val="clear" w:color="auto" w:fill="auto"/>
            <w:noWrap/>
            <w:vAlign w:val="center"/>
          </w:tcPr>
          <w:p w14:paraId="407735D2" w14:textId="3105A9F5" w:rsidR="0091579E" w:rsidRPr="00D147E8" w:rsidRDefault="003852E9" w:rsidP="00E85744">
            <w:pPr>
              <w:jc w:val="right"/>
              <w:rPr>
                <w:rFonts w:cs="Calibri"/>
                <w:sz w:val="16"/>
                <w:szCs w:val="16"/>
              </w:rPr>
            </w:pPr>
            <w:r>
              <w:rPr>
                <w:rFonts w:cs="Calibri"/>
                <w:sz w:val="16"/>
                <w:szCs w:val="16"/>
              </w:rPr>
              <w:t>85658</w:t>
            </w:r>
          </w:p>
        </w:tc>
      </w:tr>
      <w:tr w:rsidR="0091579E" w:rsidRPr="00D147E8" w14:paraId="1D075640" w14:textId="77777777" w:rsidTr="00383EE4">
        <w:trPr>
          <w:gridAfter w:val="1"/>
          <w:wAfter w:w="170" w:type="dxa"/>
          <w:trHeight w:val="57"/>
        </w:trPr>
        <w:tc>
          <w:tcPr>
            <w:tcW w:w="1361" w:type="dxa"/>
            <w:tcBorders>
              <w:top w:val="single" w:sz="4" w:space="0" w:color="212492"/>
              <w:left w:val="nil"/>
              <w:bottom w:val="nil"/>
              <w:right w:val="single" w:sz="4" w:space="0" w:color="212492"/>
            </w:tcBorders>
            <w:shd w:val="clear" w:color="auto" w:fill="auto"/>
            <w:noWrap/>
            <w:vAlign w:val="center"/>
          </w:tcPr>
          <w:p w14:paraId="36AFC614" w14:textId="77777777" w:rsidR="0091579E" w:rsidRPr="00D147E8" w:rsidRDefault="0091579E" w:rsidP="0091579E">
            <w:pPr>
              <w:rPr>
                <w:rFonts w:cs="Arial"/>
                <w:color w:val="000000"/>
                <w:sz w:val="16"/>
                <w:szCs w:val="16"/>
              </w:rPr>
            </w:pPr>
            <w:r w:rsidRPr="00D147E8">
              <w:rPr>
                <w:rFonts w:cs="Arial"/>
                <w:color w:val="000000"/>
                <w:sz w:val="16"/>
                <w:szCs w:val="16"/>
              </w:rPr>
              <w:t>Żoliborz</w:t>
            </w:r>
          </w:p>
        </w:tc>
        <w:tc>
          <w:tcPr>
            <w:tcW w:w="964" w:type="dxa"/>
            <w:tcBorders>
              <w:top w:val="single" w:sz="4" w:space="0" w:color="212492"/>
              <w:left w:val="single" w:sz="4" w:space="0" w:color="212492"/>
              <w:right w:val="single" w:sz="4" w:space="0" w:color="212492"/>
            </w:tcBorders>
            <w:shd w:val="clear" w:color="auto" w:fill="auto"/>
            <w:noWrap/>
            <w:vAlign w:val="center"/>
          </w:tcPr>
          <w:p w14:paraId="104EBDF7" w14:textId="77777777" w:rsidR="0091579E" w:rsidRPr="00D147E8" w:rsidRDefault="0091579E" w:rsidP="0091579E">
            <w:pPr>
              <w:jc w:val="right"/>
              <w:rPr>
                <w:rFonts w:cs="Calibri"/>
                <w:color w:val="000000"/>
                <w:sz w:val="16"/>
                <w:szCs w:val="16"/>
              </w:rPr>
            </w:pPr>
            <w:r>
              <w:rPr>
                <w:rFonts w:cs="Calibri"/>
                <w:color w:val="000000"/>
                <w:sz w:val="16"/>
                <w:szCs w:val="16"/>
              </w:rPr>
              <w:t>2</w:t>
            </w:r>
          </w:p>
        </w:tc>
        <w:tc>
          <w:tcPr>
            <w:tcW w:w="964" w:type="dxa"/>
            <w:tcBorders>
              <w:top w:val="single" w:sz="4" w:space="0" w:color="212492"/>
              <w:left w:val="single" w:sz="4" w:space="0" w:color="212492"/>
              <w:right w:val="single" w:sz="4" w:space="0" w:color="212492"/>
            </w:tcBorders>
            <w:shd w:val="clear" w:color="auto" w:fill="auto"/>
            <w:noWrap/>
            <w:vAlign w:val="center"/>
          </w:tcPr>
          <w:p w14:paraId="37DA7842" w14:textId="57B58007" w:rsidR="0091579E" w:rsidRPr="00D147E8" w:rsidRDefault="0091579E" w:rsidP="004D26D0">
            <w:pPr>
              <w:jc w:val="right"/>
              <w:rPr>
                <w:rFonts w:cs="Calibri"/>
                <w:color w:val="000000"/>
                <w:sz w:val="16"/>
                <w:szCs w:val="16"/>
              </w:rPr>
            </w:pPr>
            <w:r>
              <w:rPr>
                <w:rFonts w:cs="Calibri"/>
                <w:color w:val="000000"/>
                <w:sz w:val="16"/>
                <w:szCs w:val="16"/>
              </w:rPr>
              <w:t>7</w:t>
            </w:r>
            <w:r w:rsidR="000D646D">
              <w:rPr>
                <w:rFonts w:cs="Calibri"/>
                <w:color w:val="000000"/>
                <w:sz w:val="16"/>
                <w:szCs w:val="16"/>
              </w:rPr>
              <w:t>3</w:t>
            </w:r>
          </w:p>
        </w:tc>
        <w:tc>
          <w:tcPr>
            <w:tcW w:w="964" w:type="dxa"/>
            <w:tcBorders>
              <w:top w:val="single" w:sz="4" w:space="0" w:color="212492"/>
              <w:left w:val="single" w:sz="4" w:space="0" w:color="212492"/>
              <w:right w:val="single" w:sz="4" w:space="0" w:color="212492"/>
            </w:tcBorders>
            <w:shd w:val="clear" w:color="auto" w:fill="auto"/>
            <w:noWrap/>
            <w:vAlign w:val="center"/>
          </w:tcPr>
          <w:p w14:paraId="53445969" w14:textId="5EE87145" w:rsidR="0091579E" w:rsidRPr="00D147E8" w:rsidRDefault="0091579E" w:rsidP="0091579E">
            <w:pPr>
              <w:jc w:val="right"/>
              <w:rPr>
                <w:rFonts w:cs="Calibri"/>
                <w:color w:val="000000"/>
                <w:sz w:val="16"/>
                <w:szCs w:val="16"/>
              </w:rPr>
            </w:pPr>
            <w:r>
              <w:rPr>
                <w:rFonts w:cs="Calibri"/>
                <w:color w:val="000000"/>
                <w:sz w:val="16"/>
                <w:szCs w:val="16"/>
              </w:rPr>
              <w:t>7</w:t>
            </w:r>
            <w:r w:rsidR="000D646D">
              <w:rPr>
                <w:rFonts w:cs="Calibri"/>
                <w:color w:val="000000"/>
                <w:sz w:val="16"/>
                <w:szCs w:val="16"/>
              </w:rPr>
              <w:t>3</w:t>
            </w:r>
          </w:p>
        </w:tc>
        <w:tc>
          <w:tcPr>
            <w:tcW w:w="964" w:type="dxa"/>
            <w:tcBorders>
              <w:top w:val="single" w:sz="4" w:space="0" w:color="212492"/>
              <w:left w:val="single" w:sz="4" w:space="0" w:color="212492"/>
              <w:right w:val="single" w:sz="4" w:space="0" w:color="212492"/>
            </w:tcBorders>
            <w:shd w:val="clear" w:color="auto" w:fill="auto"/>
            <w:noWrap/>
            <w:vAlign w:val="center"/>
          </w:tcPr>
          <w:p w14:paraId="0026FE65" w14:textId="72AE0C7C" w:rsidR="0091579E" w:rsidRPr="00A47BB9" w:rsidRDefault="0088422D" w:rsidP="0091579E">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right w:val="single" w:sz="4" w:space="0" w:color="212492"/>
            </w:tcBorders>
            <w:shd w:val="clear" w:color="auto" w:fill="auto"/>
            <w:noWrap/>
            <w:vAlign w:val="center"/>
          </w:tcPr>
          <w:p w14:paraId="72FA15B8" w14:textId="216ACA6F" w:rsidR="0091579E" w:rsidRPr="00A47BB9" w:rsidRDefault="0088422D" w:rsidP="0091579E">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right w:val="single" w:sz="4" w:space="0" w:color="212492"/>
            </w:tcBorders>
            <w:shd w:val="clear" w:color="auto" w:fill="auto"/>
            <w:noWrap/>
            <w:vAlign w:val="center"/>
          </w:tcPr>
          <w:p w14:paraId="7F203A6A" w14:textId="1A3DDBB5" w:rsidR="0091579E" w:rsidRPr="00A47BB9" w:rsidRDefault="0088422D" w:rsidP="0091579E">
            <w:pPr>
              <w:jc w:val="right"/>
              <w:rPr>
                <w:rFonts w:cs="Calibri"/>
                <w:b/>
                <w:sz w:val="16"/>
                <w:szCs w:val="16"/>
              </w:rPr>
            </w:pPr>
            <w:r w:rsidRPr="00A47BB9">
              <w:rPr>
                <w:rFonts w:cs="Calibri"/>
                <w:b/>
                <w:sz w:val="16"/>
                <w:szCs w:val="16"/>
              </w:rPr>
              <w:t>.</w:t>
            </w:r>
          </w:p>
        </w:tc>
        <w:tc>
          <w:tcPr>
            <w:tcW w:w="964" w:type="dxa"/>
            <w:tcBorders>
              <w:top w:val="single" w:sz="4" w:space="0" w:color="212492"/>
              <w:left w:val="single" w:sz="4" w:space="0" w:color="212492"/>
            </w:tcBorders>
            <w:shd w:val="clear" w:color="auto" w:fill="auto"/>
            <w:noWrap/>
            <w:vAlign w:val="center"/>
          </w:tcPr>
          <w:p w14:paraId="126DE56E" w14:textId="0CF6D969" w:rsidR="0091579E" w:rsidRPr="00A47BB9" w:rsidRDefault="0088422D" w:rsidP="0091579E">
            <w:pPr>
              <w:jc w:val="right"/>
              <w:rPr>
                <w:rFonts w:cs="Calibri"/>
                <w:b/>
                <w:sz w:val="16"/>
                <w:szCs w:val="16"/>
              </w:rPr>
            </w:pPr>
            <w:r w:rsidRPr="00A47BB9">
              <w:rPr>
                <w:rFonts w:cs="Calibri"/>
                <w:b/>
                <w:sz w:val="16"/>
                <w:szCs w:val="16"/>
              </w:rPr>
              <w:t>.</w:t>
            </w:r>
          </w:p>
        </w:tc>
      </w:tr>
    </w:tbl>
    <w:p w14:paraId="589CDD32" w14:textId="77777777" w:rsidR="00A7162B" w:rsidRPr="00A7162B" w:rsidRDefault="00A7162B" w:rsidP="00A7162B">
      <w:pPr>
        <w:spacing w:line="240" w:lineRule="auto"/>
        <w:rPr>
          <w:bCs/>
          <w:sz w:val="16"/>
          <w:szCs w:val="16"/>
        </w:rPr>
      </w:pPr>
      <w:r w:rsidRPr="00A7162B">
        <w:rPr>
          <w:bCs/>
          <w:sz w:val="16"/>
          <w:szCs w:val="16"/>
        </w:rPr>
        <w:t xml:space="preserve">a As of 31 </w:t>
      </w:r>
      <w:proofErr w:type="spellStart"/>
      <w:r w:rsidRPr="00A7162B">
        <w:rPr>
          <w:bCs/>
          <w:sz w:val="16"/>
          <w:szCs w:val="16"/>
        </w:rPr>
        <w:t>July</w:t>
      </w:r>
      <w:proofErr w:type="spellEnd"/>
      <w:r w:rsidRPr="00A7162B">
        <w:rPr>
          <w:bCs/>
          <w:sz w:val="16"/>
          <w:szCs w:val="16"/>
        </w:rPr>
        <w:t>.</w:t>
      </w:r>
    </w:p>
    <w:p w14:paraId="576E828E" w14:textId="2C844C32" w:rsidR="00A7162B" w:rsidRPr="00A7162B" w:rsidRDefault="00A7162B" w:rsidP="00A7162B">
      <w:pPr>
        <w:spacing w:before="0" w:after="0" w:line="240" w:lineRule="auto"/>
        <w:rPr>
          <w:sz w:val="16"/>
          <w:szCs w:val="16"/>
          <w:lang w:val="en-US"/>
        </w:rPr>
      </w:pPr>
      <w:r w:rsidRPr="00A7162B">
        <w:rPr>
          <w:sz w:val="16"/>
          <w:szCs w:val="16"/>
          <w:lang w:val="en-US"/>
        </w:rPr>
        <w:t>N</w:t>
      </w:r>
      <w:r>
        <w:rPr>
          <w:sz w:val="16"/>
          <w:szCs w:val="16"/>
          <w:lang w:val="en-US"/>
        </w:rPr>
        <w:t>ote</w:t>
      </w:r>
      <w:r w:rsidR="0030337E" w:rsidRPr="00A7162B">
        <w:rPr>
          <w:sz w:val="16"/>
          <w:szCs w:val="16"/>
          <w:lang w:val="en-US"/>
        </w:rPr>
        <w:t xml:space="preserve">: </w:t>
      </w:r>
      <w:r w:rsidRPr="00A7162B">
        <w:rPr>
          <w:sz w:val="16"/>
          <w:szCs w:val="16"/>
          <w:lang w:val="en-US"/>
        </w:rPr>
        <w:t>Due to statistical confidentiality within the meaning of the Act on official statistics, part of data for 5 districts has been hidden (#).</w:t>
      </w:r>
    </w:p>
    <w:p w14:paraId="266F0237" w14:textId="77777777" w:rsidR="00196FDB" w:rsidRPr="00A7162B" w:rsidRDefault="00196FDB" w:rsidP="00E76D26">
      <w:pPr>
        <w:rPr>
          <w:sz w:val="16"/>
          <w:szCs w:val="16"/>
          <w:lang w:val="en-US"/>
        </w:rPr>
      </w:pPr>
    </w:p>
    <w:p w14:paraId="0BB4AFF5" w14:textId="77777777" w:rsidR="00196FDB" w:rsidRPr="00A7162B" w:rsidRDefault="00196FDB" w:rsidP="00E76D26">
      <w:pPr>
        <w:rPr>
          <w:sz w:val="16"/>
          <w:szCs w:val="16"/>
          <w:lang w:val="en-US"/>
        </w:rPr>
        <w:sectPr w:rsidR="00196FDB" w:rsidRPr="00A7162B" w:rsidSect="003B18B6">
          <w:headerReference w:type="default" r:id="rId17"/>
          <w:footerReference w:type="default" r:id="rId18"/>
          <w:headerReference w:type="first" r:id="rId19"/>
          <w:footerReference w:type="first" r:id="rId20"/>
          <w:pgSz w:w="11906" w:h="16838"/>
          <w:pgMar w:top="720" w:right="3119" w:bottom="720" w:left="720" w:header="284" w:footer="283"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2C7467" w:rsidRPr="0060444D" w14:paraId="48FE8931" w14:textId="77777777" w:rsidTr="006966B6">
        <w:trPr>
          <w:trHeight w:val="1912"/>
        </w:trPr>
        <w:tc>
          <w:tcPr>
            <w:tcW w:w="4379" w:type="dxa"/>
          </w:tcPr>
          <w:p w14:paraId="2DCEF16B" w14:textId="73B752A1" w:rsidR="002C7467" w:rsidRPr="001F1B3A" w:rsidRDefault="001F1B3A" w:rsidP="006966B6">
            <w:pPr>
              <w:spacing w:before="0" w:after="0" w:line="276" w:lineRule="auto"/>
              <w:rPr>
                <w:rFonts w:cs="Arial"/>
                <w:color w:val="000000" w:themeColor="text1"/>
                <w:sz w:val="20"/>
                <w:lang w:val="en-US"/>
              </w:rPr>
            </w:pPr>
            <w:r w:rsidRPr="001F1B3A">
              <w:rPr>
                <w:rFonts w:cs="Arial"/>
                <w:color w:val="000000" w:themeColor="text1"/>
                <w:sz w:val="20"/>
                <w:lang w:val="en-US"/>
              </w:rPr>
              <w:lastRenderedPageBreak/>
              <w:t>Prepared by</w:t>
            </w:r>
            <w:r w:rsidR="002C7467" w:rsidRPr="001F1B3A">
              <w:rPr>
                <w:rFonts w:cs="Arial"/>
                <w:color w:val="000000" w:themeColor="text1"/>
                <w:sz w:val="20"/>
                <w:lang w:val="en-US"/>
              </w:rPr>
              <w:t>:</w:t>
            </w:r>
          </w:p>
          <w:p w14:paraId="77105E2D" w14:textId="0D654CAC" w:rsidR="002C7467" w:rsidRPr="001F1B3A" w:rsidRDefault="001F1B3A" w:rsidP="006966B6">
            <w:pPr>
              <w:spacing w:before="0" w:after="0" w:line="240" w:lineRule="auto"/>
              <w:rPr>
                <w:rFonts w:cs="Arial"/>
                <w:b/>
                <w:color w:val="000000" w:themeColor="text1"/>
                <w:sz w:val="20"/>
                <w:lang w:val="en-US"/>
              </w:rPr>
            </w:pPr>
            <w:r w:rsidRPr="001F1B3A">
              <w:rPr>
                <w:rFonts w:cs="Arial"/>
                <w:b/>
                <w:color w:val="000000" w:themeColor="text1"/>
                <w:sz w:val="20"/>
                <w:lang w:val="en-US"/>
              </w:rPr>
              <w:t>Statistical Office in W</w:t>
            </w:r>
            <w:r>
              <w:rPr>
                <w:rFonts w:cs="Arial"/>
                <w:b/>
                <w:color w:val="000000" w:themeColor="text1"/>
                <w:sz w:val="20"/>
                <w:lang w:val="en-US"/>
              </w:rPr>
              <w:t>arszawa</w:t>
            </w:r>
          </w:p>
          <w:p w14:paraId="49F9C90D" w14:textId="2E4A311A" w:rsidR="002C7467" w:rsidRPr="001F1B3A" w:rsidRDefault="001F1B3A" w:rsidP="006966B6">
            <w:pPr>
              <w:pStyle w:val="Nagwek3"/>
              <w:spacing w:before="0" w:line="240" w:lineRule="auto"/>
              <w:rPr>
                <w:rFonts w:ascii="Fira Sans" w:hAnsi="Fira Sans" w:cs="Arial"/>
                <w:b/>
                <w:color w:val="000000" w:themeColor="text1"/>
                <w:sz w:val="20"/>
                <w:szCs w:val="28"/>
                <w:lang w:val="en-US"/>
              </w:rPr>
            </w:pPr>
            <w:r w:rsidRPr="001F1B3A">
              <w:rPr>
                <w:rFonts w:ascii="Fira Sans" w:hAnsi="Fira Sans" w:cs="Arial"/>
                <w:b/>
                <w:color w:val="000000" w:themeColor="text1"/>
                <w:sz w:val="20"/>
                <w:szCs w:val="28"/>
                <w:lang w:val="en-US"/>
              </w:rPr>
              <w:t>Director</w:t>
            </w:r>
            <w:r w:rsidR="0060444D" w:rsidRPr="001F1B3A">
              <w:rPr>
                <w:rFonts w:ascii="Fira Sans" w:hAnsi="Fira Sans" w:cs="Arial"/>
                <w:b/>
                <w:color w:val="000000" w:themeColor="text1"/>
                <w:sz w:val="20"/>
                <w:szCs w:val="28"/>
                <w:lang w:val="en-US"/>
              </w:rPr>
              <w:t xml:space="preserve"> </w:t>
            </w:r>
            <w:r w:rsidR="00790607" w:rsidRPr="001F1B3A">
              <w:rPr>
                <w:rFonts w:ascii="Fira Sans" w:hAnsi="Fira Sans" w:cs="Arial"/>
                <w:b/>
                <w:color w:val="000000" w:themeColor="text1"/>
                <w:sz w:val="20"/>
                <w:szCs w:val="28"/>
                <w:lang w:val="en-US"/>
              </w:rPr>
              <w:t>Zofia Kozłowska</w:t>
            </w:r>
          </w:p>
          <w:p w14:paraId="0EA2D65C" w14:textId="6C1D1AD5" w:rsidR="002C7467" w:rsidRPr="008F3638" w:rsidRDefault="002C7467" w:rsidP="006966B6">
            <w:pPr>
              <w:pStyle w:val="Nagwek3"/>
              <w:spacing w:before="0" w:line="240" w:lineRule="auto"/>
              <w:rPr>
                <w:rFonts w:ascii="Fira Sans" w:hAnsi="Fira Sans" w:cs="Arial"/>
                <w:color w:val="000000" w:themeColor="text1"/>
                <w:sz w:val="20"/>
                <w:lang w:val="fi-FI"/>
              </w:rPr>
            </w:pPr>
            <w:r>
              <w:rPr>
                <w:rFonts w:ascii="Fira Sans" w:hAnsi="Fira Sans" w:cs="Arial"/>
                <w:color w:val="000000" w:themeColor="text1"/>
                <w:sz w:val="20"/>
                <w:lang w:val="fi-FI"/>
              </w:rPr>
              <w:t xml:space="preserve">Tel: </w:t>
            </w:r>
            <w:r w:rsidR="001F1B3A">
              <w:rPr>
                <w:rFonts w:ascii="Fira Sans" w:hAnsi="Fira Sans" w:cs="Arial"/>
                <w:color w:val="000000" w:themeColor="text1"/>
                <w:sz w:val="20"/>
                <w:lang w:val="fi-FI"/>
              </w:rPr>
              <w:t xml:space="preserve">(+ 48 </w:t>
            </w:r>
            <w:r w:rsidR="00137049">
              <w:rPr>
                <w:rFonts w:ascii="Fira Sans" w:hAnsi="Fira Sans" w:cs="Arial"/>
                <w:color w:val="000000" w:themeColor="text1"/>
                <w:sz w:val="20"/>
                <w:lang w:val="fi-FI"/>
              </w:rPr>
              <w:t>22</w:t>
            </w:r>
            <w:r w:rsidR="001F1B3A">
              <w:rPr>
                <w:rFonts w:ascii="Fira Sans" w:hAnsi="Fira Sans" w:cs="Arial"/>
                <w:color w:val="000000" w:themeColor="text1"/>
                <w:sz w:val="20"/>
                <w:lang w:val="fi-FI"/>
              </w:rPr>
              <w:t>)</w:t>
            </w:r>
            <w:r w:rsidR="00137049">
              <w:rPr>
                <w:rFonts w:ascii="Fira Sans" w:hAnsi="Fira Sans" w:cs="Arial"/>
                <w:color w:val="000000" w:themeColor="text1"/>
                <w:sz w:val="20"/>
                <w:lang w:val="fi-FI"/>
              </w:rPr>
              <w:t> 464 2</w:t>
            </w:r>
            <w:r w:rsidR="00790607">
              <w:rPr>
                <w:rFonts w:ascii="Fira Sans" w:hAnsi="Fira Sans" w:cs="Arial"/>
                <w:color w:val="000000" w:themeColor="text1"/>
                <w:sz w:val="20"/>
                <w:lang w:val="fi-FI"/>
              </w:rPr>
              <w:t>3</w:t>
            </w:r>
            <w:r w:rsidR="00137049">
              <w:rPr>
                <w:rFonts w:ascii="Fira Sans" w:hAnsi="Fira Sans" w:cs="Arial"/>
                <w:color w:val="000000" w:themeColor="text1"/>
                <w:sz w:val="20"/>
                <w:lang w:val="fi-FI"/>
              </w:rPr>
              <w:t xml:space="preserve"> </w:t>
            </w:r>
            <w:r w:rsidR="00790607">
              <w:rPr>
                <w:rFonts w:ascii="Fira Sans" w:hAnsi="Fira Sans" w:cs="Arial"/>
                <w:color w:val="000000" w:themeColor="text1"/>
                <w:sz w:val="20"/>
                <w:lang w:val="fi-FI"/>
              </w:rPr>
              <w:t>15</w:t>
            </w:r>
            <w:r w:rsidR="00137049">
              <w:rPr>
                <w:rFonts w:ascii="Fira Sans" w:hAnsi="Fira Sans" w:cs="Arial"/>
                <w:color w:val="000000" w:themeColor="text1"/>
                <w:sz w:val="20"/>
                <w:lang w:val="fi-FI"/>
              </w:rPr>
              <w:t xml:space="preserve"> </w:t>
            </w:r>
          </w:p>
          <w:p w14:paraId="18064AB6" w14:textId="77777777" w:rsidR="002C7467" w:rsidRPr="008F3638" w:rsidRDefault="002C7467" w:rsidP="006966B6">
            <w:pPr>
              <w:pStyle w:val="Nagwek3"/>
              <w:spacing w:before="0" w:line="240" w:lineRule="auto"/>
              <w:rPr>
                <w:rFonts w:ascii="Fira Sans" w:hAnsi="Fira Sans"/>
                <w:color w:val="000000" w:themeColor="text1"/>
                <w:lang w:val="fi-FI"/>
              </w:rPr>
            </w:pPr>
          </w:p>
        </w:tc>
        <w:tc>
          <w:tcPr>
            <w:tcW w:w="3942" w:type="dxa"/>
          </w:tcPr>
          <w:p w14:paraId="446CDFF0" w14:textId="1AD45FDF" w:rsidR="002C7467" w:rsidRPr="001F1B3A" w:rsidRDefault="001F1B3A" w:rsidP="006966B6">
            <w:pPr>
              <w:spacing w:before="0" w:after="0" w:line="276" w:lineRule="auto"/>
              <w:rPr>
                <w:rFonts w:cs="Arial"/>
                <w:b/>
                <w:color w:val="000000" w:themeColor="text1"/>
                <w:sz w:val="20"/>
                <w:lang w:val="en-US"/>
              </w:rPr>
            </w:pPr>
            <w:r w:rsidRPr="001F1B3A">
              <w:rPr>
                <w:rFonts w:cs="Arial"/>
                <w:color w:val="000000" w:themeColor="text1"/>
                <w:sz w:val="20"/>
                <w:lang w:val="en-US"/>
              </w:rPr>
              <w:t>Issued by</w:t>
            </w:r>
            <w:r w:rsidR="002C7467" w:rsidRPr="001F1B3A">
              <w:rPr>
                <w:rFonts w:cs="Arial"/>
                <w:color w:val="000000" w:themeColor="text1"/>
                <w:sz w:val="20"/>
                <w:lang w:val="en-US"/>
              </w:rPr>
              <w:t>:</w:t>
            </w:r>
            <w:r w:rsidR="002C7467" w:rsidRPr="001F1B3A">
              <w:rPr>
                <w:rFonts w:cs="Arial"/>
                <w:color w:val="000000" w:themeColor="text1"/>
                <w:sz w:val="20"/>
                <w:lang w:val="en-US"/>
              </w:rPr>
              <w:br/>
            </w:r>
            <w:r w:rsidRPr="001F1B3A">
              <w:rPr>
                <w:rFonts w:cs="Arial"/>
                <w:b/>
                <w:color w:val="000000" w:themeColor="text1"/>
                <w:sz w:val="20"/>
                <w:lang w:val="en-US"/>
              </w:rPr>
              <w:t>Statistical Information Centre</w:t>
            </w:r>
            <w:r w:rsidR="002C7467" w:rsidRPr="001F1B3A">
              <w:rPr>
                <w:rFonts w:cs="Arial"/>
                <w:b/>
                <w:color w:val="000000" w:themeColor="text1"/>
                <w:sz w:val="20"/>
                <w:lang w:val="en-US"/>
              </w:rPr>
              <w:t xml:space="preserve"> </w:t>
            </w:r>
          </w:p>
          <w:p w14:paraId="1FD7E064" w14:textId="77777777" w:rsidR="002C7467" w:rsidRPr="00E1353D" w:rsidRDefault="002C7467" w:rsidP="006966B6">
            <w:pPr>
              <w:pStyle w:val="Nagwek3"/>
              <w:spacing w:before="0" w:line="240" w:lineRule="auto"/>
              <w:rPr>
                <w:rFonts w:ascii="Fira Sans" w:hAnsi="Fira Sans" w:cs="Arial"/>
                <w:b/>
                <w:color w:val="000000" w:themeColor="text1"/>
                <w:sz w:val="20"/>
                <w:szCs w:val="28"/>
                <w:lang w:val="en-US"/>
              </w:rPr>
            </w:pPr>
            <w:r w:rsidRPr="00E1353D">
              <w:rPr>
                <w:rFonts w:ascii="Fira Sans" w:hAnsi="Fira Sans" w:cs="Arial"/>
                <w:b/>
                <w:color w:val="000000" w:themeColor="text1"/>
                <w:sz w:val="20"/>
                <w:szCs w:val="28"/>
                <w:lang w:val="en-US"/>
              </w:rPr>
              <w:t>Marcin Kałuski</w:t>
            </w:r>
          </w:p>
          <w:p w14:paraId="37C82CE0" w14:textId="40743F54" w:rsidR="002C7467" w:rsidRPr="008F3638" w:rsidRDefault="002C7467" w:rsidP="006966B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1F1B3A" w:rsidRPr="001F1B3A">
              <w:rPr>
                <w:rFonts w:ascii="Fira Sans" w:hAnsi="Fira Sans" w:cs="Arial"/>
                <w:color w:val="000000" w:themeColor="text1"/>
                <w:sz w:val="20"/>
                <w:lang w:val="fi-FI"/>
              </w:rPr>
              <w:t>(+ 48 22) </w:t>
            </w:r>
            <w:r>
              <w:rPr>
                <w:rFonts w:ascii="Fira Sans" w:hAnsi="Fira Sans" w:cs="Arial"/>
                <w:color w:val="000000" w:themeColor="text1"/>
                <w:sz w:val="20"/>
                <w:lang w:val="fi-FI"/>
              </w:rPr>
              <w:t>464 20 91</w:t>
            </w:r>
          </w:p>
          <w:p w14:paraId="156E7155" w14:textId="13C93185" w:rsidR="002C7467" w:rsidRPr="0060444D" w:rsidRDefault="002C7467" w:rsidP="006966B6">
            <w:pPr>
              <w:pStyle w:val="Nagwek3"/>
              <w:spacing w:before="0" w:line="240" w:lineRule="auto"/>
              <w:rPr>
                <w:rFonts w:ascii="Fira Sans" w:hAnsi="Fira Sans" w:cs="Arial"/>
                <w:color w:val="000000" w:themeColor="text1"/>
                <w:sz w:val="20"/>
                <w:szCs w:val="20"/>
                <w:lang w:val="en-US"/>
              </w:rPr>
            </w:pPr>
          </w:p>
        </w:tc>
      </w:tr>
    </w:tbl>
    <w:p w14:paraId="67E2094B" w14:textId="77777777" w:rsidR="000470AA" w:rsidRDefault="000470AA" w:rsidP="002C7467">
      <w:pPr>
        <w:rPr>
          <w:sz w:val="18"/>
          <w:lang w:val="en-US"/>
        </w:rPr>
      </w:pPr>
    </w:p>
    <w:p w14:paraId="658B830C" w14:textId="725FEADB" w:rsidR="002C7467" w:rsidRDefault="007937E5" w:rsidP="002C7467">
      <w:pPr>
        <w:rPr>
          <w:sz w:val="18"/>
          <w:lang w:val="en-US"/>
        </w:rPr>
      </w:pPr>
      <w:r w:rsidRPr="002C7467">
        <w:rPr>
          <w:noProof/>
          <w:sz w:val="18"/>
          <w:lang w:eastAsia="pl-PL"/>
        </w:rPr>
        <mc:AlternateContent>
          <mc:Choice Requires="wps">
            <w:drawing>
              <wp:anchor distT="45720" distB="45720" distL="114300" distR="114300" simplePos="0" relativeHeight="251663360" behindDoc="0" locked="0" layoutInCell="1" allowOverlap="1" wp14:anchorId="2249578E" wp14:editId="7C0524A7">
                <wp:simplePos x="0" y="0"/>
                <wp:positionH relativeFrom="margin">
                  <wp:posOffset>0</wp:posOffset>
                </wp:positionH>
                <wp:positionV relativeFrom="paragraph">
                  <wp:posOffset>1505585</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ysClr val="window" lastClr="FFFFFF">
                            <a:lumMod val="95000"/>
                          </a:sysClr>
                        </a:solidFill>
                        <a:ln w="9525">
                          <a:solidFill>
                            <a:sysClr val="window" lastClr="FFFFFF"/>
                          </a:solidFill>
                          <a:miter lim="800000"/>
                          <a:headEnd/>
                          <a:tailEnd/>
                        </a:ln>
                      </wps:spPr>
                      <wps:txbx>
                        <w:txbxContent>
                          <w:p w14:paraId="2B7B1C50" w14:textId="0BF6CA5B" w:rsidR="00C430D2" w:rsidRPr="00E1353D" w:rsidRDefault="001F1B3A" w:rsidP="006C5003">
                            <w:pPr>
                              <w:rPr>
                                <w:b/>
                                <w:lang w:val="en-US"/>
                              </w:rPr>
                            </w:pPr>
                            <w:r w:rsidRPr="00E1353D">
                              <w:rPr>
                                <w:b/>
                                <w:lang w:val="en-US"/>
                              </w:rPr>
                              <w:t>Related information</w:t>
                            </w:r>
                          </w:p>
                          <w:p w14:paraId="2CF9E588" w14:textId="49375D14" w:rsidR="00C430D2" w:rsidRPr="00E1353D" w:rsidRDefault="001F1B3A" w:rsidP="006C5003">
                            <w:pPr>
                              <w:rPr>
                                <w:rStyle w:val="Hipercze"/>
                                <w:rFonts w:cstheme="minorBidi"/>
                                <w:szCs w:val="24"/>
                                <w:lang w:val="en-US"/>
                              </w:rPr>
                            </w:pPr>
                            <w:r>
                              <w:rPr>
                                <w:rStyle w:val="Hipercze"/>
                                <w:rFonts w:cstheme="minorBidi"/>
                                <w:color w:val="1E3660"/>
                                <w:szCs w:val="24"/>
                              </w:rPr>
                              <w:fldChar w:fldCharType="begin"/>
                            </w:r>
                            <w:r w:rsidRPr="00E1353D">
                              <w:rPr>
                                <w:rStyle w:val="Hipercze"/>
                                <w:rFonts w:cstheme="minorBidi"/>
                                <w:color w:val="1E3660"/>
                                <w:szCs w:val="24"/>
                                <w:lang w:val="en-US"/>
                              </w:rPr>
                              <w:instrText xml:space="preserve"> HYPERLINK "https://stat.gov.pl/obszary-tematyczne/kultura-turystyka-sport/turystyka/turystyka-w-2019-roku,1,17.html" </w:instrText>
                            </w:r>
                            <w:r>
                              <w:rPr>
                                <w:rStyle w:val="Hipercze"/>
                                <w:rFonts w:cstheme="minorBidi"/>
                                <w:color w:val="1E3660"/>
                                <w:szCs w:val="24"/>
                              </w:rPr>
                              <w:fldChar w:fldCharType="separate"/>
                            </w:r>
                            <w:r w:rsidRPr="00E1353D">
                              <w:rPr>
                                <w:rStyle w:val="Hipercze"/>
                                <w:rFonts w:cstheme="minorBidi"/>
                                <w:szCs w:val="24"/>
                                <w:lang w:val="en-US"/>
                              </w:rPr>
                              <w:t>Tourism in 2019</w:t>
                            </w:r>
                            <w:bookmarkStart w:id="0" w:name="_GoBack"/>
                            <w:bookmarkEnd w:id="0"/>
                          </w:p>
                          <w:p w14:paraId="09E75C4A" w14:textId="12CE9151" w:rsidR="00C430D2" w:rsidRPr="001F1B3A" w:rsidRDefault="001F1B3A" w:rsidP="006C5003">
                            <w:pPr>
                              <w:rPr>
                                <w:rStyle w:val="Hipercze"/>
                                <w:rFonts w:cstheme="minorBidi"/>
                                <w:color w:val="002060"/>
                                <w:szCs w:val="24"/>
                                <w:lang w:val="en-US"/>
                              </w:rPr>
                            </w:pPr>
                            <w:r>
                              <w:rPr>
                                <w:rStyle w:val="Hipercze"/>
                                <w:rFonts w:cstheme="minorBidi"/>
                                <w:color w:val="1E3660"/>
                                <w:szCs w:val="24"/>
                              </w:rPr>
                              <w:fldChar w:fldCharType="end"/>
                            </w:r>
                            <w:r w:rsidR="00C430D2" w:rsidRPr="007233C4">
                              <w:rPr>
                                <w:rStyle w:val="Hipercze"/>
                                <w:rFonts w:cstheme="minorBidi"/>
                                <w:color w:val="002060"/>
                                <w:szCs w:val="24"/>
                              </w:rPr>
                              <w:fldChar w:fldCharType="begin"/>
                            </w:r>
                            <w:r w:rsidRPr="001F1B3A">
                              <w:rPr>
                                <w:rStyle w:val="Hipercze"/>
                                <w:rFonts w:cstheme="minorBidi"/>
                                <w:color w:val="002060"/>
                                <w:szCs w:val="24"/>
                                <w:lang w:val="en-US"/>
                              </w:rPr>
                              <w:instrText>HYPERLINK "https://stat.gov.pl/en/topics/culture-tourism-sport/tourism/tourism-in-the-european-union-data-for-2019,4,6.html"</w:instrText>
                            </w:r>
                            <w:r w:rsidR="00C430D2" w:rsidRPr="007233C4">
                              <w:rPr>
                                <w:rStyle w:val="Hipercze"/>
                                <w:rFonts w:cstheme="minorBidi"/>
                                <w:color w:val="002060"/>
                                <w:szCs w:val="24"/>
                              </w:rPr>
                              <w:fldChar w:fldCharType="separate"/>
                            </w:r>
                            <w:r w:rsidRPr="001F1B3A">
                              <w:rPr>
                                <w:rStyle w:val="Hipercze"/>
                                <w:rFonts w:cstheme="minorBidi"/>
                                <w:color w:val="002060"/>
                                <w:szCs w:val="24"/>
                                <w:lang w:val="en-US"/>
                              </w:rPr>
                              <w:t>Tourism in the</w:t>
                            </w:r>
                            <w:r w:rsidR="00C430D2" w:rsidRPr="001F1B3A">
                              <w:rPr>
                                <w:rStyle w:val="Hipercze"/>
                                <w:rFonts w:cstheme="minorBidi"/>
                                <w:color w:val="002060"/>
                                <w:szCs w:val="24"/>
                                <w:lang w:val="en-US"/>
                              </w:rPr>
                              <w:t xml:space="preserve"> </w:t>
                            </w:r>
                            <w:r w:rsidRPr="001F1B3A">
                              <w:rPr>
                                <w:rStyle w:val="Hipercze"/>
                                <w:rFonts w:cstheme="minorBidi"/>
                                <w:color w:val="002060"/>
                                <w:szCs w:val="24"/>
                                <w:lang w:val="en-US"/>
                              </w:rPr>
                              <w:t>E</w:t>
                            </w:r>
                            <w:r>
                              <w:rPr>
                                <w:rStyle w:val="Hipercze"/>
                                <w:rFonts w:cstheme="minorBidi"/>
                                <w:color w:val="002060"/>
                                <w:szCs w:val="24"/>
                                <w:lang w:val="en-US"/>
                              </w:rPr>
                              <w:t xml:space="preserve">uropean Union </w:t>
                            </w:r>
                          </w:p>
                          <w:p w14:paraId="0BCC3A1C" w14:textId="481A8E6A" w:rsidR="00C430D2" w:rsidRPr="001F1B3A" w:rsidRDefault="00C430D2" w:rsidP="006C5003">
                            <w:pPr>
                              <w:rPr>
                                <w:b/>
                                <w:szCs w:val="24"/>
                                <w:lang w:val="en-US"/>
                              </w:rPr>
                            </w:pPr>
                            <w:r w:rsidRPr="007233C4">
                              <w:rPr>
                                <w:rStyle w:val="Hipercze"/>
                                <w:rFonts w:cstheme="minorBidi"/>
                                <w:color w:val="002060"/>
                                <w:szCs w:val="24"/>
                              </w:rPr>
                              <w:fldChar w:fldCharType="end"/>
                            </w:r>
                            <w:r w:rsidR="001F1B3A" w:rsidRPr="001F1B3A">
                              <w:rPr>
                                <w:b/>
                                <w:szCs w:val="24"/>
                                <w:lang w:val="en-US"/>
                              </w:rPr>
                              <w:t>Data available in databases</w:t>
                            </w:r>
                          </w:p>
                          <w:p w14:paraId="71513635" w14:textId="251F6872" w:rsidR="001F1B3A" w:rsidRPr="001F1B3A" w:rsidRDefault="002251B5" w:rsidP="001F1B3A">
                            <w:pPr>
                              <w:rPr>
                                <w:b/>
                                <w:color w:val="002060"/>
                                <w:szCs w:val="24"/>
                                <w:lang w:val="en-US"/>
                              </w:rPr>
                            </w:pPr>
                            <w:hyperlink r:id="rId21" w:history="1">
                              <w:r w:rsidR="001F1B3A" w:rsidRPr="001F1B3A">
                                <w:rPr>
                                  <w:rFonts w:cs="Arial"/>
                                  <w:color w:val="002060"/>
                                  <w:sz w:val="18"/>
                                  <w:szCs w:val="30"/>
                                  <w:u w:val="single"/>
                                  <w:shd w:val="clear" w:color="auto" w:fill="F0F0F0"/>
                                  <w:lang w:val="en-US"/>
                                </w:rPr>
                                <w:t>Local</w:t>
                              </w:r>
                            </w:hyperlink>
                            <w:r w:rsidR="001F1B3A" w:rsidRPr="001F1B3A">
                              <w:rPr>
                                <w:rFonts w:cs="Arial"/>
                                <w:color w:val="002060"/>
                                <w:sz w:val="18"/>
                                <w:szCs w:val="30"/>
                                <w:u w:val="single"/>
                                <w:shd w:val="clear" w:color="auto" w:fill="F0F0F0"/>
                                <w:lang w:val="en-US"/>
                              </w:rPr>
                              <w:t xml:space="preserve"> Data </w:t>
                            </w:r>
                            <w:hyperlink r:id="rId22" w:history="1">
                              <w:r w:rsidR="001F1B3A" w:rsidRPr="00BD088C">
                                <w:rPr>
                                  <w:rStyle w:val="Hipercze"/>
                                  <w:rFonts w:cs="Arial"/>
                                  <w:sz w:val="18"/>
                                  <w:szCs w:val="30"/>
                                  <w:shd w:val="clear" w:color="auto" w:fill="F0F0F0"/>
                                  <w:lang w:val="en-US"/>
                                </w:rPr>
                                <w:t>Bank</w:t>
                              </w:r>
                            </w:hyperlink>
                          </w:p>
                          <w:p w14:paraId="41B1D5A4" w14:textId="5A25A5A9" w:rsidR="00C430D2" w:rsidRPr="001F1B3A" w:rsidRDefault="001F1B3A" w:rsidP="006C5003">
                            <w:pPr>
                              <w:rPr>
                                <w:b/>
                                <w:szCs w:val="24"/>
                                <w:lang w:val="en-US"/>
                              </w:rPr>
                            </w:pPr>
                            <w:r w:rsidRPr="001F1B3A">
                              <w:rPr>
                                <w:b/>
                                <w:szCs w:val="24"/>
                                <w:lang w:val="en-US"/>
                              </w:rPr>
                              <w:t>Terms used in official statistics</w:t>
                            </w:r>
                          </w:p>
                          <w:p w14:paraId="517278EA" w14:textId="419C1075" w:rsidR="001F1B3A" w:rsidRPr="00BD088C" w:rsidRDefault="00C430D2" w:rsidP="001F1B3A">
                            <w:pPr>
                              <w:rPr>
                                <w:rStyle w:val="Hipercze"/>
                                <w:rFonts w:cstheme="minorBidi"/>
                                <w:szCs w:val="24"/>
                                <w:lang w:val="en-US"/>
                              </w:rPr>
                            </w:pPr>
                            <w:r w:rsidRPr="007233C4">
                              <w:rPr>
                                <w:rStyle w:val="Hipercze"/>
                                <w:rFonts w:cs="Arial"/>
                                <w:color w:val="002060"/>
                                <w:sz w:val="18"/>
                                <w:szCs w:val="30"/>
                                <w:shd w:val="clear" w:color="auto" w:fill="F0F0F0"/>
                              </w:rPr>
                              <w:fldChar w:fldCharType="begin"/>
                            </w:r>
                            <w:r w:rsidRPr="007233C4">
                              <w:rPr>
                                <w:rStyle w:val="Hipercze"/>
                                <w:rFonts w:cs="Arial"/>
                                <w:color w:val="002060"/>
                                <w:sz w:val="18"/>
                                <w:szCs w:val="30"/>
                                <w:shd w:val="clear" w:color="auto" w:fill="F0F0F0"/>
                              </w:rPr>
                              <w:instrText>HYPERLINK "https://stat.gov.pl/metainformacje/slownik-pojec/pojecia-stosowane-w-statystyce-publicznej/539,pojecie.html"</w:instrText>
                            </w:r>
                            <w:r w:rsidRPr="007233C4">
                              <w:rPr>
                                <w:rStyle w:val="Hipercze"/>
                                <w:rFonts w:cs="Arial"/>
                                <w:color w:val="002060"/>
                                <w:sz w:val="18"/>
                                <w:szCs w:val="30"/>
                                <w:shd w:val="clear" w:color="auto" w:fill="F0F0F0"/>
                              </w:rPr>
                              <w:fldChar w:fldCharType="separate"/>
                            </w:r>
                            <w:r w:rsidR="00BD088C">
                              <w:rPr>
                                <w:color w:val="002060"/>
                                <w:szCs w:val="24"/>
                                <w:u w:val="single"/>
                                <w:lang w:val="en-US"/>
                              </w:rPr>
                              <w:fldChar w:fldCharType="begin"/>
                            </w:r>
                            <w:r w:rsidR="00BD088C">
                              <w:rPr>
                                <w:color w:val="002060"/>
                                <w:szCs w:val="24"/>
                                <w:u w:val="single"/>
                                <w:lang w:val="en-US"/>
                              </w:rPr>
                              <w:instrText xml:space="preserve"> HYPERLINK "https://stat.gov.pl/en/metainformation/glossary/terms-used-in-official-statistics/539,term.html" </w:instrText>
                            </w:r>
                            <w:r w:rsidR="00BD088C">
                              <w:rPr>
                                <w:color w:val="002060"/>
                                <w:szCs w:val="24"/>
                                <w:u w:val="single"/>
                                <w:lang w:val="en-US"/>
                              </w:rPr>
                              <w:fldChar w:fldCharType="separate"/>
                            </w:r>
                            <w:r w:rsidR="001F1B3A" w:rsidRPr="00BD088C">
                              <w:rPr>
                                <w:rStyle w:val="Hipercze"/>
                                <w:rFonts w:cstheme="minorBidi"/>
                                <w:szCs w:val="24"/>
                                <w:lang w:val="en-US"/>
                              </w:rPr>
                              <w:t>Tourist</w:t>
                            </w:r>
                          </w:p>
                          <w:p w14:paraId="776254B7" w14:textId="08F23A53" w:rsidR="001F1B3A" w:rsidRPr="00E1353D" w:rsidRDefault="00BD088C" w:rsidP="001F1B3A">
                            <w:pPr>
                              <w:rPr>
                                <w:color w:val="002060"/>
                                <w:szCs w:val="24"/>
                                <w:u w:val="single"/>
                                <w:lang w:val="en-US"/>
                              </w:rPr>
                            </w:pPr>
                            <w:r>
                              <w:rPr>
                                <w:color w:val="002060"/>
                                <w:szCs w:val="24"/>
                                <w:u w:val="single"/>
                                <w:lang w:val="en-US"/>
                              </w:rPr>
                              <w:fldChar w:fldCharType="end"/>
                            </w:r>
                            <w:r w:rsidR="00C430D2" w:rsidRPr="007233C4">
                              <w:rPr>
                                <w:rStyle w:val="Hipercze"/>
                                <w:rFonts w:cs="Arial"/>
                                <w:color w:val="002060"/>
                                <w:sz w:val="18"/>
                                <w:szCs w:val="30"/>
                                <w:shd w:val="clear" w:color="auto" w:fill="F0F0F0"/>
                              </w:rPr>
                              <w:fldChar w:fldCharType="end"/>
                            </w:r>
                            <w:hyperlink r:id="rId23" w:history="1">
                              <w:r w:rsidR="001F1B3A" w:rsidRPr="00BD088C">
                                <w:rPr>
                                  <w:rStyle w:val="Hipercze"/>
                                  <w:rFonts w:cstheme="minorBidi"/>
                                  <w:szCs w:val="24"/>
                                  <w:lang w:val="en-US"/>
                                </w:rPr>
                                <w:t>Tourist accommodation establishment</w:t>
                              </w:r>
                            </w:hyperlink>
                            <w:r w:rsidR="001F1B3A" w:rsidRPr="00E1353D">
                              <w:rPr>
                                <w:color w:val="002060"/>
                                <w:szCs w:val="24"/>
                                <w:u w:val="single"/>
                                <w:lang w:val="en-US"/>
                              </w:rPr>
                              <w:t xml:space="preserve"> </w:t>
                            </w:r>
                          </w:p>
                          <w:p w14:paraId="38523468" w14:textId="34282010" w:rsidR="001F1B3A" w:rsidRPr="00BD088C" w:rsidRDefault="00BD088C" w:rsidP="001F1B3A">
                            <w:pPr>
                              <w:rPr>
                                <w:rStyle w:val="Hipercze"/>
                                <w:rFonts w:cstheme="minorBidi"/>
                                <w:szCs w:val="24"/>
                                <w:lang w:val="en-US"/>
                              </w:rPr>
                            </w:pPr>
                            <w:r>
                              <w:rPr>
                                <w:color w:val="002060"/>
                                <w:szCs w:val="24"/>
                                <w:u w:val="single"/>
                                <w:lang w:val="en-US"/>
                              </w:rPr>
                              <w:fldChar w:fldCharType="begin"/>
                            </w:r>
                            <w:r>
                              <w:rPr>
                                <w:color w:val="002060"/>
                                <w:szCs w:val="24"/>
                                <w:u w:val="single"/>
                                <w:lang w:val="en-US"/>
                              </w:rPr>
                              <w:instrText xml:space="preserve"> HYPERLINK "https://stat.gov.pl/en/metainformation/glossary/terms-used-in-official-statistics/1231,term.html" </w:instrText>
                            </w:r>
                            <w:r>
                              <w:rPr>
                                <w:color w:val="002060"/>
                                <w:szCs w:val="24"/>
                                <w:u w:val="single"/>
                                <w:lang w:val="en-US"/>
                              </w:rPr>
                              <w:fldChar w:fldCharType="separate"/>
                            </w:r>
                            <w:r w:rsidR="001F1B3A" w:rsidRPr="00BD088C">
                              <w:rPr>
                                <w:rStyle w:val="Hipercze"/>
                                <w:rFonts w:cstheme="minorBidi"/>
                                <w:szCs w:val="24"/>
                                <w:lang w:val="en-US"/>
                              </w:rPr>
                              <w:t>Bed places in tourist accommodation establishments</w:t>
                            </w:r>
                          </w:p>
                          <w:p w14:paraId="77E5239C" w14:textId="199ED2A5" w:rsidR="001F1B3A" w:rsidRPr="001F1B3A" w:rsidRDefault="00BD088C" w:rsidP="001F1B3A">
                            <w:pPr>
                              <w:rPr>
                                <w:color w:val="002060"/>
                                <w:szCs w:val="24"/>
                                <w:lang w:val="en-US"/>
                              </w:rPr>
                            </w:pPr>
                            <w:r>
                              <w:rPr>
                                <w:color w:val="002060"/>
                                <w:szCs w:val="24"/>
                                <w:u w:val="single"/>
                                <w:lang w:val="en-US"/>
                              </w:rPr>
                              <w:fldChar w:fldCharType="end"/>
                            </w:r>
                            <w:hyperlink r:id="rId24" w:history="1">
                              <w:r w:rsidR="001F1B3A" w:rsidRPr="00BD088C">
                                <w:rPr>
                                  <w:rStyle w:val="Hipercze"/>
                                  <w:rFonts w:cstheme="minorBidi"/>
                                  <w:szCs w:val="24"/>
                                  <w:lang w:val="en-US"/>
                                </w:rPr>
                                <w:t>Foreign tourists in tourist accommodation establishments</w:t>
                              </w:r>
                            </w:hyperlink>
                          </w:p>
                          <w:p w14:paraId="543D1F3B" w14:textId="26B007B8" w:rsidR="001F1B3A" w:rsidRPr="001F1B3A" w:rsidRDefault="002251B5" w:rsidP="001F1B3A">
                            <w:pPr>
                              <w:rPr>
                                <w:color w:val="002060"/>
                                <w:szCs w:val="24"/>
                                <w:lang w:val="en-US"/>
                              </w:rPr>
                            </w:pPr>
                            <w:hyperlink r:id="rId25" w:history="1">
                              <w:r w:rsidR="001F1B3A" w:rsidRPr="00BD088C">
                                <w:rPr>
                                  <w:rStyle w:val="Hipercze"/>
                                  <w:rFonts w:cstheme="minorBidi"/>
                                  <w:szCs w:val="24"/>
                                  <w:lang w:val="en-US"/>
                                </w:rPr>
                                <w:t>Nights spent (overnight stays) in tourist accommodation establishments</w:t>
                              </w:r>
                            </w:hyperlink>
                            <w:r w:rsidR="001F1B3A">
                              <w:rPr>
                                <w:color w:val="002060"/>
                                <w:szCs w:val="24"/>
                                <w:u w:val="single"/>
                                <w:lang w:val="en-US"/>
                              </w:rPr>
                              <w:t xml:space="preserve"> </w:t>
                            </w:r>
                          </w:p>
                          <w:p w14:paraId="3471ABBB" w14:textId="14C7E8DD" w:rsidR="00C430D2" w:rsidRPr="001F1B3A" w:rsidRDefault="001F1B3A" w:rsidP="006C5003">
                            <w:pPr>
                              <w:rPr>
                                <w:color w:val="002060"/>
                                <w:szCs w:val="24"/>
                                <w:lang w:val="en-US"/>
                              </w:rPr>
                            </w:pPr>
                            <w:r w:rsidRPr="001F1B3A">
                              <w:rPr>
                                <w:rStyle w:val="Hipercze"/>
                                <w:rFonts w:cs="Arial"/>
                                <w:color w:val="002060"/>
                                <w:sz w:val="18"/>
                                <w:szCs w:val="30"/>
                                <w:shd w:val="clear" w:color="auto" w:fill="F0F0F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9578E" id="_x0000_t202" coordsize="21600,21600" o:spt="202" path="m,l,21600r21600,l21600,xe">
                <v:stroke joinstyle="miter"/>
                <v:path gradientshapeok="t" o:connecttype="rect"/>
              </v:shapetype>
              <v:shape id="_x0000_s1033" type="#_x0000_t202" style="position:absolute;margin-left:0;margin-top:118.55pt;width:516.5pt;height:349.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" fillcolor="#f2f2f2" strokecolor="window">
                <v:textbox>
                  <w:txbxContent>
                    <w:p w14:paraId="2B7B1C50" w14:textId="0BF6CA5B" w:rsidR="00C430D2" w:rsidRPr="00E1353D" w:rsidRDefault="001F1B3A" w:rsidP="006C5003">
                      <w:pPr>
                        <w:rPr>
                          <w:b/>
                          <w:lang w:val="en-US"/>
                        </w:rPr>
                      </w:pPr>
                      <w:r w:rsidRPr="00E1353D">
                        <w:rPr>
                          <w:b/>
                          <w:lang w:val="en-US"/>
                        </w:rPr>
                        <w:t>Related information</w:t>
                      </w:r>
                    </w:p>
                    <w:p w14:paraId="2CF9E588" w14:textId="49375D14" w:rsidR="00C430D2" w:rsidRPr="00E1353D" w:rsidRDefault="001F1B3A" w:rsidP="006C5003">
                      <w:pPr>
                        <w:rPr>
                          <w:rStyle w:val="Hipercze"/>
                          <w:rFonts w:cstheme="minorBidi"/>
                          <w:szCs w:val="24"/>
                          <w:lang w:val="en-US"/>
                        </w:rPr>
                      </w:pPr>
                      <w:r>
                        <w:rPr>
                          <w:rStyle w:val="Hipercze"/>
                          <w:rFonts w:cstheme="minorBidi"/>
                          <w:color w:val="1E3660"/>
                          <w:szCs w:val="24"/>
                        </w:rPr>
                        <w:fldChar w:fldCharType="begin"/>
                      </w:r>
                      <w:r w:rsidRPr="00E1353D">
                        <w:rPr>
                          <w:rStyle w:val="Hipercze"/>
                          <w:rFonts w:cstheme="minorBidi"/>
                          <w:color w:val="1E3660"/>
                          <w:szCs w:val="24"/>
                          <w:lang w:val="en-US"/>
                        </w:rPr>
                        <w:instrText xml:space="preserve"> HYPERLINK "https://stat.gov.pl/obszary-tematyczne/kultura-turystyka-sport/turystyka/turystyka-w-2019-roku,1,17.html" </w:instrText>
                      </w:r>
                      <w:r>
                        <w:rPr>
                          <w:rStyle w:val="Hipercze"/>
                          <w:rFonts w:cstheme="minorBidi"/>
                          <w:color w:val="1E3660"/>
                          <w:szCs w:val="24"/>
                        </w:rPr>
                        <w:fldChar w:fldCharType="separate"/>
                      </w:r>
                      <w:r w:rsidRPr="00E1353D">
                        <w:rPr>
                          <w:rStyle w:val="Hipercze"/>
                          <w:rFonts w:cstheme="minorBidi"/>
                          <w:szCs w:val="24"/>
                          <w:lang w:val="en-US"/>
                        </w:rPr>
                        <w:t>Tourism in 2019</w:t>
                      </w:r>
                    </w:p>
                    <w:p w14:paraId="09E75C4A" w14:textId="12CE9151" w:rsidR="00C430D2" w:rsidRPr="001F1B3A" w:rsidRDefault="001F1B3A" w:rsidP="006C5003">
                      <w:pPr>
                        <w:rPr>
                          <w:rStyle w:val="Hipercze"/>
                          <w:rFonts w:cstheme="minorBidi"/>
                          <w:color w:val="002060"/>
                          <w:szCs w:val="24"/>
                          <w:lang w:val="en-US"/>
                        </w:rPr>
                      </w:pPr>
                      <w:r>
                        <w:rPr>
                          <w:rStyle w:val="Hipercze"/>
                          <w:rFonts w:cstheme="minorBidi"/>
                          <w:color w:val="1E3660"/>
                          <w:szCs w:val="24"/>
                        </w:rPr>
                        <w:fldChar w:fldCharType="end"/>
                      </w:r>
                      <w:r w:rsidR="00C430D2" w:rsidRPr="007233C4">
                        <w:rPr>
                          <w:rStyle w:val="Hipercze"/>
                          <w:rFonts w:cstheme="minorBidi"/>
                          <w:color w:val="002060"/>
                          <w:szCs w:val="24"/>
                        </w:rPr>
                        <w:fldChar w:fldCharType="begin"/>
                      </w:r>
                      <w:r w:rsidRPr="001F1B3A">
                        <w:rPr>
                          <w:rStyle w:val="Hipercze"/>
                          <w:rFonts w:cstheme="minorBidi"/>
                          <w:color w:val="002060"/>
                          <w:szCs w:val="24"/>
                          <w:lang w:val="en-US"/>
                        </w:rPr>
                        <w:instrText>HYPERLINK "https://stat.gov.pl/en/topics/culture-tourism-sport/tourism/tourism-in-the-european-union-data-for-2019,4,6.html"</w:instrText>
                      </w:r>
                      <w:r w:rsidR="00C430D2" w:rsidRPr="007233C4">
                        <w:rPr>
                          <w:rStyle w:val="Hipercze"/>
                          <w:rFonts w:cstheme="minorBidi"/>
                          <w:color w:val="002060"/>
                          <w:szCs w:val="24"/>
                        </w:rPr>
                        <w:fldChar w:fldCharType="separate"/>
                      </w:r>
                      <w:r w:rsidRPr="001F1B3A">
                        <w:rPr>
                          <w:rStyle w:val="Hipercze"/>
                          <w:rFonts w:cstheme="minorBidi"/>
                          <w:color w:val="002060"/>
                          <w:szCs w:val="24"/>
                          <w:lang w:val="en-US"/>
                        </w:rPr>
                        <w:t>Tourism in the</w:t>
                      </w:r>
                      <w:r w:rsidR="00C430D2" w:rsidRPr="001F1B3A">
                        <w:rPr>
                          <w:rStyle w:val="Hipercze"/>
                          <w:rFonts w:cstheme="minorBidi"/>
                          <w:color w:val="002060"/>
                          <w:szCs w:val="24"/>
                          <w:lang w:val="en-US"/>
                        </w:rPr>
                        <w:t xml:space="preserve"> </w:t>
                      </w:r>
                      <w:r w:rsidRPr="001F1B3A">
                        <w:rPr>
                          <w:rStyle w:val="Hipercze"/>
                          <w:rFonts w:cstheme="minorBidi"/>
                          <w:color w:val="002060"/>
                          <w:szCs w:val="24"/>
                          <w:lang w:val="en-US"/>
                        </w:rPr>
                        <w:t>E</w:t>
                      </w:r>
                      <w:r>
                        <w:rPr>
                          <w:rStyle w:val="Hipercze"/>
                          <w:rFonts w:cstheme="minorBidi"/>
                          <w:color w:val="002060"/>
                          <w:szCs w:val="24"/>
                          <w:lang w:val="en-US"/>
                        </w:rPr>
                        <w:t xml:space="preserve">uropean Union </w:t>
                      </w:r>
                    </w:p>
                    <w:p w14:paraId="0BCC3A1C" w14:textId="481A8E6A" w:rsidR="00C430D2" w:rsidRPr="001F1B3A" w:rsidRDefault="00C430D2" w:rsidP="006C5003">
                      <w:pPr>
                        <w:rPr>
                          <w:b/>
                          <w:szCs w:val="24"/>
                          <w:lang w:val="en-US"/>
                        </w:rPr>
                      </w:pPr>
                      <w:r w:rsidRPr="007233C4">
                        <w:rPr>
                          <w:rStyle w:val="Hipercze"/>
                          <w:rFonts w:cstheme="minorBidi"/>
                          <w:color w:val="002060"/>
                          <w:szCs w:val="24"/>
                        </w:rPr>
                        <w:fldChar w:fldCharType="end"/>
                      </w:r>
                      <w:r w:rsidR="001F1B3A" w:rsidRPr="001F1B3A">
                        <w:rPr>
                          <w:b/>
                          <w:szCs w:val="24"/>
                          <w:lang w:val="en-US"/>
                        </w:rPr>
                        <w:t>Data available in databases</w:t>
                      </w:r>
                    </w:p>
                    <w:p w14:paraId="71513635" w14:textId="251F6872" w:rsidR="001F1B3A" w:rsidRPr="001F1B3A" w:rsidRDefault="002B226E" w:rsidP="001F1B3A">
                      <w:pPr>
                        <w:rPr>
                          <w:b/>
                          <w:color w:val="002060"/>
                          <w:szCs w:val="24"/>
                          <w:lang w:val="en-US"/>
                        </w:rPr>
                      </w:pPr>
                      <w:hyperlink r:id="rId26" w:history="1">
                        <w:r w:rsidR="001F1B3A" w:rsidRPr="001F1B3A">
                          <w:rPr>
                            <w:rFonts w:cs="Arial"/>
                            <w:color w:val="002060"/>
                            <w:sz w:val="18"/>
                            <w:szCs w:val="30"/>
                            <w:u w:val="single"/>
                            <w:shd w:val="clear" w:color="auto" w:fill="F0F0F0"/>
                            <w:lang w:val="en-US"/>
                          </w:rPr>
                          <w:t>Local</w:t>
                        </w:r>
                      </w:hyperlink>
                      <w:r w:rsidR="001F1B3A" w:rsidRPr="001F1B3A">
                        <w:rPr>
                          <w:rFonts w:cs="Arial"/>
                          <w:color w:val="002060"/>
                          <w:sz w:val="18"/>
                          <w:szCs w:val="30"/>
                          <w:u w:val="single"/>
                          <w:shd w:val="clear" w:color="auto" w:fill="F0F0F0"/>
                          <w:lang w:val="en-US"/>
                        </w:rPr>
                        <w:t xml:space="preserve"> Data </w:t>
                      </w:r>
                      <w:hyperlink r:id="rId27" w:history="1">
                        <w:r w:rsidR="001F1B3A" w:rsidRPr="00BD088C">
                          <w:rPr>
                            <w:rStyle w:val="Hipercze"/>
                            <w:rFonts w:cs="Arial"/>
                            <w:sz w:val="18"/>
                            <w:szCs w:val="30"/>
                            <w:shd w:val="clear" w:color="auto" w:fill="F0F0F0"/>
                            <w:lang w:val="en-US"/>
                          </w:rPr>
                          <w:t>Bank</w:t>
                        </w:r>
                      </w:hyperlink>
                    </w:p>
                    <w:p w14:paraId="41B1D5A4" w14:textId="5A25A5A9" w:rsidR="00C430D2" w:rsidRPr="001F1B3A" w:rsidRDefault="001F1B3A" w:rsidP="006C5003">
                      <w:pPr>
                        <w:rPr>
                          <w:b/>
                          <w:szCs w:val="24"/>
                          <w:lang w:val="en-US"/>
                        </w:rPr>
                      </w:pPr>
                      <w:r w:rsidRPr="001F1B3A">
                        <w:rPr>
                          <w:b/>
                          <w:szCs w:val="24"/>
                          <w:lang w:val="en-US"/>
                        </w:rPr>
                        <w:t>Terms used in official statistics</w:t>
                      </w:r>
                    </w:p>
                    <w:p w14:paraId="517278EA" w14:textId="419C1075" w:rsidR="001F1B3A" w:rsidRPr="00BD088C" w:rsidRDefault="00C430D2" w:rsidP="001F1B3A">
                      <w:pPr>
                        <w:rPr>
                          <w:rStyle w:val="Hipercze"/>
                          <w:rFonts w:cstheme="minorBidi"/>
                          <w:szCs w:val="24"/>
                          <w:lang w:val="en-US"/>
                        </w:rPr>
                      </w:pPr>
                      <w:r w:rsidRPr="007233C4">
                        <w:rPr>
                          <w:rStyle w:val="Hipercze"/>
                          <w:rFonts w:cs="Arial"/>
                          <w:color w:val="002060"/>
                          <w:sz w:val="18"/>
                          <w:szCs w:val="30"/>
                          <w:shd w:val="clear" w:color="auto" w:fill="F0F0F0"/>
                        </w:rPr>
                        <w:fldChar w:fldCharType="begin"/>
                      </w:r>
                      <w:r w:rsidRPr="007233C4">
                        <w:rPr>
                          <w:rStyle w:val="Hipercze"/>
                          <w:rFonts w:cs="Arial"/>
                          <w:color w:val="002060"/>
                          <w:sz w:val="18"/>
                          <w:szCs w:val="30"/>
                          <w:shd w:val="clear" w:color="auto" w:fill="F0F0F0"/>
                        </w:rPr>
                        <w:instrText>HYPERLINK "https://stat.gov.pl/metainformacje/slownik-pojec/pojecia-stosowane-w-statystyce-publicznej/539,pojecie.html"</w:instrText>
                      </w:r>
                      <w:r w:rsidRPr="007233C4">
                        <w:rPr>
                          <w:rStyle w:val="Hipercze"/>
                          <w:rFonts w:cs="Arial"/>
                          <w:color w:val="002060"/>
                          <w:sz w:val="18"/>
                          <w:szCs w:val="30"/>
                          <w:shd w:val="clear" w:color="auto" w:fill="F0F0F0"/>
                        </w:rPr>
                        <w:fldChar w:fldCharType="separate"/>
                      </w:r>
                      <w:r w:rsidR="00BD088C">
                        <w:rPr>
                          <w:color w:val="002060"/>
                          <w:szCs w:val="24"/>
                          <w:u w:val="single"/>
                          <w:lang w:val="en-US"/>
                        </w:rPr>
                        <w:fldChar w:fldCharType="begin"/>
                      </w:r>
                      <w:r w:rsidR="00BD088C">
                        <w:rPr>
                          <w:color w:val="002060"/>
                          <w:szCs w:val="24"/>
                          <w:u w:val="single"/>
                          <w:lang w:val="en-US"/>
                        </w:rPr>
                        <w:instrText xml:space="preserve"> HYPERLINK "https://stat.gov.pl/en/metainformation/glossary/terms-used-in-official-statistics/539,term.html" </w:instrText>
                      </w:r>
                      <w:r w:rsidR="00BD088C">
                        <w:rPr>
                          <w:color w:val="002060"/>
                          <w:szCs w:val="24"/>
                          <w:u w:val="single"/>
                          <w:lang w:val="en-US"/>
                        </w:rPr>
                      </w:r>
                      <w:r w:rsidR="00BD088C">
                        <w:rPr>
                          <w:color w:val="002060"/>
                          <w:szCs w:val="24"/>
                          <w:u w:val="single"/>
                          <w:lang w:val="en-US"/>
                        </w:rPr>
                        <w:fldChar w:fldCharType="separate"/>
                      </w:r>
                      <w:r w:rsidR="001F1B3A" w:rsidRPr="00BD088C">
                        <w:rPr>
                          <w:rStyle w:val="Hipercze"/>
                          <w:rFonts w:cstheme="minorBidi"/>
                          <w:szCs w:val="24"/>
                          <w:lang w:val="en-US"/>
                        </w:rPr>
                        <w:t>Tourist</w:t>
                      </w:r>
                    </w:p>
                    <w:p w14:paraId="776254B7" w14:textId="08F23A53" w:rsidR="001F1B3A" w:rsidRPr="00E1353D" w:rsidRDefault="00BD088C" w:rsidP="001F1B3A">
                      <w:pPr>
                        <w:rPr>
                          <w:color w:val="002060"/>
                          <w:szCs w:val="24"/>
                          <w:u w:val="single"/>
                          <w:lang w:val="en-US"/>
                        </w:rPr>
                      </w:pPr>
                      <w:r>
                        <w:rPr>
                          <w:color w:val="002060"/>
                          <w:szCs w:val="24"/>
                          <w:u w:val="single"/>
                          <w:lang w:val="en-US"/>
                        </w:rPr>
                        <w:fldChar w:fldCharType="end"/>
                      </w:r>
                      <w:r w:rsidR="00C430D2" w:rsidRPr="007233C4">
                        <w:rPr>
                          <w:rStyle w:val="Hipercze"/>
                          <w:rFonts w:cs="Arial"/>
                          <w:color w:val="002060"/>
                          <w:sz w:val="18"/>
                          <w:szCs w:val="30"/>
                          <w:shd w:val="clear" w:color="auto" w:fill="F0F0F0"/>
                        </w:rPr>
                        <w:fldChar w:fldCharType="end"/>
                      </w:r>
                      <w:hyperlink r:id="rId28" w:history="1">
                        <w:r w:rsidR="001F1B3A" w:rsidRPr="00BD088C">
                          <w:rPr>
                            <w:rStyle w:val="Hipercze"/>
                            <w:rFonts w:cstheme="minorBidi"/>
                            <w:szCs w:val="24"/>
                            <w:lang w:val="en-US"/>
                          </w:rPr>
                          <w:t>Touris</w:t>
                        </w:r>
                        <w:r w:rsidR="001F1B3A" w:rsidRPr="00BD088C">
                          <w:rPr>
                            <w:rStyle w:val="Hipercze"/>
                            <w:rFonts w:cstheme="minorBidi"/>
                            <w:szCs w:val="24"/>
                            <w:lang w:val="en-US"/>
                          </w:rPr>
                          <w:t>t</w:t>
                        </w:r>
                        <w:r w:rsidR="001F1B3A" w:rsidRPr="00BD088C">
                          <w:rPr>
                            <w:rStyle w:val="Hipercze"/>
                            <w:rFonts w:cstheme="minorBidi"/>
                            <w:szCs w:val="24"/>
                            <w:lang w:val="en-US"/>
                          </w:rPr>
                          <w:t xml:space="preserve"> accommodation establishment</w:t>
                        </w:r>
                      </w:hyperlink>
                      <w:r w:rsidR="001F1B3A" w:rsidRPr="00E1353D">
                        <w:rPr>
                          <w:color w:val="002060"/>
                          <w:szCs w:val="24"/>
                          <w:u w:val="single"/>
                          <w:lang w:val="en-US"/>
                        </w:rPr>
                        <w:t xml:space="preserve"> </w:t>
                      </w:r>
                    </w:p>
                    <w:p w14:paraId="38523468" w14:textId="34282010" w:rsidR="001F1B3A" w:rsidRPr="00BD088C" w:rsidRDefault="00BD088C" w:rsidP="001F1B3A">
                      <w:pPr>
                        <w:rPr>
                          <w:rStyle w:val="Hipercze"/>
                          <w:rFonts w:cstheme="minorBidi"/>
                          <w:szCs w:val="24"/>
                          <w:lang w:val="en-US"/>
                        </w:rPr>
                      </w:pPr>
                      <w:r>
                        <w:rPr>
                          <w:color w:val="002060"/>
                          <w:szCs w:val="24"/>
                          <w:u w:val="single"/>
                          <w:lang w:val="en-US"/>
                        </w:rPr>
                        <w:fldChar w:fldCharType="begin"/>
                      </w:r>
                      <w:r>
                        <w:rPr>
                          <w:color w:val="002060"/>
                          <w:szCs w:val="24"/>
                          <w:u w:val="single"/>
                          <w:lang w:val="en-US"/>
                        </w:rPr>
                        <w:instrText xml:space="preserve"> HYPERLINK "https://stat.gov.pl/en/metainformation/glossary/terms-used-in-official-statistics/1231,term.html" </w:instrText>
                      </w:r>
                      <w:r>
                        <w:rPr>
                          <w:color w:val="002060"/>
                          <w:szCs w:val="24"/>
                          <w:u w:val="single"/>
                          <w:lang w:val="en-US"/>
                        </w:rPr>
                      </w:r>
                      <w:r>
                        <w:rPr>
                          <w:color w:val="002060"/>
                          <w:szCs w:val="24"/>
                          <w:u w:val="single"/>
                          <w:lang w:val="en-US"/>
                        </w:rPr>
                        <w:fldChar w:fldCharType="separate"/>
                      </w:r>
                      <w:r w:rsidR="001F1B3A" w:rsidRPr="00BD088C">
                        <w:rPr>
                          <w:rStyle w:val="Hipercze"/>
                          <w:rFonts w:cstheme="minorBidi"/>
                          <w:szCs w:val="24"/>
                          <w:lang w:val="en-US"/>
                        </w:rPr>
                        <w:t>Bed places in</w:t>
                      </w:r>
                      <w:r w:rsidR="001F1B3A" w:rsidRPr="00BD088C">
                        <w:rPr>
                          <w:rStyle w:val="Hipercze"/>
                          <w:rFonts w:cstheme="minorBidi"/>
                          <w:szCs w:val="24"/>
                          <w:lang w:val="en-US"/>
                        </w:rPr>
                        <w:t xml:space="preserve"> </w:t>
                      </w:r>
                      <w:r w:rsidR="001F1B3A" w:rsidRPr="00BD088C">
                        <w:rPr>
                          <w:rStyle w:val="Hipercze"/>
                          <w:rFonts w:cstheme="minorBidi"/>
                          <w:szCs w:val="24"/>
                          <w:lang w:val="en-US"/>
                        </w:rPr>
                        <w:t>tourist accommodation establishments</w:t>
                      </w:r>
                    </w:p>
                    <w:p w14:paraId="77E5239C" w14:textId="199ED2A5" w:rsidR="001F1B3A" w:rsidRPr="001F1B3A" w:rsidRDefault="00BD088C" w:rsidP="001F1B3A">
                      <w:pPr>
                        <w:rPr>
                          <w:color w:val="002060"/>
                          <w:szCs w:val="24"/>
                          <w:lang w:val="en-US"/>
                        </w:rPr>
                      </w:pPr>
                      <w:r>
                        <w:rPr>
                          <w:color w:val="002060"/>
                          <w:szCs w:val="24"/>
                          <w:u w:val="single"/>
                          <w:lang w:val="en-US"/>
                        </w:rPr>
                        <w:fldChar w:fldCharType="end"/>
                      </w:r>
                      <w:hyperlink r:id="rId29" w:history="1">
                        <w:r w:rsidR="001F1B3A" w:rsidRPr="00BD088C">
                          <w:rPr>
                            <w:rStyle w:val="Hipercze"/>
                            <w:rFonts w:cstheme="minorBidi"/>
                            <w:szCs w:val="24"/>
                            <w:lang w:val="en-US"/>
                          </w:rPr>
                          <w:t>Foreign touris</w:t>
                        </w:r>
                        <w:r w:rsidR="001F1B3A" w:rsidRPr="00BD088C">
                          <w:rPr>
                            <w:rStyle w:val="Hipercze"/>
                            <w:rFonts w:cstheme="minorBidi"/>
                            <w:szCs w:val="24"/>
                            <w:lang w:val="en-US"/>
                          </w:rPr>
                          <w:t>t</w:t>
                        </w:r>
                        <w:r w:rsidR="001F1B3A" w:rsidRPr="00BD088C">
                          <w:rPr>
                            <w:rStyle w:val="Hipercze"/>
                            <w:rFonts w:cstheme="minorBidi"/>
                            <w:szCs w:val="24"/>
                            <w:lang w:val="en-US"/>
                          </w:rPr>
                          <w:t>s in tourist accommodation establishments</w:t>
                        </w:r>
                      </w:hyperlink>
                    </w:p>
                    <w:p w14:paraId="543D1F3B" w14:textId="26B007B8" w:rsidR="001F1B3A" w:rsidRPr="001F1B3A" w:rsidRDefault="00BD088C" w:rsidP="001F1B3A">
                      <w:pPr>
                        <w:rPr>
                          <w:color w:val="002060"/>
                          <w:szCs w:val="24"/>
                          <w:lang w:val="en-US"/>
                        </w:rPr>
                      </w:pPr>
                      <w:hyperlink r:id="rId30" w:history="1">
                        <w:r w:rsidR="001F1B3A" w:rsidRPr="00BD088C">
                          <w:rPr>
                            <w:rStyle w:val="Hipercze"/>
                            <w:rFonts w:cstheme="minorBidi"/>
                            <w:szCs w:val="24"/>
                            <w:lang w:val="en-US"/>
                          </w:rPr>
                          <w:t>Nights spe</w:t>
                        </w:r>
                        <w:r w:rsidR="001F1B3A" w:rsidRPr="00BD088C">
                          <w:rPr>
                            <w:rStyle w:val="Hipercze"/>
                            <w:rFonts w:cstheme="minorBidi"/>
                            <w:szCs w:val="24"/>
                            <w:lang w:val="en-US"/>
                          </w:rPr>
                          <w:t>n</w:t>
                        </w:r>
                        <w:r w:rsidR="001F1B3A" w:rsidRPr="00BD088C">
                          <w:rPr>
                            <w:rStyle w:val="Hipercze"/>
                            <w:rFonts w:cstheme="minorBidi"/>
                            <w:szCs w:val="24"/>
                            <w:lang w:val="en-US"/>
                          </w:rPr>
                          <w:t>t (overnight stays) in tourist accommodation establishments</w:t>
                        </w:r>
                      </w:hyperlink>
                      <w:r w:rsidR="001F1B3A">
                        <w:rPr>
                          <w:color w:val="002060"/>
                          <w:szCs w:val="24"/>
                          <w:u w:val="single"/>
                          <w:lang w:val="en-US"/>
                        </w:rPr>
                        <w:t xml:space="preserve"> </w:t>
                      </w:r>
                    </w:p>
                    <w:p w14:paraId="3471ABBB" w14:textId="14C7E8DD" w:rsidR="00C430D2" w:rsidRPr="001F1B3A" w:rsidRDefault="001F1B3A" w:rsidP="006C5003">
                      <w:pPr>
                        <w:rPr>
                          <w:color w:val="002060"/>
                          <w:szCs w:val="24"/>
                          <w:lang w:val="en-US"/>
                        </w:rPr>
                      </w:pPr>
                      <w:r w:rsidRPr="001F1B3A">
                        <w:rPr>
                          <w:rStyle w:val="Hipercze"/>
                          <w:rFonts w:cs="Arial"/>
                          <w:color w:val="002060"/>
                          <w:sz w:val="18"/>
                          <w:szCs w:val="30"/>
                          <w:shd w:val="clear" w:color="auto" w:fill="F0F0F0"/>
                          <w:lang w:val="en-US"/>
                        </w:rPr>
                        <w:t xml:space="preserve"> </w:t>
                      </w:r>
                    </w:p>
                  </w:txbxContent>
                </v:textbox>
                <w10:wrap type="square" anchorx="margin"/>
              </v:shape>
            </w:pict>
          </mc:Fallback>
        </mc:AlternateContent>
      </w:r>
    </w:p>
    <w:tbl>
      <w:tblPr>
        <w:tblStyle w:val="Tabela-Siatk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2C7467" w:rsidRPr="002C7467" w14:paraId="32D536B6" w14:textId="77777777" w:rsidTr="006966B6">
        <w:trPr>
          <w:trHeight w:val="610"/>
        </w:trPr>
        <w:tc>
          <w:tcPr>
            <w:tcW w:w="2721" w:type="pct"/>
            <w:vMerge w:val="restart"/>
            <w:vAlign w:val="center"/>
          </w:tcPr>
          <w:p w14:paraId="342F466A" w14:textId="6AC7EF32" w:rsidR="002C7467" w:rsidRPr="002C7467" w:rsidRDefault="001F1B3A" w:rsidP="002C7467">
            <w:pPr>
              <w:rPr>
                <w:b/>
                <w:sz w:val="20"/>
                <w:lang w:val="en-US"/>
              </w:rPr>
            </w:pPr>
            <w:r>
              <w:rPr>
                <w:b/>
                <w:sz w:val="20"/>
                <w:lang w:val="en-US"/>
              </w:rPr>
              <w:t>Press office</w:t>
            </w:r>
          </w:p>
          <w:p w14:paraId="14AD2F4C" w14:textId="4403F650" w:rsidR="002C7467" w:rsidRPr="002C7467" w:rsidRDefault="001F1B3A" w:rsidP="002C7467">
            <w:pPr>
              <w:rPr>
                <w:sz w:val="20"/>
                <w:lang w:val="en-US"/>
              </w:rPr>
            </w:pPr>
            <w:r w:rsidRPr="001F1B3A">
              <w:rPr>
                <w:sz w:val="20"/>
                <w:lang w:val="en-US"/>
              </w:rPr>
              <w:t>T</w:t>
            </w:r>
            <w:r w:rsidR="002C7467" w:rsidRPr="001F1B3A">
              <w:rPr>
                <w:sz w:val="20"/>
                <w:lang w:val="en-US"/>
              </w:rPr>
              <w:t>el.:</w:t>
            </w:r>
            <w:r w:rsidR="002C7467" w:rsidRPr="002C7467">
              <w:rPr>
                <w:b/>
                <w:sz w:val="20"/>
                <w:lang w:val="en-US"/>
              </w:rPr>
              <w:t xml:space="preserve"> </w:t>
            </w:r>
            <w:r w:rsidRPr="001F1B3A">
              <w:rPr>
                <w:sz w:val="20"/>
                <w:lang w:val="fi-FI"/>
              </w:rPr>
              <w:t>(+ 48 22) </w:t>
            </w:r>
            <w:r w:rsidR="002C7467" w:rsidRPr="002C7467">
              <w:rPr>
                <w:sz w:val="20"/>
                <w:lang w:val="en-US"/>
              </w:rPr>
              <w:t>464 20 91</w:t>
            </w:r>
          </w:p>
          <w:p w14:paraId="52FC2178" w14:textId="77777777" w:rsidR="002C7467" w:rsidRPr="0060444D" w:rsidRDefault="002C7467" w:rsidP="002C7467">
            <w:pPr>
              <w:rPr>
                <w:sz w:val="18"/>
                <w:lang w:val="en-GB"/>
              </w:rPr>
            </w:pPr>
            <w:r w:rsidRPr="001F1B3A">
              <w:rPr>
                <w:sz w:val="20"/>
                <w:lang w:val="en-US"/>
              </w:rPr>
              <w:t>e-mail:</w:t>
            </w:r>
            <w:r w:rsidRPr="00B4654C">
              <w:rPr>
                <w:b/>
                <w:sz w:val="20"/>
                <w:lang w:val="en-US"/>
              </w:rPr>
              <w:t xml:space="preserve"> </w:t>
            </w:r>
            <w:hyperlink r:id="rId31" w:history="1">
              <w:r w:rsidRPr="00B4654C">
                <w:rPr>
                  <w:rFonts w:cstheme="majorBidi"/>
                  <w:b/>
                  <w:color w:val="001D77"/>
                  <w:sz w:val="20"/>
                  <w:szCs w:val="20"/>
                  <w:u w:val="single"/>
                  <w:lang w:val="en-US"/>
                </w:rPr>
                <w:t>m.kaluski</w:t>
              </w:r>
              <w:r w:rsidRPr="00B4654C">
                <w:rPr>
                  <w:rFonts w:cs="Arial"/>
                  <w:b/>
                  <w:color w:val="001D77"/>
                  <w:sz w:val="20"/>
                  <w:szCs w:val="20"/>
                  <w:u w:val="single"/>
                  <w:lang w:val="en-US"/>
                </w:rPr>
                <w:t>@stat.</w:t>
              </w:r>
              <w:r w:rsidRPr="00B4654C">
                <w:rPr>
                  <w:b/>
                  <w:noProof/>
                  <w:color w:val="001D77"/>
                  <w:u w:val="single"/>
                  <w:lang w:val="en-US" w:eastAsia="pl-PL"/>
                </w:rPr>
                <w:t xml:space="preserve"> </w:t>
              </w:r>
              <w:r w:rsidRPr="00B4654C">
                <w:rPr>
                  <w:rFonts w:cs="Arial"/>
                  <w:b/>
                  <w:color w:val="001D77"/>
                  <w:sz w:val="20"/>
                  <w:szCs w:val="20"/>
                  <w:u w:val="single"/>
                  <w:lang w:val="en-US"/>
                </w:rPr>
                <w:t>gov.pl</w:t>
              </w:r>
            </w:hyperlink>
          </w:p>
        </w:tc>
        <w:tc>
          <w:tcPr>
            <w:tcW w:w="369" w:type="pct"/>
            <w:vAlign w:val="center"/>
          </w:tcPr>
          <w:p w14:paraId="2D9CCE8A" w14:textId="77777777" w:rsidR="002C7467" w:rsidRPr="002C7467" w:rsidRDefault="002C7467" w:rsidP="002C7467">
            <w:pPr>
              <w:rPr>
                <w:sz w:val="18"/>
                <w:lang w:val="en-GB"/>
              </w:rPr>
            </w:pPr>
            <w:r w:rsidRPr="002C7467">
              <w:rPr>
                <w:noProof/>
                <w:sz w:val="20"/>
                <w:lang w:eastAsia="pl-PL"/>
              </w:rPr>
              <w:drawing>
                <wp:anchor distT="0" distB="0" distL="114300" distR="114300" simplePos="0" relativeHeight="251652096" behindDoc="0" locked="0" layoutInCell="1" allowOverlap="1" wp14:anchorId="7BAD7327" wp14:editId="4827A178">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73AC44B8" w14:textId="024A9AF1" w:rsidR="002C7467" w:rsidRPr="002C7467" w:rsidRDefault="002251B5" w:rsidP="002C7467">
            <w:pPr>
              <w:rPr>
                <w:sz w:val="18"/>
              </w:rPr>
            </w:pPr>
            <w:hyperlink r:id="rId33" w:history="1">
              <w:r w:rsidR="002C7467" w:rsidRPr="00BD088C">
                <w:rPr>
                  <w:rStyle w:val="Hipercze"/>
                  <w:rFonts w:cstheme="minorBidi"/>
                  <w:sz w:val="20"/>
                </w:rPr>
                <w:t>warszawa.stat.gov.pl</w:t>
              </w:r>
              <w:r w:rsidR="001F1B3A" w:rsidRPr="00BD088C">
                <w:rPr>
                  <w:rStyle w:val="Hipercze"/>
                  <w:rFonts w:cstheme="minorBidi"/>
                  <w:sz w:val="20"/>
                </w:rPr>
                <w:t>/en/</w:t>
              </w:r>
            </w:hyperlink>
          </w:p>
        </w:tc>
      </w:tr>
      <w:tr w:rsidR="002C7467" w:rsidRPr="002C7467" w14:paraId="55DE0D41" w14:textId="77777777" w:rsidTr="006966B6">
        <w:trPr>
          <w:trHeight w:val="436"/>
        </w:trPr>
        <w:tc>
          <w:tcPr>
            <w:tcW w:w="2721" w:type="pct"/>
            <w:vMerge/>
            <w:vAlign w:val="center"/>
          </w:tcPr>
          <w:p w14:paraId="38A0C54D" w14:textId="77777777" w:rsidR="002C7467" w:rsidRPr="002C7467" w:rsidRDefault="002C7467" w:rsidP="002C7467">
            <w:pPr>
              <w:rPr>
                <w:sz w:val="18"/>
              </w:rPr>
            </w:pPr>
          </w:p>
        </w:tc>
        <w:tc>
          <w:tcPr>
            <w:tcW w:w="369" w:type="pct"/>
            <w:vAlign w:val="center"/>
          </w:tcPr>
          <w:p w14:paraId="0ABDE501" w14:textId="77777777" w:rsidR="002C7467" w:rsidRPr="002C7467" w:rsidRDefault="002C7467" w:rsidP="002C7467">
            <w:pPr>
              <w:rPr>
                <w:sz w:val="18"/>
              </w:rPr>
            </w:pPr>
            <w:r w:rsidRPr="002C7467">
              <w:rPr>
                <w:noProof/>
                <w:sz w:val="20"/>
                <w:lang w:eastAsia="pl-PL"/>
              </w:rPr>
              <w:drawing>
                <wp:anchor distT="0" distB="0" distL="114300" distR="114300" simplePos="0" relativeHeight="251657216" behindDoc="0" locked="0" layoutInCell="1" allowOverlap="1" wp14:anchorId="336A4DA3" wp14:editId="10314647">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32071C86" w14:textId="4C7C8163" w:rsidR="002C7467" w:rsidRPr="002C7467" w:rsidRDefault="002251B5" w:rsidP="002C7467">
            <w:pPr>
              <w:rPr>
                <w:sz w:val="18"/>
              </w:rPr>
            </w:pPr>
            <w:hyperlink r:id="rId35" w:history="1">
              <w:r w:rsidR="002C7467" w:rsidRPr="00BD088C">
                <w:rPr>
                  <w:rStyle w:val="Hipercze"/>
                  <w:rFonts w:cstheme="minorBidi"/>
                  <w:sz w:val="20"/>
                </w:rPr>
                <w:t>@</w:t>
              </w:r>
              <w:proofErr w:type="spellStart"/>
              <w:r w:rsidR="002C7467" w:rsidRPr="00BD088C">
                <w:rPr>
                  <w:rStyle w:val="Hipercze"/>
                  <w:rFonts w:cstheme="minorBidi"/>
                  <w:sz w:val="20"/>
                </w:rPr>
                <w:t>Warszawa_STAT</w:t>
              </w:r>
              <w:proofErr w:type="spellEnd"/>
            </w:hyperlink>
          </w:p>
        </w:tc>
      </w:tr>
      <w:tr w:rsidR="002C7467" w:rsidRPr="002C7467" w14:paraId="0D3E8FF9" w14:textId="77777777" w:rsidTr="006966B6">
        <w:trPr>
          <w:trHeight w:val="436"/>
        </w:trPr>
        <w:tc>
          <w:tcPr>
            <w:tcW w:w="2721" w:type="pct"/>
            <w:vMerge/>
            <w:vAlign w:val="center"/>
          </w:tcPr>
          <w:p w14:paraId="42AF68E1" w14:textId="77777777" w:rsidR="002C7467" w:rsidRPr="002C7467" w:rsidRDefault="002C7467" w:rsidP="002C7467">
            <w:pPr>
              <w:rPr>
                <w:sz w:val="18"/>
              </w:rPr>
            </w:pPr>
          </w:p>
        </w:tc>
        <w:tc>
          <w:tcPr>
            <w:tcW w:w="369" w:type="pct"/>
            <w:vAlign w:val="center"/>
          </w:tcPr>
          <w:p w14:paraId="5E5759A7" w14:textId="77777777" w:rsidR="002C7467" w:rsidRPr="002C7467" w:rsidRDefault="002C7467" w:rsidP="002C7467">
            <w:pPr>
              <w:rPr>
                <w:sz w:val="18"/>
              </w:rPr>
            </w:pPr>
          </w:p>
        </w:tc>
        <w:tc>
          <w:tcPr>
            <w:tcW w:w="1910" w:type="pct"/>
          </w:tcPr>
          <w:p w14:paraId="5817344F" w14:textId="2C0FF57B" w:rsidR="002C7467" w:rsidRPr="002C7467" w:rsidRDefault="002C7467" w:rsidP="002C7467">
            <w:pPr>
              <w:rPr>
                <w:sz w:val="20"/>
              </w:rPr>
            </w:pPr>
          </w:p>
        </w:tc>
      </w:tr>
    </w:tbl>
    <w:p w14:paraId="3425EBB2" w14:textId="64C1DB40" w:rsidR="007937E5" w:rsidRDefault="00EC2307" w:rsidP="00A63FEB">
      <w:pPr>
        <w:jc w:val="right"/>
        <w:rPr>
          <w:sz w:val="18"/>
          <w:lang w:val="en-US"/>
        </w:rPr>
      </w:pPr>
      <w:r w:rsidRPr="00EC2307">
        <w:rPr>
          <w:noProof/>
          <w:color w:val="002060"/>
          <w:szCs w:val="24"/>
          <w:lang w:eastAsia="pl-PL"/>
        </w:rPr>
        <w:drawing>
          <wp:anchor distT="0" distB="0" distL="114300" distR="114300" simplePos="0" relativeHeight="251766784" behindDoc="0" locked="0" layoutInCell="1" allowOverlap="1" wp14:anchorId="2C716596" wp14:editId="23DA6557">
            <wp:simplePos x="0" y="0"/>
            <wp:positionH relativeFrom="column">
              <wp:posOffset>4646295</wp:posOffset>
            </wp:positionH>
            <wp:positionV relativeFrom="page">
              <wp:posOffset>3651885</wp:posOffset>
            </wp:positionV>
            <wp:extent cx="1817370" cy="785495"/>
            <wp:effectExtent l="0" t="0" r="0" b="0"/>
            <wp:wrapTopAndBottom/>
            <wp:docPr id="20" name="Obraz 20" descr="C:\Users\gromek-zukowskaa\Documents\STATYSTYKA WARSZAWY\2018\oceń opracowanie publikację 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FD3E5" w14:textId="77777777" w:rsidR="002C7467" w:rsidRDefault="002C7467" w:rsidP="002C7467">
      <w:pPr>
        <w:rPr>
          <w:sz w:val="18"/>
          <w:lang w:val="en-US"/>
        </w:rPr>
      </w:pPr>
    </w:p>
    <w:p w14:paraId="1900D5EE" w14:textId="77777777" w:rsidR="007937E5" w:rsidRDefault="007937E5" w:rsidP="002C7467">
      <w:pPr>
        <w:rPr>
          <w:sz w:val="18"/>
          <w:lang w:val="en-US"/>
        </w:rPr>
      </w:pPr>
    </w:p>
    <w:p w14:paraId="501BC7DA" w14:textId="77777777" w:rsidR="007937E5" w:rsidRDefault="007937E5" w:rsidP="002C7467">
      <w:pPr>
        <w:rPr>
          <w:sz w:val="18"/>
          <w:lang w:val="en-US"/>
        </w:rPr>
      </w:pPr>
    </w:p>
    <w:p w14:paraId="54CEDF78" w14:textId="77777777" w:rsidR="007937E5" w:rsidRDefault="007937E5" w:rsidP="002C7467">
      <w:pPr>
        <w:rPr>
          <w:sz w:val="18"/>
          <w:lang w:val="en-US"/>
        </w:rPr>
      </w:pPr>
    </w:p>
    <w:p w14:paraId="1F5FE04D" w14:textId="77777777" w:rsidR="007937E5" w:rsidRDefault="007937E5" w:rsidP="002C7467">
      <w:pPr>
        <w:rPr>
          <w:sz w:val="18"/>
          <w:lang w:val="en-US"/>
        </w:rPr>
      </w:pPr>
    </w:p>
    <w:p w14:paraId="3C2CBE6B" w14:textId="77777777" w:rsidR="007937E5" w:rsidRDefault="007937E5" w:rsidP="002C7467">
      <w:pPr>
        <w:rPr>
          <w:sz w:val="18"/>
          <w:lang w:val="en-US"/>
        </w:rPr>
      </w:pPr>
    </w:p>
    <w:p w14:paraId="1B91DD8C" w14:textId="77777777" w:rsidR="007937E5" w:rsidRDefault="007937E5" w:rsidP="002C7467">
      <w:pPr>
        <w:rPr>
          <w:sz w:val="18"/>
          <w:lang w:val="en-US"/>
        </w:rPr>
      </w:pPr>
    </w:p>
    <w:p w14:paraId="45ED130F" w14:textId="77777777" w:rsidR="007937E5" w:rsidRDefault="007937E5" w:rsidP="002C7467">
      <w:pPr>
        <w:rPr>
          <w:sz w:val="18"/>
          <w:lang w:val="en-US"/>
        </w:rPr>
      </w:pPr>
    </w:p>
    <w:p w14:paraId="33010011" w14:textId="3B6B249B" w:rsidR="001260C0" w:rsidRDefault="001260C0" w:rsidP="005335BE"/>
    <w:sectPr w:rsidR="001260C0" w:rsidSect="005335BE">
      <w:headerReference w:type="default" r:id="rId37"/>
      <w:footerReference w:type="default" r:id="rId3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115D0" w14:textId="77777777" w:rsidR="002251B5" w:rsidRDefault="002251B5" w:rsidP="000662E2">
      <w:pPr>
        <w:spacing w:after="0" w:line="240" w:lineRule="auto"/>
      </w:pPr>
      <w:r>
        <w:separator/>
      </w:r>
    </w:p>
  </w:endnote>
  <w:endnote w:type="continuationSeparator" w:id="0">
    <w:p w14:paraId="70CBFDD9" w14:textId="77777777" w:rsidR="002251B5" w:rsidRDefault="002251B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57964D7D-D62C-461E-8ABF-7719DCE59744}"/>
  </w:font>
  <w:font w:name="Fira Sans Extra Condensed SemiB">
    <w:panose1 w:val="020B0603050000020004"/>
    <w:charset w:val="EE"/>
    <w:family w:val="swiss"/>
    <w:pitch w:val="variable"/>
    <w:sig w:usb0="600002FF" w:usb1="00000001" w:usb2="00000000" w:usb3="00000000" w:csb0="0000019F" w:csb1="00000000"/>
    <w:embedRegular r:id="rId2" w:fontKey="{6420D9E1-F5A0-47AB-91CD-CAB71AE1CF1A}"/>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3" w:fontKey="{7D54F453-B95A-41B4-AFFF-BF94303AE5D3}"/>
  </w:font>
  <w:font w:name="Calibri">
    <w:panose1 w:val="020F0502020204030204"/>
    <w:charset w:val="EE"/>
    <w:family w:val="swiss"/>
    <w:pitch w:val="variable"/>
    <w:sig w:usb0="E0002AFF" w:usb1="C000247B" w:usb2="00000009" w:usb3="00000000" w:csb0="000001FF" w:csb1="00000000"/>
    <w:embedRegular r:id="rId4" w:fontKey="{8D0ED938-4D9F-4975-8BBE-4CF133E6EC93}"/>
    <w:embedBold r:id="rId5" w:fontKey="{F8B9A02F-91DB-4CCC-9F87-50258931A8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911869"/>
      <w:docPartObj>
        <w:docPartGallery w:val="Page Numbers (Bottom of Page)"/>
        <w:docPartUnique/>
      </w:docPartObj>
    </w:sdtPr>
    <w:sdtEndPr/>
    <w:sdtContent>
      <w:p w14:paraId="497D2F21" w14:textId="77777777" w:rsidR="00C430D2" w:rsidRDefault="00C430D2" w:rsidP="003B18B6">
        <w:pPr>
          <w:pStyle w:val="Stopka"/>
          <w:jc w:val="center"/>
        </w:pPr>
        <w:r>
          <w:fldChar w:fldCharType="begin"/>
        </w:r>
        <w:r>
          <w:instrText>PAGE   \* MERGEFORMAT</w:instrText>
        </w:r>
        <w:r>
          <w:fldChar w:fldCharType="separate"/>
        </w:r>
        <w:r w:rsidR="006C18B8">
          <w:rPr>
            <w:noProof/>
          </w:rPr>
          <w:t>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365500"/>
      <w:docPartObj>
        <w:docPartGallery w:val="Page Numbers (Bottom of Page)"/>
        <w:docPartUnique/>
      </w:docPartObj>
    </w:sdtPr>
    <w:sdtEndPr/>
    <w:sdtContent>
      <w:p w14:paraId="1DE7F0DC" w14:textId="77777777" w:rsidR="00C430D2" w:rsidRDefault="00C430D2" w:rsidP="003B18B6">
        <w:pPr>
          <w:pStyle w:val="Stopka"/>
          <w:jc w:val="center"/>
        </w:pPr>
        <w:r>
          <w:fldChar w:fldCharType="begin"/>
        </w:r>
        <w:r>
          <w:instrText>PAGE   \* MERGEFORMAT</w:instrText>
        </w:r>
        <w:r>
          <w:fldChar w:fldCharType="separate"/>
        </w:r>
        <w:r w:rsidR="006C18B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E925294" w14:textId="77777777" w:rsidR="00C430D2" w:rsidRDefault="00C430D2" w:rsidP="003B18B6">
        <w:pPr>
          <w:pStyle w:val="Stopka"/>
          <w:jc w:val="center"/>
        </w:pPr>
        <w:r>
          <w:fldChar w:fldCharType="begin"/>
        </w:r>
        <w:r>
          <w:instrText>PAGE   \* MERGEFORMAT</w:instrText>
        </w:r>
        <w:r>
          <w:fldChar w:fldCharType="separate"/>
        </w:r>
        <w:r w:rsidR="006C18B8">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28A50" w14:textId="77777777" w:rsidR="002251B5" w:rsidRDefault="002251B5" w:rsidP="000662E2">
      <w:pPr>
        <w:spacing w:after="0" w:line="240" w:lineRule="auto"/>
      </w:pPr>
      <w:r>
        <w:separator/>
      </w:r>
    </w:p>
  </w:footnote>
  <w:footnote w:type="continuationSeparator" w:id="0">
    <w:p w14:paraId="768D19C0" w14:textId="77777777" w:rsidR="002251B5" w:rsidRDefault="002251B5" w:rsidP="000662E2">
      <w:pPr>
        <w:spacing w:after="0" w:line="240" w:lineRule="auto"/>
      </w:pPr>
      <w:r>
        <w:continuationSeparator/>
      </w:r>
    </w:p>
  </w:footnote>
  <w:footnote w:id="1">
    <w:p w14:paraId="0A2A3C60" w14:textId="77777777" w:rsidR="00C430D2" w:rsidRPr="00121D03" w:rsidRDefault="00C430D2" w:rsidP="0010156E">
      <w:pPr>
        <w:pStyle w:val="Tekstprzypisudolnego"/>
        <w:spacing w:before="0"/>
        <w:rPr>
          <w:sz w:val="16"/>
          <w:szCs w:val="16"/>
          <w:lang w:val="en-US"/>
        </w:rPr>
      </w:pPr>
      <w:r w:rsidRPr="00CE0F9D">
        <w:rPr>
          <w:rStyle w:val="Odwoanieprzypisudolnego"/>
          <w:sz w:val="16"/>
          <w:szCs w:val="16"/>
        </w:rPr>
        <w:footnoteRef/>
      </w:r>
      <w:r w:rsidRPr="004A4276">
        <w:rPr>
          <w:sz w:val="16"/>
          <w:szCs w:val="16"/>
          <w:lang w:val="en-US"/>
        </w:rPr>
        <w:t xml:space="preserve"> Excursion hostels, shelters, youth hostels, school youth hostels, holiday </w:t>
      </w:r>
      <w:proofErr w:type="spellStart"/>
      <w:r w:rsidRPr="004A4276">
        <w:rPr>
          <w:sz w:val="16"/>
          <w:szCs w:val="16"/>
          <w:lang w:val="en-US"/>
        </w:rPr>
        <w:t>centres</w:t>
      </w:r>
      <w:proofErr w:type="spellEnd"/>
      <w:r w:rsidRPr="004A4276">
        <w:rPr>
          <w:sz w:val="16"/>
          <w:szCs w:val="16"/>
          <w:lang w:val="en-US"/>
        </w:rPr>
        <w:t xml:space="preserve">, </w:t>
      </w:r>
      <w:r>
        <w:rPr>
          <w:sz w:val="16"/>
          <w:szCs w:val="16"/>
          <w:lang w:val="en-US"/>
        </w:rPr>
        <w:t xml:space="preserve">holiday youth </w:t>
      </w:r>
      <w:proofErr w:type="spellStart"/>
      <w:r>
        <w:rPr>
          <w:sz w:val="16"/>
          <w:szCs w:val="16"/>
          <w:lang w:val="en-US"/>
        </w:rPr>
        <w:t>centres</w:t>
      </w:r>
      <w:proofErr w:type="spellEnd"/>
      <w:r>
        <w:rPr>
          <w:sz w:val="16"/>
          <w:szCs w:val="16"/>
          <w:lang w:val="en-US"/>
        </w:rPr>
        <w:t>, training</w:t>
      </w:r>
      <w:r w:rsidRPr="004A4276">
        <w:rPr>
          <w:sz w:val="16"/>
          <w:szCs w:val="16"/>
          <w:lang w:val="en-US"/>
        </w:rPr>
        <w:t xml:space="preserve">–recreational </w:t>
      </w:r>
      <w:proofErr w:type="spellStart"/>
      <w:r w:rsidRPr="004A4276">
        <w:rPr>
          <w:sz w:val="16"/>
          <w:szCs w:val="16"/>
          <w:lang w:val="en-US"/>
        </w:rPr>
        <w:t>centres</w:t>
      </w:r>
      <w:proofErr w:type="spellEnd"/>
      <w:r w:rsidRPr="004A4276">
        <w:rPr>
          <w:sz w:val="16"/>
          <w:szCs w:val="16"/>
          <w:lang w:val="en-US"/>
        </w:rPr>
        <w:t xml:space="preserve">, creative arts </w:t>
      </w:r>
      <w:proofErr w:type="spellStart"/>
      <w:r w:rsidRPr="004A4276">
        <w:rPr>
          <w:sz w:val="16"/>
          <w:szCs w:val="16"/>
          <w:lang w:val="en-US"/>
        </w:rPr>
        <w:t>centres</w:t>
      </w:r>
      <w:proofErr w:type="spellEnd"/>
      <w:r w:rsidRPr="004A4276">
        <w:rPr>
          <w:sz w:val="16"/>
          <w:szCs w:val="16"/>
          <w:lang w:val="en-US"/>
        </w:rPr>
        <w:t>, complexes of tourist cottages, camping sites, tent camp sites, hostels,</w:t>
      </w:r>
      <w:r>
        <w:rPr>
          <w:sz w:val="16"/>
          <w:szCs w:val="16"/>
          <w:lang w:val="en-US"/>
        </w:rPr>
        <w:t xml:space="preserve"> health establishments</w:t>
      </w:r>
      <w:r w:rsidRPr="004A4276">
        <w:rPr>
          <w:sz w:val="16"/>
          <w:szCs w:val="16"/>
          <w:lang w:val="en-US"/>
        </w:rPr>
        <w:t xml:space="preserve">, </w:t>
      </w:r>
      <w:r>
        <w:rPr>
          <w:sz w:val="16"/>
          <w:szCs w:val="16"/>
          <w:lang w:val="en-US"/>
        </w:rPr>
        <w:t>rooms for rent</w:t>
      </w:r>
      <w:r w:rsidRPr="004A4276">
        <w:rPr>
          <w:sz w:val="16"/>
          <w:szCs w:val="16"/>
          <w:lang w:val="en-US"/>
        </w:rPr>
        <w:t xml:space="preserve">, </w:t>
      </w:r>
      <w:proofErr w:type="spellStart"/>
      <w:r w:rsidRPr="004A4276">
        <w:rPr>
          <w:sz w:val="16"/>
          <w:szCs w:val="16"/>
          <w:lang w:val="en-US"/>
        </w:rPr>
        <w:t>agrotourism</w:t>
      </w:r>
      <w:proofErr w:type="spellEnd"/>
      <w:r w:rsidRPr="004A4276">
        <w:rPr>
          <w:sz w:val="16"/>
          <w:szCs w:val="16"/>
          <w:lang w:val="en-US"/>
        </w:rPr>
        <w:t xml:space="preserve"> lodgings</w:t>
      </w:r>
      <w:r w:rsidRPr="0084444D">
        <w:rPr>
          <w:sz w:val="16"/>
          <w:szCs w:val="16"/>
          <w:lang w:val="en-US"/>
        </w:rPr>
        <w:t>, other not classified establishments.</w:t>
      </w:r>
      <w:r>
        <w:rPr>
          <w:sz w:val="16"/>
          <w:szCs w:val="16"/>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DBCD1" w14:textId="77777777" w:rsidR="00C430D2" w:rsidRDefault="00C430D2">
    <w:pPr>
      <w:pStyle w:val="Nagwek"/>
    </w:pPr>
    <w:r>
      <w:rPr>
        <w:noProof/>
        <w:lang w:eastAsia="pl-PL"/>
      </w:rPr>
      <mc:AlternateContent>
        <mc:Choice Requires="wps">
          <w:drawing>
            <wp:anchor distT="0" distB="0" distL="114300" distR="114300" simplePos="0" relativeHeight="251662336" behindDoc="1" locked="0" layoutInCell="1" allowOverlap="1" wp14:anchorId="58B30C50" wp14:editId="67EC348C">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39C09"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2F167CD" w14:textId="77777777" w:rsidR="00C430D2" w:rsidRDefault="00C430D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A2A02" w14:textId="1BC9A902" w:rsidR="00C430D2" w:rsidRDefault="001E3E90">
    <w:pPr>
      <w:pStyle w:val="Nagwek"/>
      <w:rPr>
        <w:noProof/>
        <w:lang w:eastAsia="pl-PL"/>
      </w:rPr>
    </w:pPr>
    <w:r>
      <w:rPr>
        <w:noProof/>
        <w:lang w:eastAsia="pl-PL"/>
      </w:rPr>
      <w:drawing>
        <wp:inline distT="0" distB="0" distL="0" distR="0" wp14:anchorId="226573BE" wp14:editId="2915F47A">
          <wp:extent cx="1420495" cy="469265"/>
          <wp:effectExtent l="0" t="0" r="8255" b="698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C430D2" w:rsidRPr="00F37172">
      <w:rPr>
        <w:noProof/>
        <w:lang w:eastAsia="pl-PL"/>
      </w:rPr>
      <mc:AlternateContent>
        <mc:Choice Requires="wps">
          <w:drawing>
            <wp:anchor distT="45720" distB="45720" distL="114300" distR="114300" simplePos="0" relativeHeight="251669504" behindDoc="0" locked="0" layoutInCell="1" allowOverlap="1" wp14:anchorId="70A02C99" wp14:editId="267986FF">
              <wp:simplePos x="0" y="0"/>
              <wp:positionH relativeFrom="column">
                <wp:posOffset>5162550</wp:posOffset>
              </wp:positionH>
              <wp:positionV relativeFrom="paragraph">
                <wp:posOffset>275590</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FEDAA12" w14:textId="77777777" w:rsidR="00C430D2" w:rsidRPr="00C97596" w:rsidRDefault="00C430D2" w:rsidP="00F37172">
                          <w:pPr>
                            <w:jc w:val="both"/>
                            <w:rPr>
                              <w:rFonts w:ascii="Fira Sans SemiBold" w:hAnsi="Fira Sans SemiBold"/>
                              <w:color w:val="001D77"/>
                            </w:rPr>
                          </w:pPr>
                          <w:proofErr w:type="spellStart"/>
                          <w:r>
                            <w:rPr>
                              <w:rFonts w:ascii="Fira Sans SemiBold" w:hAnsi="Fira Sans SemiBold"/>
                              <w:color w:val="001D77"/>
                            </w:rPr>
                            <w:t>dd.mm.rrrr</w:t>
                          </w:r>
                          <w:proofErr w:type="spellEnd"/>
                          <w:r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02C99" id="_x0000_t202" coordsize="21600,21600" o:spt="202" path="m,l,21600r21600,l21600,xe">
              <v:stroke joinstyle="miter"/>
              <v:path gradientshapeok="t" o:connecttype="rect"/>
            </v:shapetype>
            <v:shape id="_x0000_s1034" type="#_x0000_t202" style="position:absolute;margin-left:406.5pt;margin-top:21.7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" filled="f" stroked="f">
              <v:textbox>
                <w:txbxContent>
                  <w:p w14:paraId="5FEDAA12" w14:textId="77777777" w:rsidR="00C430D2" w:rsidRPr="00C97596" w:rsidRDefault="00C430D2" w:rsidP="00F37172">
                    <w:pPr>
                      <w:jc w:val="both"/>
                      <w:rPr>
                        <w:rFonts w:ascii="Fira Sans SemiBold" w:hAnsi="Fira Sans SemiBold"/>
                        <w:color w:val="001D77"/>
                      </w:rPr>
                    </w:pPr>
                    <w:proofErr w:type="spellStart"/>
                    <w:r>
                      <w:rPr>
                        <w:rFonts w:ascii="Fira Sans SemiBold" w:hAnsi="Fira Sans SemiBold"/>
                        <w:color w:val="001D77"/>
                      </w:rPr>
                      <w:t>dd.mm.rrrr</w:t>
                    </w:r>
                    <w:proofErr w:type="spellEnd"/>
                    <w:r w:rsidRPr="00C97596">
                      <w:rPr>
                        <w:rFonts w:ascii="Fira Sans SemiBold" w:hAnsi="Fira Sans SemiBold"/>
                        <w:color w:val="001D77"/>
                      </w:rPr>
                      <w:t xml:space="preserve"> r.</w:t>
                    </w:r>
                  </w:p>
                </w:txbxContent>
              </v:textbox>
            </v:shape>
          </w:pict>
        </mc:Fallback>
      </mc:AlternateContent>
    </w:r>
    <w:r w:rsidR="00C430D2" w:rsidRPr="00F37172">
      <w:rPr>
        <w:noProof/>
        <w:lang w:eastAsia="pl-PL"/>
      </w:rPr>
      <mc:AlternateContent>
        <mc:Choice Requires="wps">
          <w:drawing>
            <wp:anchor distT="45720" distB="45720" distL="114300" distR="114300" simplePos="0" relativeHeight="251671552" behindDoc="0" locked="0" layoutInCell="1" allowOverlap="1" wp14:anchorId="768296A5" wp14:editId="0417B00E">
              <wp:simplePos x="0" y="0"/>
              <wp:positionH relativeFrom="column">
                <wp:posOffset>5210419</wp:posOffset>
              </wp:positionH>
              <wp:positionV relativeFrom="paragraph">
                <wp:posOffset>1091565</wp:posOffset>
              </wp:positionV>
              <wp:extent cx="1432293" cy="336589"/>
              <wp:effectExtent l="0" t="0" r="0" b="635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6C56BE6" w14:textId="33E4E969" w:rsidR="00C430D2" w:rsidRPr="00C97596" w:rsidRDefault="00C430D2" w:rsidP="00EC2F90">
                          <w:pPr>
                            <w:jc w:val="both"/>
                            <w:rPr>
                              <w:rFonts w:ascii="Fira Sans SemiBold" w:hAnsi="Fira Sans SemiBold"/>
                              <w:color w:val="001D77"/>
                            </w:rPr>
                          </w:pPr>
                          <w:r>
                            <w:rPr>
                              <w:rFonts w:ascii="Fira Sans SemiBold" w:hAnsi="Fira Sans SemiBold"/>
                              <w:color w:val="001D77"/>
                            </w:rPr>
                            <w:t>18 May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296A5" id="_x0000_s1035" type="#_x0000_t202" style="position:absolute;margin-left:410.25pt;margin-top:85.95pt;width:112.8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" filled="f" stroked="f">
              <v:textbox>
                <w:txbxContent>
                  <w:p w14:paraId="26C56BE6" w14:textId="33E4E969" w:rsidR="00C430D2" w:rsidRPr="00C97596" w:rsidRDefault="00C430D2" w:rsidP="00EC2F90">
                    <w:pPr>
                      <w:jc w:val="both"/>
                      <w:rPr>
                        <w:rFonts w:ascii="Fira Sans SemiBold" w:hAnsi="Fira Sans SemiBold"/>
                        <w:color w:val="001D77"/>
                      </w:rPr>
                    </w:pPr>
                    <w:r>
                      <w:rPr>
                        <w:rFonts w:ascii="Fira Sans SemiBold" w:hAnsi="Fira Sans SemiBold"/>
                        <w:color w:val="001D77"/>
                      </w:rPr>
                      <w:t>18 May 2021</w:t>
                    </w:r>
                  </w:p>
                </w:txbxContent>
              </v:textbox>
            </v:shape>
          </w:pict>
        </mc:Fallback>
      </mc:AlternateContent>
    </w:r>
    <w:r w:rsidR="00C430D2" w:rsidRPr="00F37172">
      <w:rPr>
        <w:noProof/>
        <w:lang w:eastAsia="pl-PL"/>
      </w:rPr>
      <mc:AlternateContent>
        <mc:Choice Requires="wps">
          <w:drawing>
            <wp:anchor distT="0" distB="0" distL="114300" distR="114300" simplePos="0" relativeHeight="251668480" behindDoc="0" locked="0" layoutInCell="1" allowOverlap="1" wp14:anchorId="6F7AE2D7" wp14:editId="585D442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E55D3" w14:textId="667DA02D" w:rsidR="00C430D2" w:rsidRPr="003C6C8D" w:rsidRDefault="00C430D2"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E2D7" id="Schemat blokowy: opóźnienie 6" o:spid="_x0000_s1036"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2iPA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5CE55D3" w14:textId="667DA02D" w:rsidR="00C430D2" w:rsidRPr="003C6C8D" w:rsidRDefault="00C430D2"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sidR="00C430D2">
      <w:rPr>
        <w:noProof/>
        <w:lang w:eastAsia="pl-PL"/>
      </w:rPr>
      <mc:AlternateContent>
        <mc:Choice Requires="wps">
          <w:drawing>
            <wp:anchor distT="0" distB="0" distL="114300" distR="114300" simplePos="0" relativeHeight="251666432" behindDoc="1" locked="0" layoutInCell="1" allowOverlap="1" wp14:anchorId="0D0C2AF8" wp14:editId="00DF74A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168B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203E9" w14:textId="77777777" w:rsidR="00C430D2" w:rsidRDefault="00C430D2">
    <w:pPr>
      <w:pStyle w:val="Nagwek"/>
    </w:pPr>
  </w:p>
  <w:p w14:paraId="3EBCBB0A" w14:textId="77777777" w:rsidR="00C430D2" w:rsidRDefault="00C430D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4pt;visibility:visible" o:bullet="t">
        <v:imagedata r:id="rId1" o:title=""/>
      </v:shape>
    </w:pict>
  </w:numPicBullet>
  <w:numPicBullet w:numPicBulletId="1">
    <w:pict>
      <v:shape id="_x0000_i1029" type="#_x0000_t75" style="width:123.6pt;height:125.4pt;visibility:visible" o:bullet="t">
        <v:imagedata r:id="rId2" o:title=""/>
      </v:shape>
    </w:pict>
  </w:numPicBullet>
  <w:abstractNum w:abstractNumId="0" w15:restartNumberingAfterBreak="0">
    <w:nsid w:val="052D2E03"/>
    <w:multiLevelType w:val="hybridMultilevel"/>
    <w:tmpl w:val="62E43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E4155C"/>
    <w:multiLevelType w:val="hybridMultilevel"/>
    <w:tmpl w:val="1988CD9E"/>
    <w:lvl w:ilvl="0" w:tplc="0415000F">
      <w:start w:val="1"/>
      <w:numFmt w:val="decimal"/>
      <w:lvlText w:val="%1."/>
      <w:lvlJc w:val="left"/>
      <w:pPr>
        <w:ind w:left="1020" w:hanging="6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19283633"/>
    <w:multiLevelType w:val="hybridMultilevel"/>
    <w:tmpl w:val="8EFE23A2"/>
    <w:lvl w:ilvl="0" w:tplc="EE48CC6A">
      <w:start w:val="1"/>
      <w:numFmt w:val="lowerLetter"/>
      <w:lvlText w:val="%1)"/>
      <w:lvlJc w:val="left"/>
      <w:pPr>
        <w:ind w:left="720" w:hanging="360"/>
      </w:pPr>
      <w:rPr>
        <w:rFonts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cs="Symbol" w:hint="default"/>
      </w:rPr>
    </w:lvl>
  </w:abstractNum>
  <w:abstractNum w:abstractNumId="6" w15:restartNumberingAfterBreak="0">
    <w:nsid w:val="1BF54C2F"/>
    <w:multiLevelType w:val="hybridMultilevel"/>
    <w:tmpl w:val="DF5A26E2"/>
    <w:lvl w:ilvl="0" w:tplc="A7FC0F88">
      <w:start w:val="1"/>
      <w:numFmt w:val="bullet"/>
      <w:lvlText w:val=""/>
      <w:lvlJc w:val="left"/>
      <w:pPr>
        <w:tabs>
          <w:tab w:val="num" w:pos="567"/>
        </w:tabs>
        <w:ind w:left="454" w:hanging="17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1DE178A6"/>
    <w:multiLevelType w:val="hybridMultilevel"/>
    <w:tmpl w:val="9CFE2FA4"/>
    <w:lvl w:ilvl="0" w:tplc="04150001">
      <w:start w:val="1"/>
      <w:numFmt w:val="bullet"/>
      <w:lvlText w:val=""/>
      <w:lvlJc w:val="left"/>
      <w:pPr>
        <w:ind w:left="870" w:hanging="360"/>
      </w:pPr>
      <w:rPr>
        <w:rFonts w:ascii="Symbol" w:hAnsi="Symbol" w:hint="default"/>
      </w:rPr>
    </w:lvl>
    <w:lvl w:ilvl="1" w:tplc="04150003" w:tentative="1">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9" w15:restartNumberingAfterBreak="0">
    <w:nsid w:val="20FA5F8F"/>
    <w:multiLevelType w:val="hybridMultilevel"/>
    <w:tmpl w:val="8B4EDAA2"/>
    <w:lvl w:ilvl="0" w:tplc="0FEC3D48">
      <w:start w:val="1"/>
      <w:numFmt w:val="bullet"/>
      <w:lvlText w:val=""/>
      <w:lvlJc w:val="left"/>
      <w:pPr>
        <w:tabs>
          <w:tab w:val="num" w:pos="720"/>
        </w:tabs>
        <w:ind w:left="720"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cs="Symbol" w:hint="default"/>
        <w:u w:val="none"/>
      </w:rPr>
    </w:lvl>
  </w:abstractNum>
  <w:abstractNum w:abstractNumId="11" w15:restartNumberingAfterBreak="0">
    <w:nsid w:val="2204211E"/>
    <w:multiLevelType w:val="hybridMultilevel"/>
    <w:tmpl w:val="7F6E37B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15:restartNumberingAfterBreak="0">
    <w:nsid w:val="26095453"/>
    <w:multiLevelType w:val="multilevel"/>
    <w:tmpl w:val="DF5A26E2"/>
    <w:lvl w:ilvl="0">
      <w:start w:val="1"/>
      <w:numFmt w:val="bullet"/>
      <w:lvlText w:val=""/>
      <w:lvlJc w:val="left"/>
      <w:pPr>
        <w:tabs>
          <w:tab w:val="num" w:pos="567"/>
        </w:tabs>
        <w:ind w:left="454" w:hanging="17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C283DB5"/>
    <w:multiLevelType w:val="hybridMultilevel"/>
    <w:tmpl w:val="9C307B20"/>
    <w:lvl w:ilvl="0" w:tplc="04150001">
      <w:start w:val="1"/>
      <w:numFmt w:val="bullet"/>
      <w:lvlText w:val=""/>
      <w:lvlJc w:val="left"/>
      <w:pPr>
        <w:ind w:left="4980" w:hanging="360"/>
      </w:pPr>
      <w:rPr>
        <w:rFonts w:ascii="Symbol" w:hAnsi="Symbol" w:hint="default"/>
      </w:rPr>
    </w:lvl>
    <w:lvl w:ilvl="1" w:tplc="04150003" w:tentative="1">
      <w:start w:val="1"/>
      <w:numFmt w:val="bullet"/>
      <w:lvlText w:val="o"/>
      <w:lvlJc w:val="left"/>
      <w:pPr>
        <w:ind w:left="5700" w:hanging="360"/>
      </w:pPr>
      <w:rPr>
        <w:rFonts w:ascii="Courier New" w:hAnsi="Courier New" w:cs="Courier New" w:hint="default"/>
      </w:rPr>
    </w:lvl>
    <w:lvl w:ilvl="2" w:tplc="04150005" w:tentative="1">
      <w:start w:val="1"/>
      <w:numFmt w:val="bullet"/>
      <w:lvlText w:val=""/>
      <w:lvlJc w:val="left"/>
      <w:pPr>
        <w:ind w:left="6420" w:hanging="360"/>
      </w:pPr>
      <w:rPr>
        <w:rFonts w:ascii="Wingdings" w:hAnsi="Wingdings" w:hint="default"/>
      </w:rPr>
    </w:lvl>
    <w:lvl w:ilvl="3" w:tplc="04150001" w:tentative="1">
      <w:start w:val="1"/>
      <w:numFmt w:val="bullet"/>
      <w:lvlText w:val=""/>
      <w:lvlJc w:val="left"/>
      <w:pPr>
        <w:ind w:left="7140" w:hanging="360"/>
      </w:pPr>
      <w:rPr>
        <w:rFonts w:ascii="Symbol" w:hAnsi="Symbol" w:hint="default"/>
      </w:rPr>
    </w:lvl>
    <w:lvl w:ilvl="4" w:tplc="04150003" w:tentative="1">
      <w:start w:val="1"/>
      <w:numFmt w:val="bullet"/>
      <w:lvlText w:val="o"/>
      <w:lvlJc w:val="left"/>
      <w:pPr>
        <w:ind w:left="7860" w:hanging="360"/>
      </w:pPr>
      <w:rPr>
        <w:rFonts w:ascii="Courier New" w:hAnsi="Courier New" w:cs="Courier New" w:hint="default"/>
      </w:rPr>
    </w:lvl>
    <w:lvl w:ilvl="5" w:tplc="04150005" w:tentative="1">
      <w:start w:val="1"/>
      <w:numFmt w:val="bullet"/>
      <w:lvlText w:val=""/>
      <w:lvlJc w:val="left"/>
      <w:pPr>
        <w:ind w:left="8580" w:hanging="360"/>
      </w:pPr>
      <w:rPr>
        <w:rFonts w:ascii="Wingdings" w:hAnsi="Wingdings" w:hint="default"/>
      </w:rPr>
    </w:lvl>
    <w:lvl w:ilvl="6" w:tplc="04150001" w:tentative="1">
      <w:start w:val="1"/>
      <w:numFmt w:val="bullet"/>
      <w:lvlText w:val=""/>
      <w:lvlJc w:val="left"/>
      <w:pPr>
        <w:ind w:left="9300" w:hanging="360"/>
      </w:pPr>
      <w:rPr>
        <w:rFonts w:ascii="Symbol" w:hAnsi="Symbol" w:hint="default"/>
      </w:rPr>
    </w:lvl>
    <w:lvl w:ilvl="7" w:tplc="04150003" w:tentative="1">
      <w:start w:val="1"/>
      <w:numFmt w:val="bullet"/>
      <w:lvlText w:val="o"/>
      <w:lvlJc w:val="left"/>
      <w:pPr>
        <w:ind w:left="10020" w:hanging="360"/>
      </w:pPr>
      <w:rPr>
        <w:rFonts w:ascii="Courier New" w:hAnsi="Courier New" w:cs="Courier New" w:hint="default"/>
      </w:rPr>
    </w:lvl>
    <w:lvl w:ilvl="8" w:tplc="04150005" w:tentative="1">
      <w:start w:val="1"/>
      <w:numFmt w:val="bullet"/>
      <w:lvlText w:val=""/>
      <w:lvlJc w:val="left"/>
      <w:pPr>
        <w:ind w:left="10740" w:hanging="360"/>
      </w:pPr>
      <w:rPr>
        <w:rFonts w:ascii="Wingdings" w:hAnsi="Wingdings" w:hint="default"/>
      </w:rPr>
    </w:lvl>
  </w:abstractNum>
  <w:abstractNum w:abstractNumId="14"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31ED0B57"/>
    <w:multiLevelType w:val="hybridMultilevel"/>
    <w:tmpl w:val="8788D9C8"/>
    <w:lvl w:ilvl="0" w:tplc="A7FC0F88">
      <w:start w:val="1"/>
      <w:numFmt w:val="bullet"/>
      <w:lvlText w:val=""/>
      <w:lvlJc w:val="left"/>
      <w:pPr>
        <w:tabs>
          <w:tab w:val="num" w:pos="567"/>
        </w:tabs>
        <w:ind w:left="454" w:hanging="170"/>
      </w:pPr>
      <w:rPr>
        <w:rFonts w:ascii="Symbol" w:hAnsi="Symbol" w:cs="Symbol" w:hint="default"/>
      </w:rPr>
    </w:lvl>
    <w:lvl w:ilvl="1" w:tplc="A7FC0F88">
      <w:start w:val="1"/>
      <w:numFmt w:val="bullet"/>
      <w:lvlText w:val=""/>
      <w:lvlJc w:val="left"/>
      <w:pPr>
        <w:tabs>
          <w:tab w:val="num" w:pos="1363"/>
        </w:tabs>
        <w:ind w:left="1250" w:hanging="170"/>
      </w:pPr>
      <w:rPr>
        <w:rFonts w:ascii="Symbol" w:hAnsi="Symbol" w:cs="Symbol"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cs="Times New Roman" w:hint="default"/>
      </w:rPr>
    </w:lvl>
  </w:abstractNum>
  <w:abstractNum w:abstractNumId="18" w15:restartNumberingAfterBreak="0">
    <w:nsid w:val="332F46C7"/>
    <w:multiLevelType w:val="hybridMultilevel"/>
    <w:tmpl w:val="F6303E3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 w15:restartNumberingAfterBreak="0">
    <w:nsid w:val="37E64450"/>
    <w:multiLevelType w:val="hybridMultilevel"/>
    <w:tmpl w:val="8294DD3A"/>
    <w:lvl w:ilvl="0" w:tplc="FFD64E20">
      <w:numFmt w:val="bullet"/>
      <w:lvlText w:val="•"/>
      <w:lvlJc w:val="left"/>
      <w:pPr>
        <w:ind w:left="1020" w:hanging="660"/>
      </w:pPr>
      <w:rPr>
        <w:rFonts w:ascii="Helvetica" w:eastAsia="Times New Roman" w:hAnsi="Helvetic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cs="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cs="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49C01F22"/>
    <w:multiLevelType w:val="hybridMultilevel"/>
    <w:tmpl w:val="A55092B0"/>
    <w:lvl w:ilvl="0" w:tplc="A7FC0F88">
      <w:start w:val="1"/>
      <w:numFmt w:val="bullet"/>
      <w:lvlText w:val=""/>
      <w:lvlJc w:val="left"/>
      <w:pPr>
        <w:tabs>
          <w:tab w:val="num" w:pos="1134"/>
        </w:tabs>
        <w:ind w:left="1021" w:hanging="170"/>
      </w:pPr>
      <w:rPr>
        <w:rFonts w:ascii="Symbol" w:hAnsi="Symbol" w:cs="Symbol" w:hint="default"/>
      </w:rPr>
    </w:lvl>
    <w:lvl w:ilvl="1" w:tplc="04150003">
      <w:start w:val="1"/>
      <w:numFmt w:val="bullet"/>
      <w:lvlText w:val="o"/>
      <w:lvlJc w:val="left"/>
      <w:pPr>
        <w:tabs>
          <w:tab w:val="num" w:pos="2007"/>
        </w:tabs>
        <w:ind w:left="2007" w:hanging="360"/>
      </w:pPr>
      <w:rPr>
        <w:rFonts w:ascii="Courier New" w:hAnsi="Courier New" w:cs="Courier New" w:hint="default"/>
      </w:rPr>
    </w:lvl>
    <w:lvl w:ilvl="2" w:tplc="04150005">
      <w:start w:val="1"/>
      <w:numFmt w:val="bullet"/>
      <w:lvlText w:val=""/>
      <w:lvlJc w:val="left"/>
      <w:pPr>
        <w:tabs>
          <w:tab w:val="num" w:pos="2727"/>
        </w:tabs>
        <w:ind w:left="2727" w:hanging="360"/>
      </w:pPr>
      <w:rPr>
        <w:rFonts w:ascii="Wingdings" w:hAnsi="Wingdings" w:cs="Wingdings" w:hint="default"/>
      </w:rPr>
    </w:lvl>
    <w:lvl w:ilvl="3" w:tplc="04150001">
      <w:start w:val="1"/>
      <w:numFmt w:val="bullet"/>
      <w:lvlText w:val=""/>
      <w:lvlJc w:val="left"/>
      <w:pPr>
        <w:tabs>
          <w:tab w:val="num" w:pos="3447"/>
        </w:tabs>
        <w:ind w:left="3447" w:hanging="360"/>
      </w:pPr>
      <w:rPr>
        <w:rFonts w:ascii="Symbol" w:hAnsi="Symbol" w:cs="Symbol" w:hint="default"/>
      </w:rPr>
    </w:lvl>
    <w:lvl w:ilvl="4" w:tplc="04150003">
      <w:start w:val="1"/>
      <w:numFmt w:val="bullet"/>
      <w:lvlText w:val="o"/>
      <w:lvlJc w:val="left"/>
      <w:pPr>
        <w:tabs>
          <w:tab w:val="num" w:pos="4167"/>
        </w:tabs>
        <w:ind w:left="4167" w:hanging="360"/>
      </w:pPr>
      <w:rPr>
        <w:rFonts w:ascii="Courier New" w:hAnsi="Courier New" w:cs="Courier New" w:hint="default"/>
      </w:rPr>
    </w:lvl>
    <w:lvl w:ilvl="5" w:tplc="04150005">
      <w:start w:val="1"/>
      <w:numFmt w:val="bullet"/>
      <w:lvlText w:val=""/>
      <w:lvlJc w:val="left"/>
      <w:pPr>
        <w:tabs>
          <w:tab w:val="num" w:pos="4887"/>
        </w:tabs>
        <w:ind w:left="4887" w:hanging="360"/>
      </w:pPr>
      <w:rPr>
        <w:rFonts w:ascii="Wingdings" w:hAnsi="Wingdings" w:cs="Wingdings" w:hint="default"/>
      </w:rPr>
    </w:lvl>
    <w:lvl w:ilvl="6" w:tplc="04150001">
      <w:start w:val="1"/>
      <w:numFmt w:val="bullet"/>
      <w:lvlText w:val=""/>
      <w:lvlJc w:val="left"/>
      <w:pPr>
        <w:tabs>
          <w:tab w:val="num" w:pos="5607"/>
        </w:tabs>
        <w:ind w:left="5607" w:hanging="360"/>
      </w:pPr>
      <w:rPr>
        <w:rFonts w:ascii="Symbol" w:hAnsi="Symbol" w:cs="Symbol" w:hint="default"/>
      </w:rPr>
    </w:lvl>
    <w:lvl w:ilvl="7" w:tplc="04150003">
      <w:start w:val="1"/>
      <w:numFmt w:val="bullet"/>
      <w:lvlText w:val="o"/>
      <w:lvlJc w:val="left"/>
      <w:pPr>
        <w:tabs>
          <w:tab w:val="num" w:pos="6327"/>
        </w:tabs>
        <w:ind w:left="6327" w:hanging="360"/>
      </w:pPr>
      <w:rPr>
        <w:rFonts w:ascii="Courier New" w:hAnsi="Courier New" w:cs="Courier New" w:hint="default"/>
      </w:rPr>
    </w:lvl>
    <w:lvl w:ilvl="8" w:tplc="04150005">
      <w:start w:val="1"/>
      <w:numFmt w:val="bullet"/>
      <w:lvlText w:val=""/>
      <w:lvlJc w:val="left"/>
      <w:pPr>
        <w:tabs>
          <w:tab w:val="num" w:pos="7047"/>
        </w:tabs>
        <w:ind w:left="7047" w:hanging="360"/>
      </w:pPr>
      <w:rPr>
        <w:rFonts w:ascii="Wingdings" w:hAnsi="Wingdings" w:cs="Wingdings" w:hint="default"/>
      </w:rPr>
    </w:lvl>
  </w:abstractNum>
  <w:abstractNum w:abstractNumId="24" w15:restartNumberingAfterBreak="0">
    <w:nsid w:val="4C0A5B3E"/>
    <w:multiLevelType w:val="hybridMultilevel"/>
    <w:tmpl w:val="BB7E63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5" w15:restartNumberingAfterBreak="0">
    <w:nsid w:val="516F54A5"/>
    <w:multiLevelType w:val="hybridMultilevel"/>
    <w:tmpl w:val="E2B4C2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63E5042"/>
    <w:multiLevelType w:val="hybridMultilevel"/>
    <w:tmpl w:val="8E783E7E"/>
    <w:lvl w:ilvl="0" w:tplc="0415000B">
      <w:start w:val="1"/>
      <w:numFmt w:val="bullet"/>
      <w:lvlText w:val=""/>
      <w:lvlJc w:val="left"/>
      <w:pPr>
        <w:tabs>
          <w:tab w:val="num" w:pos="1350"/>
        </w:tabs>
        <w:ind w:left="1350" w:hanging="360"/>
      </w:pPr>
      <w:rPr>
        <w:rFonts w:ascii="Wingdings" w:hAnsi="Wingdings" w:cs="Wingdings" w:hint="default"/>
      </w:rPr>
    </w:lvl>
    <w:lvl w:ilvl="1" w:tplc="04150003">
      <w:start w:val="1"/>
      <w:numFmt w:val="bullet"/>
      <w:lvlText w:val="o"/>
      <w:lvlJc w:val="left"/>
      <w:pPr>
        <w:tabs>
          <w:tab w:val="num" w:pos="2070"/>
        </w:tabs>
        <w:ind w:left="2070" w:hanging="360"/>
      </w:pPr>
      <w:rPr>
        <w:rFonts w:ascii="Courier New" w:hAnsi="Courier New" w:cs="Courier New" w:hint="default"/>
      </w:rPr>
    </w:lvl>
    <w:lvl w:ilvl="2" w:tplc="04150005">
      <w:start w:val="1"/>
      <w:numFmt w:val="bullet"/>
      <w:lvlText w:val=""/>
      <w:lvlJc w:val="left"/>
      <w:pPr>
        <w:tabs>
          <w:tab w:val="num" w:pos="2790"/>
        </w:tabs>
        <w:ind w:left="2790" w:hanging="360"/>
      </w:pPr>
      <w:rPr>
        <w:rFonts w:ascii="Wingdings" w:hAnsi="Wingdings" w:cs="Wingdings" w:hint="default"/>
      </w:rPr>
    </w:lvl>
    <w:lvl w:ilvl="3" w:tplc="04150001">
      <w:start w:val="1"/>
      <w:numFmt w:val="bullet"/>
      <w:lvlText w:val=""/>
      <w:lvlJc w:val="left"/>
      <w:pPr>
        <w:tabs>
          <w:tab w:val="num" w:pos="3510"/>
        </w:tabs>
        <w:ind w:left="3510" w:hanging="360"/>
      </w:pPr>
      <w:rPr>
        <w:rFonts w:ascii="Symbol" w:hAnsi="Symbol" w:cs="Symbol" w:hint="default"/>
      </w:rPr>
    </w:lvl>
    <w:lvl w:ilvl="4" w:tplc="04150003">
      <w:start w:val="1"/>
      <w:numFmt w:val="bullet"/>
      <w:lvlText w:val="o"/>
      <w:lvlJc w:val="left"/>
      <w:pPr>
        <w:tabs>
          <w:tab w:val="num" w:pos="4230"/>
        </w:tabs>
        <w:ind w:left="4230" w:hanging="360"/>
      </w:pPr>
      <w:rPr>
        <w:rFonts w:ascii="Courier New" w:hAnsi="Courier New" w:cs="Courier New" w:hint="default"/>
      </w:rPr>
    </w:lvl>
    <w:lvl w:ilvl="5" w:tplc="04150005">
      <w:start w:val="1"/>
      <w:numFmt w:val="bullet"/>
      <w:lvlText w:val=""/>
      <w:lvlJc w:val="left"/>
      <w:pPr>
        <w:tabs>
          <w:tab w:val="num" w:pos="4950"/>
        </w:tabs>
        <w:ind w:left="4950" w:hanging="360"/>
      </w:pPr>
      <w:rPr>
        <w:rFonts w:ascii="Wingdings" w:hAnsi="Wingdings" w:cs="Wingdings" w:hint="default"/>
      </w:rPr>
    </w:lvl>
    <w:lvl w:ilvl="6" w:tplc="04150001">
      <w:start w:val="1"/>
      <w:numFmt w:val="bullet"/>
      <w:lvlText w:val=""/>
      <w:lvlJc w:val="left"/>
      <w:pPr>
        <w:tabs>
          <w:tab w:val="num" w:pos="5670"/>
        </w:tabs>
        <w:ind w:left="5670" w:hanging="360"/>
      </w:pPr>
      <w:rPr>
        <w:rFonts w:ascii="Symbol" w:hAnsi="Symbol" w:cs="Symbol" w:hint="default"/>
      </w:rPr>
    </w:lvl>
    <w:lvl w:ilvl="7" w:tplc="04150003">
      <w:start w:val="1"/>
      <w:numFmt w:val="bullet"/>
      <w:lvlText w:val="o"/>
      <w:lvlJc w:val="left"/>
      <w:pPr>
        <w:tabs>
          <w:tab w:val="num" w:pos="6390"/>
        </w:tabs>
        <w:ind w:left="6390" w:hanging="360"/>
      </w:pPr>
      <w:rPr>
        <w:rFonts w:ascii="Courier New" w:hAnsi="Courier New" w:cs="Courier New" w:hint="default"/>
      </w:rPr>
    </w:lvl>
    <w:lvl w:ilvl="8" w:tplc="04150005">
      <w:start w:val="1"/>
      <w:numFmt w:val="bullet"/>
      <w:lvlText w:val=""/>
      <w:lvlJc w:val="left"/>
      <w:pPr>
        <w:tabs>
          <w:tab w:val="num" w:pos="7110"/>
        </w:tabs>
        <w:ind w:left="7110" w:hanging="360"/>
      </w:pPr>
      <w:rPr>
        <w:rFonts w:ascii="Wingdings" w:hAnsi="Wingdings" w:cs="Wingdings" w:hint="default"/>
      </w:rPr>
    </w:lvl>
  </w:abstractNum>
  <w:abstractNum w:abstractNumId="27"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cs="Symbol" w:hint="default"/>
      </w:rPr>
    </w:lvl>
  </w:abstractNum>
  <w:abstractNum w:abstractNumId="28" w15:restartNumberingAfterBreak="0">
    <w:nsid w:val="63591F09"/>
    <w:multiLevelType w:val="hybridMultilevel"/>
    <w:tmpl w:val="BEDA49B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cs="Symbol" w:hint="default"/>
      </w:rPr>
    </w:lvl>
  </w:abstractNum>
  <w:abstractNum w:abstractNumId="30"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cs="Times New Roman" w:hint="default"/>
      </w:rPr>
    </w:lvl>
  </w:abstractNum>
  <w:abstractNum w:abstractNumId="31" w15:restartNumberingAfterBreak="0">
    <w:nsid w:val="677B16EA"/>
    <w:multiLevelType w:val="hybridMultilevel"/>
    <w:tmpl w:val="A10A7992"/>
    <w:lvl w:ilvl="0" w:tplc="FFD64E20">
      <w:numFmt w:val="bullet"/>
      <w:lvlText w:val="•"/>
      <w:lvlJc w:val="left"/>
      <w:pPr>
        <w:ind w:left="765" w:hanging="360"/>
      </w:pPr>
      <w:rPr>
        <w:rFonts w:ascii="Helvetica" w:eastAsia="Times New Roman" w:hAnsi="Helvetica" w:cs="Helvetica"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cs="Symbol" w:hint="default"/>
      </w:rPr>
    </w:lvl>
  </w:abstractNum>
  <w:abstractNum w:abstractNumId="33" w15:restartNumberingAfterBreak="0">
    <w:nsid w:val="6B892B64"/>
    <w:multiLevelType w:val="hybridMultilevel"/>
    <w:tmpl w:val="ABCE7930"/>
    <w:lvl w:ilvl="0" w:tplc="0415000F">
      <w:start w:val="1"/>
      <w:numFmt w:val="decimal"/>
      <w:lvlText w:val="%1."/>
      <w:lvlJc w:val="left"/>
      <w:pPr>
        <w:ind w:left="870" w:hanging="360"/>
      </w:p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34" w15:restartNumberingAfterBreak="0">
    <w:nsid w:val="6BF44D51"/>
    <w:multiLevelType w:val="hybridMultilevel"/>
    <w:tmpl w:val="C934533A"/>
    <w:lvl w:ilvl="0" w:tplc="04150001">
      <w:start w:val="1"/>
      <w:numFmt w:val="bullet"/>
      <w:lvlText w:val=""/>
      <w:lvlJc w:val="left"/>
      <w:pPr>
        <w:tabs>
          <w:tab w:val="num" w:pos="1350"/>
        </w:tabs>
        <w:ind w:left="1350" w:hanging="360"/>
      </w:pPr>
      <w:rPr>
        <w:rFonts w:ascii="Symbol" w:hAnsi="Symbol" w:cs="Symbol" w:hint="default"/>
      </w:rPr>
    </w:lvl>
    <w:lvl w:ilvl="1" w:tplc="04150003">
      <w:start w:val="1"/>
      <w:numFmt w:val="bullet"/>
      <w:lvlText w:val="o"/>
      <w:lvlJc w:val="left"/>
      <w:pPr>
        <w:tabs>
          <w:tab w:val="num" w:pos="2070"/>
        </w:tabs>
        <w:ind w:left="2070" w:hanging="360"/>
      </w:pPr>
      <w:rPr>
        <w:rFonts w:ascii="Courier New" w:hAnsi="Courier New" w:cs="Courier New" w:hint="default"/>
      </w:rPr>
    </w:lvl>
    <w:lvl w:ilvl="2" w:tplc="04150005">
      <w:start w:val="1"/>
      <w:numFmt w:val="bullet"/>
      <w:lvlText w:val=""/>
      <w:lvlJc w:val="left"/>
      <w:pPr>
        <w:tabs>
          <w:tab w:val="num" w:pos="2790"/>
        </w:tabs>
        <w:ind w:left="2790" w:hanging="360"/>
      </w:pPr>
      <w:rPr>
        <w:rFonts w:ascii="Wingdings" w:hAnsi="Wingdings" w:cs="Wingdings" w:hint="default"/>
      </w:rPr>
    </w:lvl>
    <w:lvl w:ilvl="3" w:tplc="04150001">
      <w:start w:val="1"/>
      <w:numFmt w:val="bullet"/>
      <w:lvlText w:val=""/>
      <w:lvlJc w:val="left"/>
      <w:pPr>
        <w:tabs>
          <w:tab w:val="num" w:pos="3510"/>
        </w:tabs>
        <w:ind w:left="3510" w:hanging="360"/>
      </w:pPr>
      <w:rPr>
        <w:rFonts w:ascii="Symbol" w:hAnsi="Symbol" w:cs="Symbol" w:hint="default"/>
      </w:rPr>
    </w:lvl>
    <w:lvl w:ilvl="4" w:tplc="04150003">
      <w:start w:val="1"/>
      <w:numFmt w:val="bullet"/>
      <w:lvlText w:val="o"/>
      <w:lvlJc w:val="left"/>
      <w:pPr>
        <w:tabs>
          <w:tab w:val="num" w:pos="4230"/>
        </w:tabs>
        <w:ind w:left="4230" w:hanging="360"/>
      </w:pPr>
      <w:rPr>
        <w:rFonts w:ascii="Courier New" w:hAnsi="Courier New" w:cs="Courier New" w:hint="default"/>
      </w:rPr>
    </w:lvl>
    <w:lvl w:ilvl="5" w:tplc="04150005">
      <w:start w:val="1"/>
      <w:numFmt w:val="bullet"/>
      <w:lvlText w:val=""/>
      <w:lvlJc w:val="left"/>
      <w:pPr>
        <w:tabs>
          <w:tab w:val="num" w:pos="4950"/>
        </w:tabs>
        <w:ind w:left="4950" w:hanging="360"/>
      </w:pPr>
      <w:rPr>
        <w:rFonts w:ascii="Wingdings" w:hAnsi="Wingdings" w:cs="Wingdings" w:hint="default"/>
      </w:rPr>
    </w:lvl>
    <w:lvl w:ilvl="6" w:tplc="04150001">
      <w:start w:val="1"/>
      <w:numFmt w:val="bullet"/>
      <w:lvlText w:val=""/>
      <w:lvlJc w:val="left"/>
      <w:pPr>
        <w:tabs>
          <w:tab w:val="num" w:pos="5670"/>
        </w:tabs>
        <w:ind w:left="5670" w:hanging="360"/>
      </w:pPr>
      <w:rPr>
        <w:rFonts w:ascii="Symbol" w:hAnsi="Symbol" w:cs="Symbol" w:hint="default"/>
      </w:rPr>
    </w:lvl>
    <w:lvl w:ilvl="7" w:tplc="04150003">
      <w:start w:val="1"/>
      <w:numFmt w:val="bullet"/>
      <w:lvlText w:val="o"/>
      <w:lvlJc w:val="left"/>
      <w:pPr>
        <w:tabs>
          <w:tab w:val="num" w:pos="6390"/>
        </w:tabs>
        <w:ind w:left="6390" w:hanging="360"/>
      </w:pPr>
      <w:rPr>
        <w:rFonts w:ascii="Courier New" w:hAnsi="Courier New" w:cs="Courier New" w:hint="default"/>
      </w:rPr>
    </w:lvl>
    <w:lvl w:ilvl="8" w:tplc="04150005">
      <w:start w:val="1"/>
      <w:numFmt w:val="bullet"/>
      <w:lvlText w:val=""/>
      <w:lvlJc w:val="left"/>
      <w:pPr>
        <w:tabs>
          <w:tab w:val="num" w:pos="7110"/>
        </w:tabs>
        <w:ind w:left="7110" w:hanging="360"/>
      </w:pPr>
      <w:rPr>
        <w:rFonts w:ascii="Wingdings" w:hAnsi="Wingdings" w:cs="Wingdings" w:hint="default"/>
      </w:rPr>
    </w:lvl>
  </w:abstractNum>
  <w:abstractNum w:abstractNumId="3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cs="Symbol" w:hint="default"/>
      </w:rPr>
    </w:lvl>
  </w:abstractNum>
  <w:abstractNum w:abstractNumId="36" w15:restartNumberingAfterBreak="0">
    <w:nsid w:val="745E7AD7"/>
    <w:multiLevelType w:val="multilevel"/>
    <w:tmpl w:val="8E783E7E"/>
    <w:lvl w:ilvl="0">
      <w:start w:val="1"/>
      <w:numFmt w:val="bullet"/>
      <w:lvlText w:val=""/>
      <w:lvlJc w:val="left"/>
      <w:pPr>
        <w:tabs>
          <w:tab w:val="num" w:pos="1350"/>
        </w:tabs>
        <w:ind w:left="1350" w:hanging="360"/>
      </w:pPr>
      <w:rPr>
        <w:rFonts w:ascii="Wingdings" w:hAnsi="Wingdings" w:cs="Wingdings" w:hint="default"/>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37"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cs="Wingdings" w:hint="default"/>
      </w:rPr>
    </w:lvl>
  </w:abstractNum>
  <w:abstractNum w:abstractNumId="38" w15:restartNumberingAfterBreak="0">
    <w:nsid w:val="7A13069D"/>
    <w:multiLevelType w:val="hybridMultilevel"/>
    <w:tmpl w:val="DD68682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16"/>
  </w:num>
  <w:num w:numId="2">
    <w:abstractNumId w:val="2"/>
  </w:num>
  <w:num w:numId="3">
    <w:abstractNumId w:val="37"/>
  </w:num>
  <w:num w:numId="4">
    <w:abstractNumId w:val="27"/>
  </w:num>
  <w:num w:numId="5">
    <w:abstractNumId w:val="5"/>
  </w:num>
  <w:num w:numId="6">
    <w:abstractNumId w:val="35"/>
  </w:num>
  <w:num w:numId="7">
    <w:abstractNumId w:val="17"/>
  </w:num>
  <w:num w:numId="8">
    <w:abstractNumId w:val="30"/>
  </w:num>
  <w:num w:numId="9">
    <w:abstractNumId w:val="3"/>
  </w:num>
  <w:num w:numId="10">
    <w:abstractNumId w:val="7"/>
  </w:num>
  <w:num w:numId="11">
    <w:abstractNumId w:val="10"/>
  </w:num>
  <w:num w:numId="12">
    <w:abstractNumId w:val="14"/>
  </w:num>
  <w:num w:numId="13">
    <w:abstractNumId w:val="20"/>
  </w:num>
  <w:num w:numId="14">
    <w:abstractNumId w:val="22"/>
  </w:num>
  <w:num w:numId="15">
    <w:abstractNumId w:val="29"/>
  </w:num>
  <w:num w:numId="16">
    <w:abstractNumId w:val="21"/>
  </w:num>
  <w:num w:numId="17">
    <w:abstractNumId w:val="32"/>
  </w:num>
  <w:num w:numId="18">
    <w:abstractNumId w:val="6"/>
  </w:num>
  <w:num w:numId="19">
    <w:abstractNumId w:val="12"/>
  </w:num>
  <w:num w:numId="20">
    <w:abstractNumId w:val="15"/>
  </w:num>
  <w:num w:numId="21">
    <w:abstractNumId w:val="23"/>
  </w:num>
  <w:num w:numId="22">
    <w:abstractNumId w:val="26"/>
  </w:num>
  <w:num w:numId="23">
    <w:abstractNumId w:val="36"/>
  </w:num>
  <w:num w:numId="24">
    <w:abstractNumId w:val="34"/>
  </w:num>
  <w:num w:numId="25">
    <w:abstractNumId w:val="9"/>
  </w:num>
  <w:num w:numId="26">
    <w:abstractNumId w:val="18"/>
  </w:num>
  <w:num w:numId="27">
    <w:abstractNumId w:val="38"/>
  </w:num>
  <w:num w:numId="28">
    <w:abstractNumId w:val="28"/>
  </w:num>
  <w:num w:numId="29">
    <w:abstractNumId w:val="11"/>
  </w:num>
  <w:num w:numId="30">
    <w:abstractNumId w:val="4"/>
  </w:num>
  <w:num w:numId="31">
    <w:abstractNumId w:val="19"/>
  </w:num>
  <w:num w:numId="32">
    <w:abstractNumId w:val="1"/>
  </w:num>
  <w:num w:numId="33">
    <w:abstractNumId w:val="33"/>
  </w:num>
  <w:num w:numId="34">
    <w:abstractNumId w:val="8"/>
  </w:num>
  <w:num w:numId="35">
    <w:abstractNumId w:val="25"/>
  </w:num>
  <w:num w:numId="36">
    <w:abstractNumId w:val="0"/>
  </w:num>
  <w:num w:numId="37">
    <w:abstractNumId w:val="24"/>
  </w:num>
  <w:num w:numId="38">
    <w:abstractNumId w:val="31"/>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79C"/>
    <w:rsid w:val="000043E4"/>
    <w:rsid w:val="0000709F"/>
    <w:rsid w:val="00007DFF"/>
    <w:rsid w:val="000108B8"/>
    <w:rsid w:val="00012928"/>
    <w:rsid w:val="000152F5"/>
    <w:rsid w:val="000157BA"/>
    <w:rsid w:val="00016DB6"/>
    <w:rsid w:val="0001737F"/>
    <w:rsid w:val="00020098"/>
    <w:rsid w:val="0002074D"/>
    <w:rsid w:val="00021F9E"/>
    <w:rsid w:val="000225CB"/>
    <w:rsid w:val="00022AB7"/>
    <w:rsid w:val="00022E24"/>
    <w:rsid w:val="0002300B"/>
    <w:rsid w:val="000238DC"/>
    <w:rsid w:val="00025A1F"/>
    <w:rsid w:val="000268BE"/>
    <w:rsid w:val="00030B7D"/>
    <w:rsid w:val="000321E1"/>
    <w:rsid w:val="00032CFE"/>
    <w:rsid w:val="00033384"/>
    <w:rsid w:val="00034AC7"/>
    <w:rsid w:val="00034D84"/>
    <w:rsid w:val="000404C4"/>
    <w:rsid w:val="0004345F"/>
    <w:rsid w:val="0004582E"/>
    <w:rsid w:val="000470AA"/>
    <w:rsid w:val="00047D4C"/>
    <w:rsid w:val="00050D2E"/>
    <w:rsid w:val="00051A63"/>
    <w:rsid w:val="00051E98"/>
    <w:rsid w:val="00052214"/>
    <w:rsid w:val="00053096"/>
    <w:rsid w:val="00053C67"/>
    <w:rsid w:val="00054A50"/>
    <w:rsid w:val="00055490"/>
    <w:rsid w:val="00056474"/>
    <w:rsid w:val="000573F0"/>
    <w:rsid w:val="00057C1B"/>
    <w:rsid w:val="00057CA1"/>
    <w:rsid w:val="000639CA"/>
    <w:rsid w:val="00063A43"/>
    <w:rsid w:val="000662E2"/>
    <w:rsid w:val="00066883"/>
    <w:rsid w:val="00066903"/>
    <w:rsid w:val="00066A13"/>
    <w:rsid w:val="00066B53"/>
    <w:rsid w:val="000702B0"/>
    <w:rsid w:val="00070F43"/>
    <w:rsid w:val="00072CA6"/>
    <w:rsid w:val="0007387A"/>
    <w:rsid w:val="00074866"/>
    <w:rsid w:val="00074DD8"/>
    <w:rsid w:val="00077844"/>
    <w:rsid w:val="000806F7"/>
    <w:rsid w:val="00081242"/>
    <w:rsid w:val="00082273"/>
    <w:rsid w:val="0008568E"/>
    <w:rsid w:val="000871EF"/>
    <w:rsid w:val="000877BE"/>
    <w:rsid w:val="00092735"/>
    <w:rsid w:val="000934C5"/>
    <w:rsid w:val="0009396D"/>
    <w:rsid w:val="000961DE"/>
    <w:rsid w:val="00097840"/>
    <w:rsid w:val="000A07ED"/>
    <w:rsid w:val="000A183D"/>
    <w:rsid w:val="000A5EF0"/>
    <w:rsid w:val="000A71B8"/>
    <w:rsid w:val="000A7292"/>
    <w:rsid w:val="000B0727"/>
    <w:rsid w:val="000B081B"/>
    <w:rsid w:val="000B2E02"/>
    <w:rsid w:val="000B2F08"/>
    <w:rsid w:val="000B3892"/>
    <w:rsid w:val="000B45E5"/>
    <w:rsid w:val="000B49D3"/>
    <w:rsid w:val="000B6A2F"/>
    <w:rsid w:val="000B7462"/>
    <w:rsid w:val="000C0DD9"/>
    <w:rsid w:val="000C135D"/>
    <w:rsid w:val="000C1836"/>
    <w:rsid w:val="000C260A"/>
    <w:rsid w:val="000C54EF"/>
    <w:rsid w:val="000C5950"/>
    <w:rsid w:val="000C6761"/>
    <w:rsid w:val="000C6826"/>
    <w:rsid w:val="000C79F3"/>
    <w:rsid w:val="000D1D43"/>
    <w:rsid w:val="000D225C"/>
    <w:rsid w:val="000D2A5C"/>
    <w:rsid w:val="000D41EC"/>
    <w:rsid w:val="000D512B"/>
    <w:rsid w:val="000D646D"/>
    <w:rsid w:val="000D66F6"/>
    <w:rsid w:val="000E0918"/>
    <w:rsid w:val="000E22D6"/>
    <w:rsid w:val="000E373F"/>
    <w:rsid w:val="000E3B82"/>
    <w:rsid w:val="000F0510"/>
    <w:rsid w:val="000F5854"/>
    <w:rsid w:val="000F6273"/>
    <w:rsid w:val="000F6E63"/>
    <w:rsid w:val="000F7DD0"/>
    <w:rsid w:val="001011C3"/>
    <w:rsid w:val="0010156E"/>
    <w:rsid w:val="001020D9"/>
    <w:rsid w:val="001026D2"/>
    <w:rsid w:val="00105BD7"/>
    <w:rsid w:val="00106E22"/>
    <w:rsid w:val="00110D87"/>
    <w:rsid w:val="00111C60"/>
    <w:rsid w:val="0011297A"/>
    <w:rsid w:val="00114DB9"/>
    <w:rsid w:val="0011585F"/>
    <w:rsid w:val="00115B4F"/>
    <w:rsid w:val="00116087"/>
    <w:rsid w:val="001163D0"/>
    <w:rsid w:val="001165B5"/>
    <w:rsid w:val="00120690"/>
    <w:rsid w:val="001221AC"/>
    <w:rsid w:val="0012422C"/>
    <w:rsid w:val="00125715"/>
    <w:rsid w:val="001260C0"/>
    <w:rsid w:val="00130296"/>
    <w:rsid w:val="00130755"/>
    <w:rsid w:val="0013475F"/>
    <w:rsid w:val="00134A89"/>
    <w:rsid w:val="00137049"/>
    <w:rsid w:val="001375B4"/>
    <w:rsid w:val="0014230A"/>
    <w:rsid w:val="001423B6"/>
    <w:rsid w:val="001448A7"/>
    <w:rsid w:val="00146446"/>
    <w:rsid w:val="00146621"/>
    <w:rsid w:val="0015456C"/>
    <w:rsid w:val="00156A05"/>
    <w:rsid w:val="0015793C"/>
    <w:rsid w:val="00157BB2"/>
    <w:rsid w:val="00161513"/>
    <w:rsid w:val="0016169E"/>
    <w:rsid w:val="00162325"/>
    <w:rsid w:val="00162668"/>
    <w:rsid w:val="001626C3"/>
    <w:rsid w:val="00174125"/>
    <w:rsid w:val="001744B4"/>
    <w:rsid w:val="001769D8"/>
    <w:rsid w:val="00182A69"/>
    <w:rsid w:val="00185C07"/>
    <w:rsid w:val="00187F09"/>
    <w:rsid w:val="00193A59"/>
    <w:rsid w:val="001947B8"/>
    <w:rsid w:val="001951DA"/>
    <w:rsid w:val="00196BC8"/>
    <w:rsid w:val="00196FDB"/>
    <w:rsid w:val="001A39CB"/>
    <w:rsid w:val="001A4FB6"/>
    <w:rsid w:val="001B147F"/>
    <w:rsid w:val="001C3269"/>
    <w:rsid w:val="001C3DBA"/>
    <w:rsid w:val="001C4BEA"/>
    <w:rsid w:val="001C6170"/>
    <w:rsid w:val="001C7B34"/>
    <w:rsid w:val="001D1BE8"/>
    <w:rsid w:val="001D1DB4"/>
    <w:rsid w:val="001D1F58"/>
    <w:rsid w:val="001D2596"/>
    <w:rsid w:val="001D2A4D"/>
    <w:rsid w:val="001D2CA0"/>
    <w:rsid w:val="001D6E98"/>
    <w:rsid w:val="001D7E8C"/>
    <w:rsid w:val="001D7FBD"/>
    <w:rsid w:val="001E3743"/>
    <w:rsid w:val="001E3E90"/>
    <w:rsid w:val="001F1B3A"/>
    <w:rsid w:val="001F1E7B"/>
    <w:rsid w:val="001F3973"/>
    <w:rsid w:val="001F4A07"/>
    <w:rsid w:val="001F558F"/>
    <w:rsid w:val="001F7046"/>
    <w:rsid w:val="001F7910"/>
    <w:rsid w:val="00200DA2"/>
    <w:rsid w:val="00202C8A"/>
    <w:rsid w:val="002045C0"/>
    <w:rsid w:val="002105F6"/>
    <w:rsid w:val="00210C89"/>
    <w:rsid w:val="00214007"/>
    <w:rsid w:val="00214BCE"/>
    <w:rsid w:val="002157DF"/>
    <w:rsid w:val="00216BAD"/>
    <w:rsid w:val="0022142C"/>
    <w:rsid w:val="002251B5"/>
    <w:rsid w:val="00230548"/>
    <w:rsid w:val="00230DE0"/>
    <w:rsid w:val="002312E4"/>
    <w:rsid w:val="00233075"/>
    <w:rsid w:val="002342DE"/>
    <w:rsid w:val="00234827"/>
    <w:rsid w:val="00234910"/>
    <w:rsid w:val="0023520B"/>
    <w:rsid w:val="0023688C"/>
    <w:rsid w:val="00237884"/>
    <w:rsid w:val="002475A3"/>
    <w:rsid w:val="00253C65"/>
    <w:rsid w:val="0025570A"/>
    <w:rsid w:val="002574F9"/>
    <w:rsid w:val="00262B61"/>
    <w:rsid w:val="00265447"/>
    <w:rsid w:val="00266DD6"/>
    <w:rsid w:val="0027096E"/>
    <w:rsid w:val="00272F19"/>
    <w:rsid w:val="0027404E"/>
    <w:rsid w:val="00274807"/>
    <w:rsid w:val="002757DC"/>
    <w:rsid w:val="00276811"/>
    <w:rsid w:val="00276EFB"/>
    <w:rsid w:val="002812DA"/>
    <w:rsid w:val="0028155E"/>
    <w:rsid w:val="00282012"/>
    <w:rsid w:val="00282699"/>
    <w:rsid w:val="002926DF"/>
    <w:rsid w:val="002927A0"/>
    <w:rsid w:val="002935B5"/>
    <w:rsid w:val="00293AF2"/>
    <w:rsid w:val="00295915"/>
    <w:rsid w:val="00296697"/>
    <w:rsid w:val="00296EE0"/>
    <w:rsid w:val="002976D5"/>
    <w:rsid w:val="002A1F48"/>
    <w:rsid w:val="002A2814"/>
    <w:rsid w:val="002A309C"/>
    <w:rsid w:val="002A5111"/>
    <w:rsid w:val="002A6E9D"/>
    <w:rsid w:val="002A73A3"/>
    <w:rsid w:val="002B0077"/>
    <w:rsid w:val="002B0472"/>
    <w:rsid w:val="002B226E"/>
    <w:rsid w:val="002B4C61"/>
    <w:rsid w:val="002B4CFF"/>
    <w:rsid w:val="002B4E70"/>
    <w:rsid w:val="002B5ED5"/>
    <w:rsid w:val="002B6700"/>
    <w:rsid w:val="002B6B11"/>
    <w:rsid w:val="002B6B12"/>
    <w:rsid w:val="002C0C76"/>
    <w:rsid w:val="002C1539"/>
    <w:rsid w:val="002C3476"/>
    <w:rsid w:val="002C737C"/>
    <w:rsid w:val="002C7467"/>
    <w:rsid w:val="002C7830"/>
    <w:rsid w:val="002D2934"/>
    <w:rsid w:val="002D7EA0"/>
    <w:rsid w:val="002E05A6"/>
    <w:rsid w:val="002E249F"/>
    <w:rsid w:val="002E6140"/>
    <w:rsid w:val="002E6985"/>
    <w:rsid w:val="002E6DCB"/>
    <w:rsid w:val="002E71B6"/>
    <w:rsid w:val="002F26A3"/>
    <w:rsid w:val="002F3560"/>
    <w:rsid w:val="002F77C8"/>
    <w:rsid w:val="002F77EE"/>
    <w:rsid w:val="00301AE7"/>
    <w:rsid w:val="00301EDE"/>
    <w:rsid w:val="0030337E"/>
    <w:rsid w:val="003034D4"/>
    <w:rsid w:val="00304F22"/>
    <w:rsid w:val="00306386"/>
    <w:rsid w:val="0030671A"/>
    <w:rsid w:val="00306C7C"/>
    <w:rsid w:val="00307940"/>
    <w:rsid w:val="00310CA0"/>
    <w:rsid w:val="00311917"/>
    <w:rsid w:val="0031378D"/>
    <w:rsid w:val="00313B64"/>
    <w:rsid w:val="00316666"/>
    <w:rsid w:val="00321AF1"/>
    <w:rsid w:val="00321B79"/>
    <w:rsid w:val="00322980"/>
    <w:rsid w:val="00322EDD"/>
    <w:rsid w:val="00323BC9"/>
    <w:rsid w:val="00324E8D"/>
    <w:rsid w:val="00325048"/>
    <w:rsid w:val="00332320"/>
    <w:rsid w:val="003326A1"/>
    <w:rsid w:val="00336EB4"/>
    <w:rsid w:val="00337F62"/>
    <w:rsid w:val="003407E4"/>
    <w:rsid w:val="003443FB"/>
    <w:rsid w:val="00344CD3"/>
    <w:rsid w:val="00347D72"/>
    <w:rsid w:val="00351D94"/>
    <w:rsid w:val="003529D0"/>
    <w:rsid w:val="00353C1A"/>
    <w:rsid w:val="00353E5A"/>
    <w:rsid w:val="00354B3C"/>
    <w:rsid w:val="00356FB8"/>
    <w:rsid w:val="00357611"/>
    <w:rsid w:val="0036321B"/>
    <w:rsid w:val="00363CFB"/>
    <w:rsid w:val="00364308"/>
    <w:rsid w:val="00366956"/>
    <w:rsid w:val="00367237"/>
    <w:rsid w:val="003679E9"/>
    <w:rsid w:val="00367B76"/>
    <w:rsid w:val="0037077F"/>
    <w:rsid w:val="00372411"/>
    <w:rsid w:val="00373882"/>
    <w:rsid w:val="003739E6"/>
    <w:rsid w:val="00375B1F"/>
    <w:rsid w:val="00380E1B"/>
    <w:rsid w:val="003812DF"/>
    <w:rsid w:val="00383E36"/>
    <w:rsid w:val="00383EE4"/>
    <w:rsid w:val="003843DB"/>
    <w:rsid w:val="003852E9"/>
    <w:rsid w:val="003857B5"/>
    <w:rsid w:val="0039319D"/>
    <w:rsid w:val="00393761"/>
    <w:rsid w:val="00396F03"/>
    <w:rsid w:val="00397BF8"/>
    <w:rsid w:val="00397D18"/>
    <w:rsid w:val="003A0E15"/>
    <w:rsid w:val="003A1B36"/>
    <w:rsid w:val="003A2179"/>
    <w:rsid w:val="003A5F8B"/>
    <w:rsid w:val="003B1454"/>
    <w:rsid w:val="003B18B6"/>
    <w:rsid w:val="003B4C14"/>
    <w:rsid w:val="003B5CE0"/>
    <w:rsid w:val="003B66FD"/>
    <w:rsid w:val="003C284B"/>
    <w:rsid w:val="003C4FC6"/>
    <w:rsid w:val="003C59E0"/>
    <w:rsid w:val="003C6C8D"/>
    <w:rsid w:val="003C6D16"/>
    <w:rsid w:val="003D0967"/>
    <w:rsid w:val="003D1563"/>
    <w:rsid w:val="003D15D9"/>
    <w:rsid w:val="003D4F95"/>
    <w:rsid w:val="003D548C"/>
    <w:rsid w:val="003D58B6"/>
    <w:rsid w:val="003D5F42"/>
    <w:rsid w:val="003D60A9"/>
    <w:rsid w:val="003D7EB8"/>
    <w:rsid w:val="003E05FF"/>
    <w:rsid w:val="003E18B6"/>
    <w:rsid w:val="003E2BD9"/>
    <w:rsid w:val="003E31A0"/>
    <w:rsid w:val="003E373F"/>
    <w:rsid w:val="003E5955"/>
    <w:rsid w:val="003E5A06"/>
    <w:rsid w:val="003E6E0D"/>
    <w:rsid w:val="003F00F5"/>
    <w:rsid w:val="003F2299"/>
    <w:rsid w:val="003F4C97"/>
    <w:rsid w:val="003F4D6A"/>
    <w:rsid w:val="003F5F96"/>
    <w:rsid w:val="003F7FE6"/>
    <w:rsid w:val="00400193"/>
    <w:rsid w:val="00400640"/>
    <w:rsid w:val="00401162"/>
    <w:rsid w:val="0040162D"/>
    <w:rsid w:val="00401698"/>
    <w:rsid w:val="004031FD"/>
    <w:rsid w:val="00404BBC"/>
    <w:rsid w:val="00410044"/>
    <w:rsid w:val="00410DB3"/>
    <w:rsid w:val="00411560"/>
    <w:rsid w:val="0041318C"/>
    <w:rsid w:val="00415896"/>
    <w:rsid w:val="004212E7"/>
    <w:rsid w:val="00422B64"/>
    <w:rsid w:val="00423DA8"/>
    <w:rsid w:val="0042446D"/>
    <w:rsid w:val="0042674F"/>
    <w:rsid w:val="0042677E"/>
    <w:rsid w:val="00427BF8"/>
    <w:rsid w:val="0043047B"/>
    <w:rsid w:val="00431C02"/>
    <w:rsid w:val="00432659"/>
    <w:rsid w:val="00437395"/>
    <w:rsid w:val="00437898"/>
    <w:rsid w:val="00442041"/>
    <w:rsid w:val="004436BC"/>
    <w:rsid w:val="00444346"/>
    <w:rsid w:val="00445047"/>
    <w:rsid w:val="0044750D"/>
    <w:rsid w:val="004608F8"/>
    <w:rsid w:val="00460A06"/>
    <w:rsid w:val="004630E5"/>
    <w:rsid w:val="00463E39"/>
    <w:rsid w:val="004657FC"/>
    <w:rsid w:val="0046629D"/>
    <w:rsid w:val="00472C43"/>
    <w:rsid w:val="004733F6"/>
    <w:rsid w:val="0047401E"/>
    <w:rsid w:val="0047487A"/>
    <w:rsid w:val="004748FB"/>
    <w:rsid w:val="00474E69"/>
    <w:rsid w:val="004760D6"/>
    <w:rsid w:val="00483879"/>
    <w:rsid w:val="00483AE1"/>
    <w:rsid w:val="0048576C"/>
    <w:rsid w:val="00493D61"/>
    <w:rsid w:val="00494F9B"/>
    <w:rsid w:val="0049621B"/>
    <w:rsid w:val="00496EFB"/>
    <w:rsid w:val="004A149C"/>
    <w:rsid w:val="004A1FFC"/>
    <w:rsid w:val="004A3227"/>
    <w:rsid w:val="004A3CB4"/>
    <w:rsid w:val="004A578F"/>
    <w:rsid w:val="004B525D"/>
    <w:rsid w:val="004C1895"/>
    <w:rsid w:val="004C2834"/>
    <w:rsid w:val="004C4BE4"/>
    <w:rsid w:val="004C5789"/>
    <w:rsid w:val="004C5D06"/>
    <w:rsid w:val="004C6D40"/>
    <w:rsid w:val="004C7DAF"/>
    <w:rsid w:val="004D023D"/>
    <w:rsid w:val="004D26D0"/>
    <w:rsid w:val="004D465B"/>
    <w:rsid w:val="004D51E2"/>
    <w:rsid w:val="004D5F5F"/>
    <w:rsid w:val="004D7ECB"/>
    <w:rsid w:val="004E0B38"/>
    <w:rsid w:val="004E0DF1"/>
    <w:rsid w:val="004E22BC"/>
    <w:rsid w:val="004E2A2C"/>
    <w:rsid w:val="004E37F0"/>
    <w:rsid w:val="004E52F3"/>
    <w:rsid w:val="004E70F2"/>
    <w:rsid w:val="004F079B"/>
    <w:rsid w:val="004F0C3C"/>
    <w:rsid w:val="004F0EA7"/>
    <w:rsid w:val="004F178A"/>
    <w:rsid w:val="004F37D4"/>
    <w:rsid w:val="004F3DDF"/>
    <w:rsid w:val="004F4C84"/>
    <w:rsid w:val="004F526A"/>
    <w:rsid w:val="004F5EDB"/>
    <w:rsid w:val="004F63FC"/>
    <w:rsid w:val="00500B4C"/>
    <w:rsid w:val="00500B7E"/>
    <w:rsid w:val="005031E8"/>
    <w:rsid w:val="00504D65"/>
    <w:rsid w:val="00504E19"/>
    <w:rsid w:val="00505A92"/>
    <w:rsid w:val="00510B51"/>
    <w:rsid w:val="00511C4D"/>
    <w:rsid w:val="00513237"/>
    <w:rsid w:val="00513741"/>
    <w:rsid w:val="005139EC"/>
    <w:rsid w:val="00513DCC"/>
    <w:rsid w:val="00515827"/>
    <w:rsid w:val="005203F1"/>
    <w:rsid w:val="00520917"/>
    <w:rsid w:val="00521BC3"/>
    <w:rsid w:val="00522E11"/>
    <w:rsid w:val="00524B78"/>
    <w:rsid w:val="005312FD"/>
    <w:rsid w:val="005335BE"/>
    <w:rsid w:val="00533632"/>
    <w:rsid w:val="00534ACD"/>
    <w:rsid w:val="00534FFD"/>
    <w:rsid w:val="00536EA1"/>
    <w:rsid w:val="00541E6E"/>
    <w:rsid w:val="0054251F"/>
    <w:rsid w:val="00542982"/>
    <w:rsid w:val="00543534"/>
    <w:rsid w:val="005435F5"/>
    <w:rsid w:val="005444D8"/>
    <w:rsid w:val="005520D8"/>
    <w:rsid w:val="00553650"/>
    <w:rsid w:val="00554DAA"/>
    <w:rsid w:val="00556CF1"/>
    <w:rsid w:val="00560047"/>
    <w:rsid w:val="00560B6B"/>
    <w:rsid w:val="005611C2"/>
    <w:rsid w:val="00561B72"/>
    <w:rsid w:val="00562965"/>
    <w:rsid w:val="00562E19"/>
    <w:rsid w:val="00564AB5"/>
    <w:rsid w:val="005721F6"/>
    <w:rsid w:val="00572921"/>
    <w:rsid w:val="005738F9"/>
    <w:rsid w:val="005762A7"/>
    <w:rsid w:val="005763D4"/>
    <w:rsid w:val="0057681F"/>
    <w:rsid w:val="00577B22"/>
    <w:rsid w:val="0058100F"/>
    <w:rsid w:val="0058237F"/>
    <w:rsid w:val="00583253"/>
    <w:rsid w:val="00584907"/>
    <w:rsid w:val="00590C8F"/>
    <w:rsid w:val="005916D7"/>
    <w:rsid w:val="0059176C"/>
    <w:rsid w:val="00593DEA"/>
    <w:rsid w:val="00595495"/>
    <w:rsid w:val="00595B9D"/>
    <w:rsid w:val="00597B38"/>
    <w:rsid w:val="005A2A43"/>
    <w:rsid w:val="005A3EA7"/>
    <w:rsid w:val="005A416F"/>
    <w:rsid w:val="005A44BF"/>
    <w:rsid w:val="005A63C6"/>
    <w:rsid w:val="005A698C"/>
    <w:rsid w:val="005A75A4"/>
    <w:rsid w:val="005B1F4B"/>
    <w:rsid w:val="005B530D"/>
    <w:rsid w:val="005B588F"/>
    <w:rsid w:val="005C05AF"/>
    <w:rsid w:val="005C3154"/>
    <w:rsid w:val="005D2E75"/>
    <w:rsid w:val="005D6472"/>
    <w:rsid w:val="005D7745"/>
    <w:rsid w:val="005E0799"/>
    <w:rsid w:val="005E09E0"/>
    <w:rsid w:val="005E22B7"/>
    <w:rsid w:val="005E51A8"/>
    <w:rsid w:val="005E694B"/>
    <w:rsid w:val="005E70DF"/>
    <w:rsid w:val="005F1C5A"/>
    <w:rsid w:val="005F2278"/>
    <w:rsid w:val="005F2CEA"/>
    <w:rsid w:val="005F5A80"/>
    <w:rsid w:val="006010BA"/>
    <w:rsid w:val="00602532"/>
    <w:rsid w:val="0060444D"/>
    <w:rsid w:val="006044FF"/>
    <w:rsid w:val="00604C33"/>
    <w:rsid w:val="00605EFD"/>
    <w:rsid w:val="00607CC5"/>
    <w:rsid w:val="006130AA"/>
    <w:rsid w:val="00615296"/>
    <w:rsid w:val="006157D0"/>
    <w:rsid w:val="006169D2"/>
    <w:rsid w:val="00621B74"/>
    <w:rsid w:val="00622A2B"/>
    <w:rsid w:val="00631A5B"/>
    <w:rsid w:val="00632D5D"/>
    <w:rsid w:val="00633014"/>
    <w:rsid w:val="0063437B"/>
    <w:rsid w:val="006359A0"/>
    <w:rsid w:val="0063618C"/>
    <w:rsid w:val="00636F5B"/>
    <w:rsid w:val="00637EF1"/>
    <w:rsid w:val="006437C4"/>
    <w:rsid w:val="006521F5"/>
    <w:rsid w:val="00652313"/>
    <w:rsid w:val="006557E4"/>
    <w:rsid w:val="00657420"/>
    <w:rsid w:val="00660665"/>
    <w:rsid w:val="00661F4E"/>
    <w:rsid w:val="00663DA8"/>
    <w:rsid w:val="006672D7"/>
    <w:rsid w:val="006673CA"/>
    <w:rsid w:val="00670727"/>
    <w:rsid w:val="00670F8C"/>
    <w:rsid w:val="00671412"/>
    <w:rsid w:val="00673C26"/>
    <w:rsid w:val="00674A22"/>
    <w:rsid w:val="00674E48"/>
    <w:rsid w:val="00677F9D"/>
    <w:rsid w:val="006812AF"/>
    <w:rsid w:val="006828AC"/>
    <w:rsid w:val="0068327D"/>
    <w:rsid w:val="00691B24"/>
    <w:rsid w:val="006928D4"/>
    <w:rsid w:val="0069494B"/>
    <w:rsid w:val="00694AF0"/>
    <w:rsid w:val="0069630F"/>
    <w:rsid w:val="006966B6"/>
    <w:rsid w:val="006A0B01"/>
    <w:rsid w:val="006A12DB"/>
    <w:rsid w:val="006A217A"/>
    <w:rsid w:val="006A4686"/>
    <w:rsid w:val="006A54EE"/>
    <w:rsid w:val="006A6F9A"/>
    <w:rsid w:val="006B0E9E"/>
    <w:rsid w:val="006B2F1A"/>
    <w:rsid w:val="006B2FFE"/>
    <w:rsid w:val="006B5AE4"/>
    <w:rsid w:val="006B5EB2"/>
    <w:rsid w:val="006B7A8B"/>
    <w:rsid w:val="006C09C7"/>
    <w:rsid w:val="006C18B8"/>
    <w:rsid w:val="006C3959"/>
    <w:rsid w:val="006C5003"/>
    <w:rsid w:val="006C5799"/>
    <w:rsid w:val="006D08C3"/>
    <w:rsid w:val="006D1507"/>
    <w:rsid w:val="006D17F7"/>
    <w:rsid w:val="006D2F37"/>
    <w:rsid w:val="006D4054"/>
    <w:rsid w:val="006D40D9"/>
    <w:rsid w:val="006D4125"/>
    <w:rsid w:val="006D4362"/>
    <w:rsid w:val="006D453A"/>
    <w:rsid w:val="006D5CBE"/>
    <w:rsid w:val="006D6D84"/>
    <w:rsid w:val="006D72D0"/>
    <w:rsid w:val="006D7CC0"/>
    <w:rsid w:val="006E02EC"/>
    <w:rsid w:val="006E2B4D"/>
    <w:rsid w:val="006E405D"/>
    <w:rsid w:val="006E5348"/>
    <w:rsid w:val="006E5991"/>
    <w:rsid w:val="006E5D34"/>
    <w:rsid w:val="006E6347"/>
    <w:rsid w:val="006E76D6"/>
    <w:rsid w:val="006E7D7A"/>
    <w:rsid w:val="006F049B"/>
    <w:rsid w:val="006F0EC6"/>
    <w:rsid w:val="006F38DA"/>
    <w:rsid w:val="00700FEE"/>
    <w:rsid w:val="00702255"/>
    <w:rsid w:val="007138C0"/>
    <w:rsid w:val="00715214"/>
    <w:rsid w:val="007173F8"/>
    <w:rsid w:val="007211B1"/>
    <w:rsid w:val="007225F1"/>
    <w:rsid w:val="00723398"/>
    <w:rsid w:val="00726E44"/>
    <w:rsid w:val="00727499"/>
    <w:rsid w:val="00733A75"/>
    <w:rsid w:val="0073541D"/>
    <w:rsid w:val="0073627A"/>
    <w:rsid w:val="00737A50"/>
    <w:rsid w:val="00743BB8"/>
    <w:rsid w:val="00744E77"/>
    <w:rsid w:val="00745481"/>
    <w:rsid w:val="00746187"/>
    <w:rsid w:val="0075033B"/>
    <w:rsid w:val="0075124A"/>
    <w:rsid w:val="0075587B"/>
    <w:rsid w:val="00757C58"/>
    <w:rsid w:val="0076254F"/>
    <w:rsid w:val="00763A51"/>
    <w:rsid w:val="00763F22"/>
    <w:rsid w:val="007661CA"/>
    <w:rsid w:val="007677AA"/>
    <w:rsid w:val="00773100"/>
    <w:rsid w:val="0077641E"/>
    <w:rsid w:val="007801F5"/>
    <w:rsid w:val="007821D5"/>
    <w:rsid w:val="0078223B"/>
    <w:rsid w:val="00783753"/>
    <w:rsid w:val="00783CA4"/>
    <w:rsid w:val="007842FB"/>
    <w:rsid w:val="007846CE"/>
    <w:rsid w:val="00784DDD"/>
    <w:rsid w:val="00786124"/>
    <w:rsid w:val="00787192"/>
    <w:rsid w:val="007878B7"/>
    <w:rsid w:val="00790607"/>
    <w:rsid w:val="007925A1"/>
    <w:rsid w:val="007937E5"/>
    <w:rsid w:val="00793E0A"/>
    <w:rsid w:val="0079514B"/>
    <w:rsid w:val="00795C9F"/>
    <w:rsid w:val="00797D52"/>
    <w:rsid w:val="00797E4B"/>
    <w:rsid w:val="007A19C8"/>
    <w:rsid w:val="007A2DC1"/>
    <w:rsid w:val="007A36D8"/>
    <w:rsid w:val="007A3BCE"/>
    <w:rsid w:val="007A4D2C"/>
    <w:rsid w:val="007A5194"/>
    <w:rsid w:val="007B0959"/>
    <w:rsid w:val="007B1A4D"/>
    <w:rsid w:val="007B1ADB"/>
    <w:rsid w:val="007B7EA8"/>
    <w:rsid w:val="007C2BE4"/>
    <w:rsid w:val="007D11C1"/>
    <w:rsid w:val="007D3319"/>
    <w:rsid w:val="007D335D"/>
    <w:rsid w:val="007D3EF7"/>
    <w:rsid w:val="007D44E9"/>
    <w:rsid w:val="007D458A"/>
    <w:rsid w:val="007D4F8A"/>
    <w:rsid w:val="007E0EAF"/>
    <w:rsid w:val="007E2C04"/>
    <w:rsid w:val="007E3314"/>
    <w:rsid w:val="007E4332"/>
    <w:rsid w:val="007E4B03"/>
    <w:rsid w:val="007E4C32"/>
    <w:rsid w:val="007E5569"/>
    <w:rsid w:val="007E5584"/>
    <w:rsid w:val="007E657B"/>
    <w:rsid w:val="007E781A"/>
    <w:rsid w:val="007F324B"/>
    <w:rsid w:val="007F4747"/>
    <w:rsid w:val="007F48FA"/>
    <w:rsid w:val="007F6448"/>
    <w:rsid w:val="00800788"/>
    <w:rsid w:val="0080289A"/>
    <w:rsid w:val="0080553C"/>
    <w:rsid w:val="00805B46"/>
    <w:rsid w:val="0081291E"/>
    <w:rsid w:val="00815370"/>
    <w:rsid w:val="00815B90"/>
    <w:rsid w:val="00816A81"/>
    <w:rsid w:val="008177F0"/>
    <w:rsid w:val="008204BC"/>
    <w:rsid w:val="00825DC2"/>
    <w:rsid w:val="008264C8"/>
    <w:rsid w:val="008274B4"/>
    <w:rsid w:val="00827E26"/>
    <w:rsid w:val="008332A0"/>
    <w:rsid w:val="00833BAC"/>
    <w:rsid w:val="00833F24"/>
    <w:rsid w:val="00834AD3"/>
    <w:rsid w:val="0083500E"/>
    <w:rsid w:val="00843795"/>
    <w:rsid w:val="00844B3A"/>
    <w:rsid w:val="00844E66"/>
    <w:rsid w:val="00845E8E"/>
    <w:rsid w:val="00847F0F"/>
    <w:rsid w:val="00852448"/>
    <w:rsid w:val="00852B72"/>
    <w:rsid w:val="00852D0F"/>
    <w:rsid w:val="00855B46"/>
    <w:rsid w:val="00856C8F"/>
    <w:rsid w:val="008573A0"/>
    <w:rsid w:val="00857FCE"/>
    <w:rsid w:val="00861A44"/>
    <w:rsid w:val="0086508D"/>
    <w:rsid w:val="008665B4"/>
    <w:rsid w:val="008718A5"/>
    <w:rsid w:val="008739F3"/>
    <w:rsid w:val="008775BA"/>
    <w:rsid w:val="00882067"/>
    <w:rsid w:val="0088258A"/>
    <w:rsid w:val="0088422D"/>
    <w:rsid w:val="00886332"/>
    <w:rsid w:val="0088686C"/>
    <w:rsid w:val="0088688D"/>
    <w:rsid w:val="00891B16"/>
    <w:rsid w:val="00893AE0"/>
    <w:rsid w:val="00895388"/>
    <w:rsid w:val="008955AA"/>
    <w:rsid w:val="00897AA2"/>
    <w:rsid w:val="008A0925"/>
    <w:rsid w:val="008A26D9"/>
    <w:rsid w:val="008A5C88"/>
    <w:rsid w:val="008B4812"/>
    <w:rsid w:val="008C0B1F"/>
    <w:rsid w:val="008C0C29"/>
    <w:rsid w:val="008C198F"/>
    <w:rsid w:val="008C40AE"/>
    <w:rsid w:val="008C60BE"/>
    <w:rsid w:val="008C753D"/>
    <w:rsid w:val="008D0169"/>
    <w:rsid w:val="008D1ADA"/>
    <w:rsid w:val="008D237A"/>
    <w:rsid w:val="008D30FE"/>
    <w:rsid w:val="008D6436"/>
    <w:rsid w:val="008D7222"/>
    <w:rsid w:val="008E3907"/>
    <w:rsid w:val="008E5D00"/>
    <w:rsid w:val="008F3638"/>
    <w:rsid w:val="008F4441"/>
    <w:rsid w:val="008F6F31"/>
    <w:rsid w:val="008F74DF"/>
    <w:rsid w:val="00906B12"/>
    <w:rsid w:val="0091021C"/>
    <w:rsid w:val="009127BA"/>
    <w:rsid w:val="00912DB1"/>
    <w:rsid w:val="00913702"/>
    <w:rsid w:val="0091545A"/>
    <w:rsid w:val="0091579E"/>
    <w:rsid w:val="0091671E"/>
    <w:rsid w:val="00921200"/>
    <w:rsid w:val="009227A6"/>
    <w:rsid w:val="00924BF1"/>
    <w:rsid w:val="009253E8"/>
    <w:rsid w:val="0092676A"/>
    <w:rsid w:val="009304B9"/>
    <w:rsid w:val="0093306D"/>
    <w:rsid w:val="009337EF"/>
    <w:rsid w:val="00933B83"/>
    <w:rsid w:val="00933EC1"/>
    <w:rsid w:val="009342B4"/>
    <w:rsid w:val="00934611"/>
    <w:rsid w:val="009346E5"/>
    <w:rsid w:val="00935C07"/>
    <w:rsid w:val="00940478"/>
    <w:rsid w:val="0094107E"/>
    <w:rsid w:val="00942AEF"/>
    <w:rsid w:val="00943779"/>
    <w:rsid w:val="0094424D"/>
    <w:rsid w:val="00944B7D"/>
    <w:rsid w:val="00947750"/>
    <w:rsid w:val="009530DB"/>
    <w:rsid w:val="0095333F"/>
    <w:rsid w:val="0095347C"/>
    <w:rsid w:val="00953676"/>
    <w:rsid w:val="00953D64"/>
    <w:rsid w:val="00955B74"/>
    <w:rsid w:val="009562EB"/>
    <w:rsid w:val="0095677E"/>
    <w:rsid w:val="00957F50"/>
    <w:rsid w:val="009601B5"/>
    <w:rsid w:val="0096158E"/>
    <w:rsid w:val="00962613"/>
    <w:rsid w:val="009643F3"/>
    <w:rsid w:val="009648F4"/>
    <w:rsid w:val="00967FCD"/>
    <w:rsid w:val="009705EE"/>
    <w:rsid w:val="009750E9"/>
    <w:rsid w:val="009778C7"/>
    <w:rsid w:val="00977927"/>
    <w:rsid w:val="0098135C"/>
    <w:rsid w:val="0098156A"/>
    <w:rsid w:val="00984321"/>
    <w:rsid w:val="00985106"/>
    <w:rsid w:val="0098686F"/>
    <w:rsid w:val="00990869"/>
    <w:rsid w:val="00991BAC"/>
    <w:rsid w:val="00993554"/>
    <w:rsid w:val="00996A72"/>
    <w:rsid w:val="00997146"/>
    <w:rsid w:val="00997AFD"/>
    <w:rsid w:val="009A0002"/>
    <w:rsid w:val="009A3840"/>
    <w:rsid w:val="009A4737"/>
    <w:rsid w:val="009A55C4"/>
    <w:rsid w:val="009A5ACD"/>
    <w:rsid w:val="009A6973"/>
    <w:rsid w:val="009A6EA0"/>
    <w:rsid w:val="009A71BB"/>
    <w:rsid w:val="009B39F7"/>
    <w:rsid w:val="009B68F6"/>
    <w:rsid w:val="009B6D93"/>
    <w:rsid w:val="009C1335"/>
    <w:rsid w:val="009C1AB2"/>
    <w:rsid w:val="009C1BD8"/>
    <w:rsid w:val="009C2BD2"/>
    <w:rsid w:val="009C3C19"/>
    <w:rsid w:val="009C6A4A"/>
    <w:rsid w:val="009C7251"/>
    <w:rsid w:val="009C78C7"/>
    <w:rsid w:val="009D01AB"/>
    <w:rsid w:val="009D0C3A"/>
    <w:rsid w:val="009D100A"/>
    <w:rsid w:val="009D1CF7"/>
    <w:rsid w:val="009D338D"/>
    <w:rsid w:val="009D546E"/>
    <w:rsid w:val="009D6E91"/>
    <w:rsid w:val="009E272A"/>
    <w:rsid w:val="009E2E91"/>
    <w:rsid w:val="009E3738"/>
    <w:rsid w:val="009E6268"/>
    <w:rsid w:val="009E6D7E"/>
    <w:rsid w:val="009E6F5C"/>
    <w:rsid w:val="009E7600"/>
    <w:rsid w:val="009F247F"/>
    <w:rsid w:val="009F2F00"/>
    <w:rsid w:val="009F5F36"/>
    <w:rsid w:val="009F60AC"/>
    <w:rsid w:val="009F6E66"/>
    <w:rsid w:val="009F77A9"/>
    <w:rsid w:val="009F7ECD"/>
    <w:rsid w:val="00A010C4"/>
    <w:rsid w:val="00A0365D"/>
    <w:rsid w:val="00A050EA"/>
    <w:rsid w:val="00A059D3"/>
    <w:rsid w:val="00A077AA"/>
    <w:rsid w:val="00A12A8C"/>
    <w:rsid w:val="00A12FC6"/>
    <w:rsid w:val="00A139F5"/>
    <w:rsid w:val="00A13F3E"/>
    <w:rsid w:val="00A14D15"/>
    <w:rsid w:val="00A156C1"/>
    <w:rsid w:val="00A20228"/>
    <w:rsid w:val="00A224CC"/>
    <w:rsid w:val="00A31A46"/>
    <w:rsid w:val="00A321E1"/>
    <w:rsid w:val="00A33AA5"/>
    <w:rsid w:val="00A33B86"/>
    <w:rsid w:val="00A34601"/>
    <w:rsid w:val="00A35EAC"/>
    <w:rsid w:val="00A365F4"/>
    <w:rsid w:val="00A40C77"/>
    <w:rsid w:val="00A47BB9"/>
    <w:rsid w:val="00A47D80"/>
    <w:rsid w:val="00A53132"/>
    <w:rsid w:val="00A538BD"/>
    <w:rsid w:val="00A541F2"/>
    <w:rsid w:val="00A55CAA"/>
    <w:rsid w:val="00A563F2"/>
    <w:rsid w:val="00A566E8"/>
    <w:rsid w:val="00A56B31"/>
    <w:rsid w:val="00A60978"/>
    <w:rsid w:val="00A60D74"/>
    <w:rsid w:val="00A63FEB"/>
    <w:rsid w:val="00A6468C"/>
    <w:rsid w:val="00A673B8"/>
    <w:rsid w:val="00A70B56"/>
    <w:rsid w:val="00A7162B"/>
    <w:rsid w:val="00A74B72"/>
    <w:rsid w:val="00A773BF"/>
    <w:rsid w:val="00A8005F"/>
    <w:rsid w:val="00A8045D"/>
    <w:rsid w:val="00A810F9"/>
    <w:rsid w:val="00A84005"/>
    <w:rsid w:val="00A84960"/>
    <w:rsid w:val="00A8628A"/>
    <w:rsid w:val="00A86908"/>
    <w:rsid w:val="00A86EA1"/>
    <w:rsid w:val="00A86ECC"/>
    <w:rsid w:val="00A86FCC"/>
    <w:rsid w:val="00A9098C"/>
    <w:rsid w:val="00A913E7"/>
    <w:rsid w:val="00A91DF6"/>
    <w:rsid w:val="00A94404"/>
    <w:rsid w:val="00A95E90"/>
    <w:rsid w:val="00A976B2"/>
    <w:rsid w:val="00AA1210"/>
    <w:rsid w:val="00AA4D64"/>
    <w:rsid w:val="00AA6F69"/>
    <w:rsid w:val="00AA710D"/>
    <w:rsid w:val="00AB009F"/>
    <w:rsid w:val="00AB15C5"/>
    <w:rsid w:val="00AB6D25"/>
    <w:rsid w:val="00AC2F33"/>
    <w:rsid w:val="00AC5EFA"/>
    <w:rsid w:val="00AD346B"/>
    <w:rsid w:val="00AD3EFA"/>
    <w:rsid w:val="00AD52D0"/>
    <w:rsid w:val="00AE2749"/>
    <w:rsid w:val="00AE2D4B"/>
    <w:rsid w:val="00AE30F3"/>
    <w:rsid w:val="00AE4687"/>
    <w:rsid w:val="00AE4F99"/>
    <w:rsid w:val="00AE692D"/>
    <w:rsid w:val="00AE6B78"/>
    <w:rsid w:val="00AF4181"/>
    <w:rsid w:val="00AF469B"/>
    <w:rsid w:val="00AF786B"/>
    <w:rsid w:val="00B01213"/>
    <w:rsid w:val="00B10EFA"/>
    <w:rsid w:val="00B116BB"/>
    <w:rsid w:val="00B11A38"/>
    <w:rsid w:val="00B11B69"/>
    <w:rsid w:val="00B14952"/>
    <w:rsid w:val="00B14AE2"/>
    <w:rsid w:val="00B215FA"/>
    <w:rsid w:val="00B24930"/>
    <w:rsid w:val="00B24CFC"/>
    <w:rsid w:val="00B24E3B"/>
    <w:rsid w:val="00B26C10"/>
    <w:rsid w:val="00B273E8"/>
    <w:rsid w:val="00B31E5A"/>
    <w:rsid w:val="00B31EF0"/>
    <w:rsid w:val="00B33E7A"/>
    <w:rsid w:val="00B361B2"/>
    <w:rsid w:val="00B36967"/>
    <w:rsid w:val="00B37330"/>
    <w:rsid w:val="00B422FC"/>
    <w:rsid w:val="00B42D4B"/>
    <w:rsid w:val="00B4472E"/>
    <w:rsid w:val="00B46125"/>
    <w:rsid w:val="00B4654C"/>
    <w:rsid w:val="00B51266"/>
    <w:rsid w:val="00B55132"/>
    <w:rsid w:val="00B553BF"/>
    <w:rsid w:val="00B653AB"/>
    <w:rsid w:val="00B6542F"/>
    <w:rsid w:val="00B65F9E"/>
    <w:rsid w:val="00B66B19"/>
    <w:rsid w:val="00B672FF"/>
    <w:rsid w:val="00B673E0"/>
    <w:rsid w:val="00B706EB"/>
    <w:rsid w:val="00B7394D"/>
    <w:rsid w:val="00B7687E"/>
    <w:rsid w:val="00B76A97"/>
    <w:rsid w:val="00B80D4C"/>
    <w:rsid w:val="00B83627"/>
    <w:rsid w:val="00B84952"/>
    <w:rsid w:val="00B85553"/>
    <w:rsid w:val="00B86723"/>
    <w:rsid w:val="00B872E0"/>
    <w:rsid w:val="00B914E9"/>
    <w:rsid w:val="00B91A83"/>
    <w:rsid w:val="00B93F06"/>
    <w:rsid w:val="00B94F27"/>
    <w:rsid w:val="00B956EE"/>
    <w:rsid w:val="00B979DD"/>
    <w:rsid w:val="00BA0021"/>
    <w:rsid w:val="00BA2BA1"/>
    <w:rsid w:val="00BA3562"/>
    <w:rsid w:val="00BA5587"/>
    <w:rsid w:val="00BA5DDC"/>
    <w:rsid w:val="00BA6B86"/>
    <w:rsid w:val="00BA6C20"/>
    <w:rsid w:val="00BA6D9B"/>
    <w:rsid w:val="00BB1EB9"/>
    <w:rsid w:val="00BB48FF"/>
    <w:rsid w:val="00BB4F09"/>
    <w:rsid w:val="00BC2C4F"/>
    <w:rsid w:val="00BC2CE4"/>
    <w:rsid w:val="00BD0498"/>
    <w:rsid w:val="00BD088C"/>
    <w:rsid w:val="00BD3305"/>
    <w:rsid w:val="00BD3D2C"/>
    <w:rsid w:val="00BD4E33"/>
    <w:rsid w:val="00BD60B0"/>
    <w:rsid w:val="00BE0157"/>
    <w:rsid w:val="00BE036E"/>
    <w:rsid w:val="00BE18DB"/>
    <w:rsid w:val="00BE4E59"/>
    <w:rsid w:val="00BE5A67"/>
    <w:rsid w:val="00BE60C1"/>
    <w:rsid w:val="00BE7809"/>
    <w:rsid w:val="00BF1B3E"/>
    <w:rsid w:val="00BF51FA"/>
    <w:rsid w:val="00BF57BE"/>
    <w:rsid w:val="00BF5E24"/>
    <w:rsid w:val="00BF779D"/>
    <w:rsid w:val="00C030DE"/>
    <w:rsid w:val="00C062DE"/>
    <w:rsid w:val="00C10808"/>
    <w:rsid w:val="00C13B0A"/>
    <w:rsid w:val="00C1404C"/>
    <w:rsid w:val="00C21D8C"/>
    <w:rsid w:val="00C22105"/>
    <w:rsid w:val="00C229B1"/>
    <w:rsid w:val="00C244B6"/>
    <w:rsid w:val="00C25476"/>
    <w:rsid w:val="00C269FD"/>
    <w:rsid w:val="00C27402"/>
    <w:rsid w:val="00C31E14"/>
    <w:rsid w:val="00C336B0"/>
    <w:rsid w:val="00C3473E"/>
    <w:rsid w:val="00C35304"/>
    <w:rsid w:val="00C35A6D"/>
    <w:rsid w:val="00C36510"/>
    <w:rsid w:val="00C369CC"/>
    <w:rsid w:val="00C3702F"/>
    <w:rsid w:val="00C375E0"/>
    <w:rsid w:val="00C37A02"/>
    <w:rsid w:val="00C40048"/>
    <w:rsid w:val="00C4198D"/>
    <w:rsid w:val="00C42166"/>
    <w:rsid w:val="00C42C5B"/>
    <w:rsid w:val="00C430D2"/>
    <w:rsid w:val="00C4500A"/>
    <w:rsid w:val="00C465A1"/>
    <w:rsid w:val="00C47556"/>
    <w:rsid w:val="00C566D7"/>
    <w:rsid w:val="00C56A05"/>
    <w:rsid w:val="00C57A1F"/>
    <w:rsid w:val="00C62ECB"/>
    <w:rsid w:val="00C63B09"/>
    <w:rsid w:val="00C64A37"/>
    <w:rsid w:val="00C64C60"/>
    <w:rsid w:val="00C67A14"/>
    <w:rsid w:val="00C7158E"/>
    <w:rsid w:val="00C7250B"/>
    <w:rsid w:val="00C7346B"/>
    <w:rsid w:val="00C735D7"/>
    <w:rsid w:val="00C74337"/>
    <w:rsid w:val="00C74C70"/>
    <w:rsid w:val="00C77C0E"/>
    <w:rsid w:val="00C8154A"/>
    <w:rsid w:val="00C827FE"/>
    <w:rsid w:val="00C86288"/>
    <w:rsid w:val="00C872AE"/>
    <w:rsid w:val="00C879A5"/>
    <w:rsid w:val="00C91687"/>
    <w:rsid w:val="00C924A8"/>
    <w:rsid w:val="00C93CBA"/>
    <w:rsid w:val="00C945FE"/>
    <w:rsid w:val="00C950C9"/>
    <w:rsid w:val="00C96FAA"/>
    <w:rsid w:val="00C97A04"/>
    <w:rsid w:val="00C97F2D"/>
    <w:rsid w:val="00CA107B"/>
    <w:rsid w:val="00CA47B2"/>
    <w:rsid w:val="00CA484D"/>
    <w:rsid w:val="00CA4FB6"/>
    <w:rsid w:val="00CA7D62"/>
    <w:rsid w:val="00CB091B"/>
    <w:rsid w:val="00CB0A20"/>
    <w:rsid w:val="00CB15BB"/>
    <w:rsid w:val="00CB2FF0"/>
    <w:rsid w:val="00CB38CA"/>
    <w:rsid w:val="00CB4DB4"/>
    <w:rsid w:val="00CB531C"/>
    <w:rsid w:val="00CB5CCC"/>
    <w:rsid w:val="00CB6904"/>
    <w:rsid w:val="00CC5E6A"/>
    <w:rsid w:val="00CC739E"/>
    <w:rsid w:val="00CC7F4F"/>
    <w:rsid w:val="00CD284F"/>
    <w:rsid w:val="00CD4DD3"/>
    <w:rsid w:val="00CD58B7"/>
    <w:rsid w:val="00CD5E2D"/>
    <w:rsid w:val="00CE0F9D"/>
    <w:rsid w:val="00CE2134"/>
    <w:rsid w:val="00CE39FF"/>
    <w:rsid w:val="00CE3A41"/>
    <w:rsid w:val="00CE3F60"/>
    <w:rsid w:val="00CE565C"/>
    <w:rsid w:val="00CF0C13"/>
    <w:rsid w:val="00CF1707"/>
    <w:rsid w:val="00CF1875"/>
    <w:rsid w:val="00CF4099"/>
    <w:rsid w:val="00CF4E51"/>
    <w:rsid w:val="00D00796"/>
    <w:rsid w:val="00D01EDA"/>
    <w:rsid w:val="00D060E0"/>
    <w:rsid w:val="00D10E8C"/>
    <w:rsid w:val="00D147E8"/>
    <w:rsid w:val="00D14DF1"/>
    <w:rsid w:val="00D1624A"/>
    <w:rsid w:val="00D17227"/>
    <w:rsid w:val="00D24097"/>
    <w:rsid w:val="00D241C8"/>
    <w:rsid w:val="00D261A2"/>
    <w:rsid w:val="00D26247"/>
    <w:rsid w:val="00D272FA"/>
    <w:rsid w:val="00D30610"/>
    <w:rsid w:val="00D31658"/>
    <w:rsid w:val="00D36D6D"/>
    <w:rsid w:val="00D404B5"/>
    <w:rsid w:val="00D4475E"/>
    <w:rsid w:val="00D51D7A"/>
    <w:rsid w:val="00D51F19"/>
    <w:rsid w:val="00D530A1"/>
    <w:rsid w:val="00D53B28"/>
    <w:rsid w:val="00D54856"/>
    <w:rsid w:val="00D55A7C"/>
    <w:rsid w:val="00D55F8A"/>
    <w:rsid w:val="00D61556"/>
    <w:rsid w:val="00D616D2"/>
    <w:rsid w:val="00D63B5F"/>
    <w:rsid w:val="00D63F13"/>
    <w:rsid w:val="00D70EF7"/>
    <w:rsid w:val="00D72A1C"/>
    <w:rsid w:val="00D75CFB"/>
    <w:rsid w:val="00D76C78"/>
    <w:rsid w:val="00D816FE"/>
    <w:rsid w:val="00D8397C"/>
    <w:rsid w:val="00D851BB"/>
    <w:rsid w:val="00D8710D"/>
    <w:rsid w:val="00D8786B"/>
    <w:rsid w:val="00D9095B"/>
    <w:rsid w:val="00D91437"/>
    <w:rsid w:val="00D9478D"/>
    <w:rsid w:val="00D949E5"/>
    <w:rsid w:val="00D94EED"/>
    <w:rsid w:val="00D96026"/>
    <w:rsid w:val="00D96B4B"/>
    <w:rsid w:val="00D973F7"/>
    <w:rsid w:val="00D9753B"/>
    <w:rsid w:val="00DA205B"/>
    <w:rsid w:val="00DA496D"/>
    <w:rsid w:val="00DA497D"/>
    <w:rsid w:val="00DA76AD"/>
    <w:rsid w:val="00DA7C1C"/>
    <w:rsid w:val="00DB0233"/>
    <w:rsid w:val="00DB147A"/>
    <w:rsid w:val="00DB1B7A"/>
    <w:rsid w:val="00DB61EC"/>
    <w:rsid w:val="00DB6557"/>
    <w:rsid w:val="00DB7074"/>
    <w:rsid w:val="00DC11BA"/>
    <w:rsid w:val="00DC2EC7"/>
    <w:rsid w:val="00DC6708"/>
    <w:rsid w:val="00DC71EC"/>
    <w:rsid w:val="00DD53F2"/>
    <w:rsid w:val="00DE052F"/>
    <w:rsid w:val="00DE129A"/>
    <w:rsid w:val="00DE12F8"/>
    <w:rsid w:val="00DE28D0"/>
    <w:rsid w:val="00DF0A96"/>
    <w:rsid w:val="00DF41A7"/>
    <w:rsid w:val="00DF4AE9"/>
    <w:rsid w:val="00DF5266"/>
    <w:rsid w:val="00DF6500"/>
    <w:rsid w:val="00E01436"/>
    <w:rsid w:val="00E01D04"/>
    <w:rsid w:val="00E045BD"/>
    <w:rsid w:val="00E05DC5"/>
    <w:rsid w:val="00E1279B"/>
    <w:rsid w:val="00E1353D"/>
    <w:rsid w:val="00E1690B"/>
    <w:rsid w:val="00E17B77"/>
    <w:rsid w:val="00E21ED6"/>
    <w:rsid w:val="00E23337"/>
    <w:rsid w:val="00E23643"/>
    <w:rsid w:val="00E243F2"/>
    <w:rsid w:val="00E259EA"/>
    <w:rsid w:val="00E26433"/>
    <w:rsid w:val="00E311FE"/>
    <w:rsid w:val="00E32061"/>
    <w:rsid w:val="00E32465"/>
    <w:rsid w:val="00E3407B"/>
    <w:rsid w:val="00E3517E"/>
    <w:rsid w:val="00E4110A"/>
    <w:rsid w:val="00E42D9A"/>
    <w:rsid w:val="00E42FF9"/>
    <w:rsid w:val="00E4304C"/>
    <w:rsid w:val="00E4437D"/>
    <w:rsid w:val="00E4714C"/>
    <w:rsid w:val="00E47546"/>
    <w:rsid w:val="00E47571"/>
    <w:rsid w:val="00E47667"/>
    <w:rsid w:val="00E50F52"/>
    <w:rsid w:val="00E51AEB"/>
    <w:rsid w:val="00E52089"/>
    <w:rsid w:val="00E522A7"/>
    <w:rsid w:val="00E52A9E"/>
    <w:rsid w:val="00E53817"/>
    <w:rsid w:val="00E54452"/>
    <w:rsid w:val="00E55C6C"/>
    <w:rsid w:val="00E56140"/>
    <w:rsid w:val="00E56522"/>
    <w:rsid w:val="00E57043"/>
    <w:rsid w:val="00E578E5"/>
    <w:rsid w:val="00E60600"/>
    <w:rsid w:val="00E61743"/>
    <w:rsid w:val="00E646D2"/>
    <w:rsid w:val="00E65B17"/>
    <w:rsid w:val="00E664C5"/>
    <w:rsid w:val="00E671A2"/>
    <w:rsid w:val="00E71173"/>
    <w:rsid w:val="00E7653E"/>
    <w:rsid w:val="00E769CA"/>
    <w:rsid w:val="00E76D26"/>
    <w:rsid w:val="00E801B5"/>
    <w:rsid w:val="00E80EB9"/>
    <w:rsid w:val="00E812E6"/>
    <w:rsid w:val="00E81B1B"/>
    <w:rsid w:val="00E8277D"/>
    <w:rsid w:val="00E855EF"/>
    <w:rsid w:val="00E85744"/>
    <w:rsid w:val="00E8663F"/>
    <w:rsid w:val="00E87C76"/>
    <w:rsid w:val="00E91DC6"/>
    <w:rsid w:val="00E93165"/>
    <w:rsid w:val="00E93D47"/>
    <w:rsid w:val="00E93EA7"/>
    <w:rsid w:val="00E94F27"/>
    <w:rsid w:val="00E95120"/>
    <w:rsid w:val="00EA0627"/>
    <w:rsid w:val="00EA1F2B"/>
    <w:rsid w:val="00EA2020"/>
    <w:rsid w:val="00EB1390"/>
    <w:rsid w:val="00EB176A"/>
    <w:rsid w:val="00EB18F4"/>
    <w:rsid w:val="00EB2257"/>
    <w:rsid w:val="00EB2B5F"/>
    <w:rsid w:val="00EB2C71"/>
    <w:rsid w:val="00EB2FFD"/>
    <w:rsid w:val="00EB38D2"/>
    <w:rsid w:val="00EB4340"/>
    <w:rsid w:val="00EB556D"/>
    <w:rsid w:val="00EB56AC"/>
    <w:rsid w:val="00EB5A7D"/>
    <w:rsid w:val="00EB5ABF"/>
    <w:rsid w:val="00EB5AEE"/>
    <w:rsid w:val="00EB5D92"/>
    <w:rsid w:val="00EB6D98"/>
    <w:rsid w:val="00EB7D8D"/>
    <w:rsid w:val="00EC2307"/>
    <w:rsid w:val="00EC2F90"/>
    <w:rsid w:val="00EC4D74"/>
    <w:rsid w:val="00ED1DC6"/>
    <w:rsid w:val="00ED29A2"/>
    <w:rsid w:val="00ED4BF1"/>
    <w:rsid w:val="00ED55C0"/>
    <w:rsid w:val="00ED682B"/>
    <w:rsid w:val="00ED7EC2"/>
    <w:rsid w:val="00EE1736"/>
    <w:rsid w:val="00EE19A7"/>
    <w:rsid w:val="00EE2C22"/>
    <w:rsid w:val="00EE3905"/>
    <w:rsid w:val="00EE41D5"/>
    <w:rsid w:val="00EE5D43"/>
    <w:rsid w:val="00EE5EEC"/>
    <w:rsid w:val="00EE75BF"/>
    <w:rsid w:val="00EE78F4"/>
    <w:rsid w:val="00EF01E9"/>
    <w:rsid w:val="00EF052C"/>
    <w:rsid w:val="00EF0ABA"/>
    <w:rsid w:val="00EF4848"/>
    <w:rsid w:val="00EF6235"/>
    <w:rsid w:val="00EF6297"/>
    <w:rsid w:val="00EF7B4A"/>
    <w:rsid w:val="00F00E1E"/>
    <w:rsid w:val="00F037A4"/>
    <w:rsid w:val="00F03FD6"/>
    <w:rsid w:val="00F05E9D"/>
    <w:rsid w:val="00F07B95"/>
    <w:rsid w:val="00F1153D"/>
    <w:rsid w:val="00F12AFB"/>
    <w:rsid w:val="00F150F0"/>
    <w:rsid w:val="00F16208"/>
    <w:rsid w:val="00F170B9"/>
    <w:rsid w:val="00F200BB"/>
    <w:rsid w:val="00F22ED5"/>
    <w:rsid w:val="00F25C01"/>
    <w:rsid w:val="00F276F8"/>
    <w:rsid w:val="00F27C8F"/>
    <w:rsid w:val="00F32749"/>
    <w:rsid w:val="00F32F41"/>
    <w:rsid w:val="00F332C6"/>
    <w:rsid w:val="00F36E24"/>
    <w:rsid w:val="00F37172"/>
    <w:rsid w:val="00F37FDB"/>
    <w:rsid w:val="00F41229"/>
    <w:rsid w:val="00F430D5"/>
    <w:rsid w:val="00F4477E"/>
    <w:rsid w:val="00F47094"/>
    <w:rsid w:val="00F50079"/>
    <w:rsid w:val="00F511ED"/>
    <w:rsid w:val="00F5250F"/>
    <w:rsid w:val="00F52E48"/>
    <w:rsid w:val="00F53C23"/>
    <w:rsid w:val="00F55DB0"/>
    <w:rsid w:val="00F5702F"/>
    <w:rsid w:val="00F57510"/>
    <w:rsid w:val="00F6020C"/>
    <w:rsid w:val="00F61964"/>
    <w:rsid w:val="00F6504E"/>
    <w:rsid w:val="00F65818"/>
    <w:rsid w:val="00F67D8F"/>
    <w:rsid w:val="00F70B1D"/>
    <w:rsid w:val="00F718B9"/>
    <w:rsid w:val="00F75AA4"/>
    <w:rsid w:val="00F772DD"/>
    <w:rsid w:val="00F802BE"/>
    <w:rsid w:val="00F80E93"/>
    <w:rsid w:val="00F83304"/>
    <w:rsid w:val="00F8330A"/>
    <w:rsid w:val="00F84401"/>
    <w:rsid w:val="00F86024"/>
    <w:rsid w:val="00F8611A"/>
    <w:rsid w:val="00F87F8F"/>
    <w:rsid w:val="00F9039E"/>
    <w:rsid w:val="00FA438A"/>
    <w:rsid w:val="00FA4F4E"/>
    <w:rsid w:val="00FA5128"/>
    <w:rsid w:val="00FA5623"/>
    <w:rsid w:val="00FA5A40"/>
    <w:rsid w:val="00FA6CB5"/>
    <w:rsid w:val="00FA7D2A"/>
    <w:rsid w:val="00FB0165"/>
    <w:rsid w:val="00FB0601"/>
    <w:rsid w:val="00FB0937"/>
    <w:rsid w:val="00FB0BE3"/>
    <w:rsid w:val="00FB104A"/>
    <w:rsid w:val="00FB26ED"/>
    <w:rsid w:val="00FB3B6E"/>
    <w:rsid w:val="00FB42D4"/>
    <w:rsid w:val="00FB48A1"/>
    <w:rsid w:val="00FB5906"/>
    <w:rsid w:val="00FB727E"/>
    <w:rsid w:val="00FB762F"/>
    <w:rsid w:val="00FB7EDE"/>
    <w:rsid w:val="00FC2AED"/>
    <w:rsid w:val="00FC536D"/>
    <w:rsid w:val="00FC5431"/>
    <w:rsid w:val="00FC620F"/>
    <w:rsid w:val="00FD2404"/>
    <w:rsid w:val="00FD2C22"/>
    <w:rsid w:val="00FD5840"/>
    <w:rsid w:val="00FD5EA7"/>
    <w:rsid w:val="00FD66A5"/>
    <w:rsid w:val="00FE1C00"/>
    <w:rsid w:val="00FE31E7"/>
    <w:rsid w:val="00FE6085"/>
    <w:rsid w:val="00FE7D32"/>
    <w:rsid w:val="00FF0282"/>
    <w:rsid w:val="00FF301D"/>
    <w:rsid w:val="00FF4167"/>
    <w:rsid w:val="00FF44DC"/>
    <w:rsid w:val="00FF65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3A613"/>
  <w15:docId w15:val="{00056DE0-60D8-4104-A3B9-12C574FA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uiPriority w:val="99"/>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9"/>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9"/>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uiPriority w:val="99"/>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99"/>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podstawowywcity">
    <w:name w:val="Body Text Indent"/>
    <w:basedOn w:val="Normalny"/>
    <w:link w:val="TekstpodstawowywcityZnak"/>
    <w:uiPriority w:val="99"/>
    <w:rsid w:val="009F7ECD"/>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uiPriority w:val="99"/>
    <w:rsid w:val="009F7ECD"/>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rsid w:val="009F7ECD"/>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uiPriority w:val="99"/>
    <w:rsid w:val="009F7ECD"/>
    <w:rPr>
      <w:rFonts w:ascii="Times New Roman" w:eastAsia="Times New Roman" w:hAnsi="Times New Roman" w:cs="Times New Roman"/>
      <w:sz w:val="20"/>
      <w:szCs w:val="20"/>
      <w:lang w:eastAsia="pl-PL"/>
    </w:rPr>
  </w:style>
  <w:style w:type="character" w:styleId="Numerstrony">
    <w:name w:val="page number"/>
    <w:basedOn w:val="Domylnaczcionkaakapitu"/>
    <w:uiPriority w:val="99"/>
    <w:rsid w:val="009F7ECD"/>
  </w:style>
  <w:style w:type="paragraph" w:styleId="Tekstpodstawowywcity2">
    <w:name w:val="Body Text Indent 2"/>
    <w:basedOn w:val="Normalny"/>
    <w:link w:val="Tekstpodstawowywcity2Znak"/>
    <w:uiPriority w:val="99"/>
    <w:rsid w:val="009F7ECD"/>
    <w:pPr>
      <w:spacing w:before="0" w:after="0" w:line="380" w:lineRule="exact"/>
      <w:ind w:firstLine="284"/>
      <w:jc w:val="both"/>
    </w:pPr>
    <w:rPr>
      <w:rFonts w:ascii="Arial" w:eastAsia="Times New Roman" w:hAnsi="Arial" w:cs="Arial"/>
      <w:sz w:val="16"/>
      <w:szCs w:val="16"/>
      <w:lang w:eastAsia="pl-PL"/>
    </w:rPr>
  </w:style>
  <w:style w:type="character" w:customStyle="1" w:styleId="Tekstpodstawowywcity2Znak">
    <w:name w:val="Tekst podstawowy wcięty 2 Znak"/>
    <w:basedOn w:val="Domylnaczcionkaakapitu"/>
    <w:link w:val="Tekstpodstawowywcity2"/>
    <w:uiPriority w:val="99"/>
    <w:rsid w:val="009F7ECD"/>
    <w:rPr>
      <w:rFonts w:ascii="Arial" w:eastAsia="Times New Roman" w:hAnsi="Arial" w:cs="Arial"/>
      <w:sz w:val="16"/>
      <w:szCs w:val="16"/>
      <w:lang w:eastAsia="pl-PL"/>
    </w:rPr>
  </w:style>
  <w:style w:type="paragraph" w:styleId="Tekstpodstawowy2">
    <w:name w:val="Body Text 2"/>
    <w:basedOn w:val="Normalny"/>
    <w:link w:val="Tekstpodstawowy2Znak"/>
    <w:uiPriority w:val="99"/>
    <w:rsid w:val="009F7ECD"/>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9F7ECD"/>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uiPriority w:val="99"/>
    <w:rsid w:val="009F7ECD"/>
    <w:pPr>
      <w:spacing w:before="0" w:after="0" w:line="240" w:lineRule="auto"/>
      <w:jc w:val="right"/>
    </w:pPr>
    <w:rPr>
      <w:rFonts w:ascii="Arial" w:eastAsia="Times New Roman" w:hAnsi="Arial" w:cs="Arial"/>
      <w:sz w:val="14"/>
      <w:szCs w:val="14"/>
      <w:lang w:eastAsia="pl-PL"/>
    </w:rPr>
  </w:style>
  <w:style w:type="character" w:customStyle="1" w:styleId="Tekstpodstawowy3Znak">
    <w:name w:val="Tekst podstawowy 3 Znak"/>
    <w:basedOn w:val="Domylnaczcionkaakapitu"/>
    <w:link w:val="Tekstpodstawowy3"/>
    <w:uiPriority w:val="99"/>
    <w:rsid w:val="009F7ECD"/>
    <w:rPr>
      <w:rFonts w:ascii="Arial" w:eastAsia="Times New Roman" w:hAnsi="Arial" w:cs="Arial"/>
      <w:sz w:val="14"/>
      <w:szCs w:val="14"/>
      <w:lang w:eastAsia="pl-PL"/>
    </w:rPr>
  </w:style>
  <w:style w:type="paragraph" w:customStyle="1" w:styleId="1">
    <w:name w:val="1)"/>
    <w:basedOn w:val="Normalny"/>
    <w:uiPriority w:val="99"/>
    <w:rsid w:val="009F7ECD"/>
    <w:pPr>
      <w:tabs>
        <w:tab w:val="left" w:pos="227"/>
      </w:tabs>
      <w:spacing w:before="0" w:after="0" w:line="240" w:lineRule="auto"/>
      <w:ind w:left="227" w:hanging="227"/>
      <w:jc w:val="both"/>
    </w:pPr>
    <w:rPr>
      <w:rFonts w:ascii="Arial Narrow" w:eastAsia="Times New Roman" w:hAnsi="Arial Narrow" w:cs="Arial Narrow"/>
      <w:sz w:val="16"/>
      <w:szCs w:val="16"/>
      <w:lang w:eastAsia="pl-PL"/>
    </w:rPr>
  </w:style>
  <w:style w:type="paragraph" w:customStyle="1" w:styleId="10">
    <w:name w:val="1"/>
    <w:basedOn w:val="1"/>
    <w:uiPriority w:val="99"/>
    <w:rsid w:val="009F7ECD"/>
    <w:pPr>
      <w:tabs>
        <w:tab w:val="clear" w:pos="227"/>
        <w:tab w:val="left" w:pos="397"/>
      </w:tabs>
      <w:ind w:left="0" w:firstLine="113"/>
    </w:pPr>
  </w:style>
  <w:style w:type="paragraph" w:customStyle="1" w:styleId="a">
    <w:name w:val="a)"/>
    <w:basedOn w:val="1"/>
    <w:uiPriority w:val="99"/>
    <w:rsid w:val="009F7ECD"/>
    <w:pPr>
      <w:tabs>
        <w:tab w:val="clear" w:pos="227"/>
        <w:tab w:val="left" w:pos="454"/>
      </w:tabs>
      <w:ind w:left="454"/>
    </w:pPr>
  </w:style>
  <w:style w:type="paragraph" w:customStyle="1" w:styleId="1od1do9">
    <w:name w:val="1 od 1 do 9"/>
    <w:basedOn w:val="10"/>
    <w:uiPriority w:val="99"/>
    <w:rsid w:val="009F7ECD"/>
    <w:pPr>
      <w:tabs>
        <w:tab w:val="clear" w:pos="397"/>
        <w:tab w:val="left" w:pos="340"/>
      </w:tabs>
    </w:pPr>
  </w:style>
  <w:style w:type="character" w:customStyle="1" w:styleId="TekstkomentarzaZnak">
    <w:name w:val="Tekst komentarza Znak"/>
    <w:basedOn w:val="Domylnaczcionkaakapitu"/>
    <w:link w:val="Tekstkomentarza"/>
    <w:uiPriority w:val="99"/>
    <w:semiHidden/>
    <w:rsid w:val="009F7ECD"/>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rsid w:val="009F7ECD"/>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9F7ECD"/>
    <w:rPr>
      <w:rFonts w:ascii="Fira Sans" w:hAnsi="Fira Sans"/>
      <w:sz w:val="20"/>
      <w:szCs w:val="20"/>
    </w:rPr>
  </w:style>
  <w:style w:type="character" w:customStyle="1" w:styleId="TematkomentarzaZnak">
    <w:name w:val="Temat komentarza Znak"/>
    <w:basedOn w:val="TekstkomentarzaZnak"/>
    <w:link w:val="Tematkomentarza"/>
    <w:uiPriority w:val="99"/>
    <w:semiHidden/>
    <w:rsid w:val="009F7ECD"/>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rsid w:val="009F7ECD"/>
    <w:rPr>
      <w:b/>
      <w:bCs/>
    </w:rPr>
  </w:style>
  <w:style w:type="character" w:customStyle="1" w:styleId="TematkomentarzaZnak1">
    <w:name w:val="Temat komentarza Znak1"/>
    <w:basedOn w:val="TekstkomentarzaZnak1"/>
    <w:uiPriority w:val="99"/>
    <w:semiHidden/>
    <w:rsid w:val="009F7ECD"/>
    <w:rPr>
      <w:rFonts w:ascii="Fira Sans" w:hAnsi="Fira Sans"/>
      <w:b/>
      <w:bCs/>
      <w:sz w:val="20"/>
      <w:szCs w:val="20"/>
    </w:rPr>
  </w:style>
  <w:style w:type="paragraph" w:customStyle="1" w:styleId="liczbytab">
    <w:name w:val="liczby tab."/>
    <w:rsid w:val="009F7ECD"/>
    <w:pPr>
      <w:spacing w:after="0" w:line="240" w:lineRule="auto"/>
      <w:jc w:val="right"/>
    </w:pPr>
    <w:rPr>
      <w:rFonts w:ascii="Arial" w:eastAsia="Times New Roman" w:hAnsi="Arial" w:cs="Arial"/>
      <w:noProof/>
      <w:sz w:val="16"/>
      <w:szCs w:val="16"/>
      <w:lang w:eastAsia="pl-PL"/>
    </w:rPr>
  </w:style>
  <w:style w:type="paragraph" w:customStyle="1" w:styleId="Gwkaang">
    <w:name w:val="Główka ang."/>
    <w:basedOn w:val="Normalny"/>
    <w:uiPriority w:val="99"/>
    <w:rsid w:val="009F7ECD"/>
    <w:pPr>
      <w:spacing w:before="20" w:after="40" w:line="240" w:lineRule="auto"/>
      <w:jc w:val="center"/>
    </w:pPr>
    <w:rPr>
      <w:rFonts w:ascii="Arial" w:eastAsia="Times New Roman" w:hAnsi="Arial" w:cs="Arial"/>
      <w:i/>
      <w:iCs/>
      <w:sz w:val="14"/>
      <w:szCs w:val="14"/>
      <w:lang w:val="en-GB" w:eastAsia="pl-PL"/>
    </w:rPr>
  </w:style>
  <w:style w:type="paragraph" w:customStyle="1" w:styleId="Tyttabpol">
    <w:name w:val="Tyt. tab. pol."/>
    <w:basedOn w:val="Normalny"/>
    <w:uiPriority w:val="99"/>
    <w:rsid w:val="009F7ECD"/>
    <w:pPr>
      <w:tabs>
        <w:tab w:val="left" w:pos="567"/>
      </w:tabs>
      <w:spacing w:before="60" w:after="0" w:line="240" w:lineRule="auto"/>
      <w:ind w:left="567" w:hanging="567"/>
    </w:pPr>
    <w:rPr>
      <w:rFonts w:ascii="Arial" w:eastAsia="Times New Roman" w:hAnsi="Arial" w:cs="Arial"/>
      <w:b/>
      <w:bCs/>
      <w:caps/>
      <w:sz w:val="18"/>
      <w:szCs w:val="18"/>
      <w:lang w:eastAsia="pl-PL"/>
    </w:rPr>
  </w:style>
  <w:style w:type="paragraph" w:customStyle="1" w:styleId="Gwkapol">
    <w:name w:val="Główka pol."/>
    <w:basedOn w:val="Normalny"/>
    <w:uiPriority w:val="99"/>
    <w:rsid w:val="009F7ECD"/>
    <w:pPr>
      <w:spacing w:before="40" w:after="20" w:line="240" w:lineRule="auto"/>
      <w:jc w:val="center"/>
    </w:pPr>
    <w:rPr>
      <w:rFonts w:ascii="Arial" w:eastAsia="Times New Roman" w:hAnsi="Arial" w:cs="Arial"/>
      <w:sz w:val="14"/>
      <w:szCs w:val="14"/>
      <w:lang w:eastAsia="pl-PL"/>
    </w:rPr>
  </w:style>
  <w:style w:type="paragraph" w:customStyle="1" w:styleId="Boczek1pol">
    <w:name w:val="Boczek 1 pol."/>
    <w:basedOn w:val="Normalny"/>
    <w:uiPriority w:val="99"/>
    <w:rsid w:val="009F7ECD"/>
    <w:pPr>
      <w:spacing w:before="0" w:after="0" w:line="240" w:lineRule="auto"/>
      <w:ind w:left="170" w:hanging="170"/>
    </w:pPr>
    <w:rPr>
      <w:rFonts w:ascii="Arial" w:eastAsia="Times New Roman" w:hAnsi="Arial" w:cs="Arial"/>
      <w:sz w:val="16"/>
      <w:szCs w:val="16"/>
      <w:lang w:eastAsia="pl-PL"/>
    </w:rPr>
  </w:style>
  <w:style w:type="paragraph" w:customStyle="1" w:styleId="Boczek2pol">
    <w:name w:val="Boczek 2 pol."/>
    <w:basedOn w:val="Boczek1pol"/>
    <w:uiPriority w:val="99"/>
    <w:rsid w:val="009F7ECD"/>
    <w:pPr>
      <w:ind w:left="340"/>
    </w:pPr>
  </w:style>
  <w:style w:type="paragraph" w:customStyle="1" w:styleId="Boczek3pol">
    <w:name w:val="Boczek 3 pol."/>
    <w:basedOn w:val="Boczek2pol"/>
    <w:uiPriority w:val="99"/>
    <w:rsid w:val="009F7ECD"/>
    <w:pPr>
      <w:ind w:left="510"/>
    </w:pPr>
  </w:style>
  <w:style w:type="paragraph" w:customStyle="1" w:styleId="Boczek4pol">
    <w:name w:val="Boczek 4 pol."/>
    <w:basedOn w:val="Boczek3pol"/>
    <w:uiPriority w:val="99"/>
    <w:rsid w:val="009F7ECD"/>
    <w:pPr>
      <w:ind w:left="680"/>
    </w:pPr>
  </w:style>
  <w:style w:type="paragraph" w:customStyle="1" w:styleId="Notkapol">
    <w:name w:val="Notka pol."/>
    <w:basedOn w:val="Normalny"/>
    <w:uiPriority w:val="99"/>
    <w:rsid w:val="009F7ECD"/>
    <w:pPr>
      <w:spacing w:after="0" w:line="240" w:lineRule="auto"/>
      <w:ind w:firstLine="284"/>
      <w:jc w:val="both"/>
    </w:pPr>
    <w:rPr>
      <w:rFonts w:ascii="Arial" w:eastAsia="Times New Roman" w:hAnsi="Arial" w:cs="Arial"/>
      <w:sz w:val="16"/>
      <w:szCs w:val="16"/>
      <w:lang w:eastAsia="pl-PL"/>
    </w:rPr>
  </w:style>
  <w:style w:type="paragraph" w:customStyle="1" w:styleId="srodtytulpol">
    <w:name w:val="srodtytul pol"/>
    <w:basedOn w:val="Normalny"/>
    <w:uiPriority w:val="99"/>
    <w:rsid w:val="009F7ECD"/>
    <w:pPr>
      <w:spacing w:before="60" w:after="0" w:line="240" w:lineRule="auto"/>
      <w:jc w:val="center"/>
    </w:pPr>
    <w:rPr>
      <w:rFonts w:ascii="Arial" w:eastAsia="Times New Roman" w:hAnsi="Arial" w:cs="Arial"/>
      <w:caps/>
      <w:sz w:val="16"/>
      <w:szCs w:val="16"/>
      <w:lang w:eastAsia="pl-PL"/>
    </w:rPr>
  </w:style>
  <w:style w:type="paragraph" w:customStyle="1" w:styleId="Boczek1ang">
    <w:name w:val="Boczek 1 ang."/>
    <w:basedOn w:val="Boczek1pol"/>
    <w:uiPriority w:val="99"/>
    <w:rsid w:val="009F7ECD"/>
    <w:pPr>
      <w:tabs>
        <w:tab w:val="right" w:leader="dot" w:pos="3402"/>
      </w:tabs>
    </w:pPr>
    <w:rPr>
      <w:i/>
      <w:iCs/>
      <w:lang w:val="en-GB"/>
    </w:rPr>
  </w:style>
  <w:style w:type="paragraph" w:customStyle="1" w:styleId="Boczek2ang">
    <w:name w:val="Boczek 2 ang."/>
    <w:basedOn w:val="Boczek2pol"/>
    <w:uiPriority w:val="99"/>
    <w:rsid w:val="009F7ECD"/>
    <w:rPr>
      <w:i/>
      <w:iCs/>
      <w:lang w:val="en-GB"/>
    </w:rPr>
  </w:style>
  <w:style w:type="paragraph" w:customStyle="1" w:styleId="Boczek3ang">
    <w:name w:val="Boczek 3 ang."/>
    <w:basedOn w:val="Boczek3pol"/>
    <w:uiPriority w:val="99"/>
    <w:rsid w:val="009F7ECD"/>
    <w:rPr>
      <w:i/>
      <w:iCs/>
      <w:lang w:val="en-GB"/>
    </w:rPr>
  </w:style>
  <w:style w:type="paragraph" w:customStyle="1" w:styleId="Boczek4ang">
    <w:name w:val="Boczek 4 ang."/>
    <w:basedOn w:val="Boczek4pol"/>
    <w:uiPriority w:val="99"/>
    <w:rsid w:val="009F7ECD"/>
    <w:rPr>
      <w:i/>
      <w:iCs/>
      <w:lang w:val="en-GB"/>
    </w:rPr>
  </w:style>
  <w:style w:type="paragraph" w:customStyle="1" w:styleId="Notkaang">
    <w:name w:val="Notka ang."/>
    <w:basedOn w:val="Notkapol"/>
    <w:uiPriority w:val="99"/>
    <w:rsid w:val="009F7ECD"/>
    <w:pPr>
      <w:spacing w:before="0"/>
    </w:pPr>
    <w:rPr>
      <w:i/>
      <w:iCs/>
      <w:lang w:val="en-GB"/>
    </w:rPr>
  </w:style>
  <w:style w:type="paragraph" w:customStyle="1" w:styleId="srodtytulang">
    <w:name w:val="srodtytul ang."/>
    <w:basedOn w:val="srodtytulpol"/>
    <w:uiPriority w:val="99"/>
    <w:rsid w:val="009F7ECD"/>
    <w:pPr>
      <w:spacing w:before="0" w:after="60"/>
    </w:pPr>
    <w:rPr>
      <w:i/>
      <w:iCs/>
      <w:lang w:val="en-GB"/>
    </w:rPr>
  </w:style>
  <w:style w:type="paragraph" w:customStyle="1" w:styleId="Tyttabang">
    <w:name w:val="Tyt. tab. ang."/>
    <w:basedOn w:val="Tyttabpol"/>
    <w:uiPriority w:val="99"/>
    <w:rsid w:val="009F7ECD"/>
    <w:pPr>
      <w:spacing w:before="40"/>
      <w:ind w:firstLine="0"/>
    </w:pPr>
    <w:rPr>
      <w:b w:val="0"/>
      <w:bCs w:val="0"/>
      <w:i/>
      <w:iCs/>
      <w:lang w:val="en-GB"/>
    </w:rPr>
  </w:style>
  <w:style w:type="paragraph" w:styleId="NormalnyWeb">
    <w:name w:val="Normal (Web)"/>
    <w:basedOn w:val="Normalny"/>
    <w:uiPriority w:val="99"/>
    <w:rsid w:val="009F7EC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uiPriority w:val="99"/>
    <w:semiHidden/>
    <w:rsid w:val="009F7ECD"/>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rsid w:val="009F7ECD"/>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1">
    <w:name w:val="Tekst przypisu końcowego Znak1"/>
    <w:basedOn w:val="Domylnaczcionkaakapitu"/>
    <w:uiPriority w:val="99"/>
    <w:semiHidden/>
    <w:rsid w:val="009F7ECD"/>
    <w:rPr>
      <w:rFonts w:ascii="Fira Sans" w:hAnsi="Fira Sans"/>
      <w:sz w:val="20"/>
      <w:szCs w:val="20"/>
    </w:rPr>
  </w:style>
  <w:style w:type="table" w:customStyle="1" w:styleId="Tabela-Siatka1">
    <w:name w:val="Tabela - Siatka1"/>
    <w:basedOn w:val="Standardowy"/>
    <w:next w:val="Tabela-Siatka"/>
    <w:uiPriority w:val="59"/>
    <w:rsid w:val="002C7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3753"/>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EB2257"/>
    <w:rPr>
      <w:color w:val="954F72" w:themeColor="followedHyperlink"/>
      <w:u w:val="single"/>
    </w:rPr>
  </w:style>
  <w:style w:type="character" w:styleId="Odwoaniedokomentarza">
    <w:name w:val="annotation reference"/>
    <w:basedOn w:val="Domylnaczcionkaakapitu"/>
    <w:uiPriority w:val="99"/>
    <w:semiHidden/>
    <w:unhideWhenUsed/>
    <w:rsid w:val="00106E2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32953">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7739435">
      <w:bodyDiv w:val="1"/>
      <w:marLeft w:val="0"/>
      <w:marRight w:val="0"/>
      <w:marTop w:val="0"/>
      <w:marBottom w:val="0"/>
      <w:divBdr>
        <w:top w:val="none" w:sz="0" w:space="0" w:color="auto"/>
        <w:left w:val="none" w:sz="0" w:space="0" w:color="auto"/>
        <w:bottom w:val="none" w:sz="0" w:space="0" w:color="auto"/>
        <w:right w:val="none" w:sz="0" w:space="0" w:color="auto"/>
      </w:divBdr>
    </w:div>
    <w:div w:id="687176577">
      <w:bodyDiv w:val="1"/>
      <w:marLeft w:val="0"/>
      <w:marRight w:val="0"/>
      <w:marTop w:val="0"/>
      <w:marBottom w:val="0"/>
      <w:divBdr>
        <w:top w:val="none" w:sz="0" w:space="0" w:color="auto"/>
        <w:left w:val="none" w:sz="0" w:space="0" w:color="auto"/>
        <w:bottom w:val="none" w:sz="0" w:space="0" w:color="auto"/>
        <w:right w:val="none" w:sz="0" w:space="0" w:color="auto"/>
      </w:divBdr>
      <w:divsChild>
        <w:div w:id="1192306565">
          <w:marLeft w:val="0"/>
          <w:marRight w:val="0"/>
          <w:marTop w:val="0"/>
          <w:marBottom w:val="0"/>
          <w:divBdr>
            <w:top w:val="none" w:sz="0" w:space="0" w:color="auto"/>
            <w:left w:val="none" w:sz="0" w:space="0" w:color="auto"/>
            <w:bottom w:val="none" w:sz="0" w:space="0" w:color="auto"/>
            <w:right w:val="none" w:sz="0" w:space="0" w:color="auto"/>
          </w:divBdr>
          <w:divsChild>
            <w:div w:id="70473806">
              <w:marLeft w:val="0"/>
              <w:marRight w:val="0"/>
              <w:marTop w:val="0"/>
              <w:marBottom w:val="0"/>
              <w:divBdr>
                <w:top w:val="none" w:sz="0" w:space="0" w:color="auto"/>
                <w:left w:val="none" w:sz="0" w:space="0" w:color="auto"/>
                <w:bottom w:val="none" w:sz="0" w:space="0" w:color="auto"/>
                <w:right w:val="none" w:sz="0" w:space="0" w:color="auto"/>
              </w:divBdr>
              <w:divsChild>
                <w:div w:id="420029452">
                  <w:marLeft w:val="0"/>
                  <w:marRight w:val="0"/>
                  <w:marTop w:val="0"/>
                  <w:marBottom w:val="0"/>
                  <w:divBdr>
                    <w:top w:val="none" w:sz="0" w:space="0" w:color="auto"/>
                    <w:left w:val="none" w:sz="0" w:space="0" w:color="auto"/>
                    <w:bottom w:val="none" w:sz="0" w:space="0" w:color="auto"/>
                    <w:right w:val="none" w:sz="0" w:space="0" w:color="auto"/>
                  </w:divBdr>
                  <w:divsChild>
                    <w:div w:id="421146117">
                      <w:marLeft w:val="0"/>
                      <w:marRight w:val="0"/>
                      <w:marTop w:val="0"/>
                      <w:marBottom w:val="0"/>
                      <w:divBdr>
                        <w:top w:val="none" w:sz="0" w:space="0" w:color="auto"/>
                        <w:left w:val="none" w:sz="0" w:space="0" w:color="auto"/>
                        <w:bottom w:val="none" w:sz="0" w:space="0" w:color="auto"/>
                        <w:right w:val="none" w:sz="0" w:space="0" w:color="auto"/>
                      </w:divBdr>
                      <w:divsChild>
                        <w:div w:id="530264298">
                          <w:marLeft w:val="0"/>
                          <w:marRight w:val="0"/>
                          <w:marTop w:val="0"/>
                          <w:marBottom w:val="0"/>
                          <w:divBdr>
                            <w:top w:val="none" w:sz="0" w:space="0" w:color="auto"/>
                            <w:left w:val="none" w:sz="0" w:space="0" w:color="auto"/>
                            <w:bottom w:val="none" w:sz="0" w:space="0" w:color="auto"/>
                            <w:right w:val="none" w:sz="0" w:space="0" w:color="auto"/>
                          </w:divBdr>
                          <w:divsChild>
                            <w:div w:id="436171234">
                              <w:marLeft w:val="0"/>
                              <w:marRight w:val="0"/>
                              <w:marTop w:val="0"/>
                              <w:marBottom w:val="0"/>
                              <w:divBdr>
                                <w:top w:val="none" w:sz="0" w:space="0" w:color="auto"/>
                                <w:left w:val="none" w:sz="0" w:space="0" w:color="auto"/>
                                <w:bottom w:val="none" w:sz="0" w:space="0" w:color="auto"/>
                                <w:right w:val="none" w:sz="0" w:space="0" w:color="auto"/>
                              </w:divBdr>
                              <w:divsChild>
                                <w:div w:id="78648696">
                                  <w:marLeft w:val="0"/>
                                  <w:marRight w:val="0"/>
                                  <w:marTop w:val="0"/>
                                  <w:marBottom w:val="0"/>
                                  <w:divBdr>
                                    <w:top w:val="none" w:sz="0" w:space="0" w:color="auto"/>
                                    <w:left w:val="none" w:sz="0" w:space="0" w:color="auto"/>
                                    <w:bottom w:val="none" w:sz="0" w:space="0" w:color="auto"/>
                                    <w:right w:val="none" w:sz="0" w:space="0" w:color="auto"/>
                                  </w:divBdr>
                                  <w:divsChild>
                                    <w:div w:id="13459776">
                                      <w:marLeft w:val="0"/>
                                      <w:marRight w:val="0"/>
                                      <w:marTop w:val="0"/>
                                      <w:marBottom w:val="0"/>
                                      <w:divBdr>
                                        <w:top w:val="none" w:sz="0" w:space="0" w:color="auto"/>
                                        <w:left w:val="none" w:sz="0" w:space="0" w:color="auto"/>
                                        <w:bottom w:val="none" w:sz="0" w:space="0" w:color="auto"/>
                                        <w:right w:val="none" w:sz="0" w:space="0" w:color="auto"/>
                                      </w:divBdr>
                                      <w:divsChild>
                                        <w:div w:id="484467365">
                                          <w:marLeft w:val="0"/>
                                          <w:marRight w:val="0"/>
                                          <w:marTop w:val="0"/>
                                          <w:marBottom w:val="0"/>
                                          <w:divBdr>
                                            <w:top w:val="none" w:sz="0" w:space="0" w:color="auto"/>
                                            <w:left w:val="none" w:sz="0" w:space="0" w:color="auto"/>
                                            <w:bottom w:val="none" w:sz="0" w:space="0" w:color="auto"/>
                                            <w:right w:val="none" w:sz="0" w:space="0" w:color="auto"/>
                                          </w:divBdr>
                                          <w:divsChild>
                                            <w:div w:id="1554847132">
                                              <w:marLeft w:val="0"/>
                                              <w:marRight w:val="0"/>
                                              <w:marTop w:val="0"/>
                                              <w:marBottom w:val="0"/>
                                              <w:divBdr>
                                                <w:top w:val="none" w:sz="0" w:space="0" w:color="auto"/>
                                                <w:left w:val="none" w:sz="0" w:space="0" w:color="auto"/>
                                                <w:bottom w:val="none" w:sz="0" w:space="0" w:color="auto"/>
                                                <w:right w:val="none" w:sz="0" w:space="0" w:color="auto"/>
                                              </w:divBdr>
                                              <w:divsChild>
                                                <w:div w:id="1562011172">
                                                  <w:marLeft w:val="0"/>
                                                  <w:marRight w:val="0"/>
                                                  <w:marTop w:val="0"/>
                                                  <w:marBottom w:val="0"/>
                                                  <w:divBdr>
                                                    <w:top w:val="none" w:sz="0" w:space="0" w:color="auto"/>
                                                    <w:left w:val="none" w:sz="0" w:space="0" w:color="auto"/>
                                                    <w:bottom w:val="single" w:sz="6" w:space="0" w:color="DADCE0"/>
                                                    <w:right w:val="none" w:sz="0" w:space="0" w:color="auto"/>
                                                  </w:divBdr>
                                                  <w:divsChild>
                                                    <w:div w:id="684096546">
                                                      <w:marLeft w:val="0"/>
                                                      <w:marRight w:val="0"/>
                                                      <w:marTop w:val="0"/>
                                                      <w:marBottom w:val="0"/>
                                                      <w:divBdr>
                                                        <w:top w:val="none" w:sz="0" w:space="0" w:color="auto"/>
                                                        <w:left w:val="none" w:sz="0" w:space="0" w:color="auto"/>
                                                        <w:bottom w:val="none" w:sz="0" w:space="0" w:color="auto"/>
                                                        <w:right w:val="none" w:sz="0" w:space="0" w:color="auto"/>
                                                      </w:divBdr>
                                                      <w:divsChild>
                                                        <w:div w:id="1654066804">
                                                          <w:marLeft w:val="0"/>
                                                          <w:marRight w:val="0"/>
                                                          <w:marTop w:val="0"/>
                                                          <w:marBottom w:val="0"/>
                                                          <w:divBdr>
                                                            <w:top w:val="none" w:sz="0" w:space="0" w:color="auto"/>
                                                            <w:left w:val="none" w:sz="0" w:space="0" w:color="auto"/>
                                                            <w:bottom w:val="none" w:sz="0" w:space="0" w:color="auto"/>
                                                            <w:right w:val="none" w:sz="0" w:space="0" w:color="auto"/>
                                                          </w:divBdr>
                                                        </w:div>
                                                        <w:div w:id="659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9095">
                                                  <w:marLeft w:val="0"/>
                                                  <w:marRight w:val="0"/>
                                                  <w:marTop w:val="0"/>
                                                  <w:marBottom w:val="0"/>
                                                  <w:divBdr>
                                                    <w:top w:val="none" w:sz="0" w:space="0" w:color="auto"/>
                                                    <w:left w:val="none" w:sz="0" w:space="0" w:color="auto"/>
                                                    <w:bottom w:val="single" w:sz="6" w:space="0" w:color="DADCE0"/>
                                                    <w:right w:val="none" w:sz="0" w:space="0" w:color="auto"/>
                                                  </w:divBdr>
                                                  <w:divsChild>
                                                    <w:div w:id="886726712">
                                                      <w:marLeft w:val="0"/>
                                                      <w:marRight w:val="0"/>
                                                      <w:marTop w:val="0"/>
                                                      <w:marBottom w:val="0"/>
                                                      <w:divBdr>
                                                        <w:top w:val="none" w:sz="0" w:space="0" w:color="auto"/>
                                                        <w:left w:val="none" w:sz="0" w:space="0" w:color="auto"/>
                                                        <w:bottom w:val="none" w:sz="0" w:space="0" w:color="auto"/>
                                                        <w:right w:val="none" w:sz="0" w:space="0" w:color="auto"/>
                                                      </w:divBdr>
                                                      <w:divsChild>
                                                        <w:div w:id="530924091">
                                                          <w:marLeft w:val="0"/>
                                                          <w:marRight w:val="0"/>
                                                          <w:marTop w:val="0"/>
                                                          <w:marBottom w:val="0"/>
                                                          <w:divBdr>
                                                            <w:top w:val="none" w:sz="0" w:space="0" w:color="auto"/>
                                                            <w:left w:val="none" w:sz="0" w:space="0" w:color="auto"/>
                                                            <w:bottom w:val="none" w:sz="0" w:space="0" w:color="auto"/>
                                                            <w:right w:val="none" w:sz="0" w:space="0" w:color="auto"/>
                                                          </w:divBdr>
                                                        </w:div>
                                                        <w:div w:id="18036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4029">
                                                  <w:marLeft w:val="0"/>
                                                  <w:marRight w:val="0"/>
                                                  <w:marTop w:val="0"/>
                                                  <w:marBottom w:val="0"/>
                                                  <w:divBdr>
                                                    <w:top w:val="none" w:sz="0" w:space="0" w:color="auto"/>
                                                    <w:left w:val="none" w:sz="0" w:space="0" w:color="auto"/>
                                                    <w:bottom w:val="none" w:sz="0" w:space="0" w:color="auto"/>
                                                    <w:right w:val="none" w:sz="0" w:space="0" w:color="auto"/>
                                                  </w:divBdr>
                                                  <w:divsChild>
                                                    <w:div w:id="45421329">
                                                      <w:marLeft w:val="0"/>
                                                      <w:marRight w:val="0"/>
                                                      <w:marTop w:val="0"/>
                                                      <w:marBottom w:val="0"/>
                                                      <w:divBdr>
                                                        <w:top w:val="none" w:sz="0" w:space="0" w:color="auto"/>
                                                        <w:left w:val="none" w:sz="0" w:space="0" w:color="auto"/>
                                                        <w:bottom w:val="none" w:sz="0" w:space="0" w:color="auto"/>
                                                        <w:right w:val="none" w:sz="0" w:space="0" w:color="auto"/>
                                                      </w:divBdr>
                                                      <w:divsChild>
                                                        <w:div w:id="1773549656">
                                                          <w:marLeft w:val="0"/>
                                                          <w:marRight w:val="0"/>
                                                          <w:marTop w:val="0"/>
                                                          <w:marBottom w:val="0"/>
                                                          <w:divBdr>
                                                            <w:top w:val="none" w:sz="0" w:space="0" w:color="auto"/>
                                                            <w:left w:val="none" w:sz="0" w:space="0" w:color="auto"/>
                                                            <w:bottom w:val="none" w:sz="0" w:space="0" w:color="auto"/>
                                                            <w:right w:val="none" w:sz="0" w:space="0" w:color="auto"/>
                                                          </w:divBdr>
                                                        </w:div>
                                                        <w:div w:id="468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2717">
                                                  <w:marLeft w:val="0"/>
                                                  <w:marRight w:val="0"/>
                                                  <w:marTop w:val="0"/>
                                                  <w:marBottom w:val="0"/>
                                                  <w:divBdr>
                                                    <w:top w:val="none" w:sz="0" w:space="0" w:color="auto"/>
                                                    <w:left w:val="none" w:sz="0" w:space="0" w:color="auto"/>
                                                    <w:bottom w:val="none" w:sz="0" w:space="0" w:color="auto"/>
                                                    <w:right w:val="none" w:sz="0" w:space="0" w:color="auto"/>
                                                  </w:divBdr>
                                                  <w:divsChild>
                                                    <w:div w:id="1314946596">
                                                      <w:marLeft w:val="0"/>
                                                      <w:marRight w:val="0"/>
                                                      <w:marTop w:val="0"/>
                                                      <w:marBottom w:val="0"/>
                                                      <w:divBdr>
                                                        <w:top w:val="none" w:sz="0" w:space="0" w:color="auto"/>
                                                        <w:left w:val="none" w:sz="0" w:space="0" w:color="auto"/>
                                                        <w:bottom w:val="none" w:sz="0" w:space="0" w:color="auto"/>
                                                        <w:right w:val="none" w:sz="0" w:space="0" w:color="auto"/>
                                                      </w:divBdr>
                                                      <w:divsChild>
                                                        <w:div w:id="602759724">
                                                          <w:marLeft w:val="0"/>
                                                          <w:marRight w:val="0"/>
                                                          <w:marTop w:val="0"/>
                                                          <w:marBottom w:val="0"/>
                                                          <w:divBdr>
                                                            <w:top w:val="none" w:sz="0" w:space="0" w:color="auto"/>
                                                            <w:left w:val="none" w:sz="0" w:space="0" w:color="auto"/>
                                                            <w:bottom w:val="none" w:sz="0" w:space="0" w:color="auto"/>
                                                            <w:right w:val="none" w:sz="0" w:space="0" w:color="auto"/>
                                                          </w:divBdr>
                                                          <w:divsChild>
                                                            <w:div w:id="5177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1190035">
      <w:bodyDiv w:val="1"/>
      <w:marLeft w:val="0"/>
      <w:marRight w:val="0"/>
      <w:marTop w:val="0"/>
      <w:marBottom w:val="0"/>
      <w:divBdr>
        <w:top w:val="none" w:sz="0" w:space="0" w:color="auto"/>
        <w:left w:val="none" w:sz="0" w:space="0" w:color="auto"/>
        <w:bottom w:val="none" w:sz="0" w:space="0" w:color="auto"/>
        <w:right w:val="none" w:sz="0" w:space="0" w:color="auto"/>
      </w:divBdr>
      <w:divsChild>
        <w:div w:id="826289797">
          <w:marLeft w:val="0"/>
          <w:marRight w:val="0"/>
          <w:marTop w:val="0"/>
          <w:marBottom w:val="0"/>
          <w:divBdr>
            <w:top w:val="none" w:sz="0" w:space="0" w:color="auto"/>
            <w:left w:val="none" w:sz="0" w:space="0" w:color="auto"/>
            <w:bottom w:val="none" w:sz="0" w:space="0" w:color="auto"/>
            <w:right w:val="none" w:sz="0" w:space="0" w:color="auto"/>
          </w:divBdr>
          <w:divsChild>
            <w:div w:id="219170175">
              <w:marLeft w:val="0"/>
              <w:marRight w:val="0"/>
              <w:marTop w:val="0"/>
              <w:marBottom w:val="0"/>
              <w:divBdr>
                <w:top w:val="none" w:sz="0" w:space="0" w:color="auto"/>
                <w:left w:val="none" w:sz="0" w:space="0" w:color="auto"/>
                <w:bottom w:val="none" w:sz="0" w:space="0" w:color="auto"/>
                <w:right w:val="none" w:sz="0" w:space="0" w:color="auto"/>
              </w:divBdr>
              <w:divsChild>
                <w:div w:id="1275670678">
                  <w:marLeft w:val="0"/>
                  <w:marRight w:val="0"/>
                  <w:marTop w:val="0"/>
                  <w:marBottom w:val="0"/>
                  <w:divBdr>
                    <w:top w:val="none" w:sz="0" w:space="0" w:color="auto"/>
                    <w:left w:val="none" w:sz="0" w:space="0" w:color="auto"/>
                    <w:bottom w:val="none" w:sz="0" w:space="0" w:color="auto"/>
                    <w:right w:val="none" w:sz="0" w:space="0" w:color="auto"/>
                  </w:divBdr>
                  <w:divsChild>
                    <w:div w:id="555556534">
                      <w:marLeft w:val="0"/>
                      <w:marRight w:val="0"/>
                      <w:marTop w:val="0"/>
                      <w:marBottom w:val="0"/>
                      <w:divBdr>
                        <w:top w:val="none" w:sz="0" w:space="0" w:color="auto"/>
                        <w:left w:val="none" w:sz="0" w:space="0" w:color="auto"/>
                        <w:bottom w:val="none" w:sz="0" w:space="0" w:color="auto"/>
                        <w:right w:val="none" w:sz="0" w:space="0" w:color="auto"/>
                      </w:divBdr>
                      <w:divsChild>
                        <w:div w:id="341787920">
                          <w:marLeft w:val="0"/>
                          <w:marRight w:val="0"/>
                          <w:marTop w:val="0"/>
                          <w:marBottom w:val="0"/>
                          <w:divBdr>
                            <w:top w:val="none" w:sz="0" w:space="0" w:color="auto"/>
                            <w:left w:val="none" w:sz="0" w:space="0" w:color="auto"/>
                            <w:bottom w:val="none" w:sz="0" w:space="0" w:color="auto"/>
                            <w:right w:val="none" w:sz="0" w:space="0" w:color="auto"/>
                          </w:divBdr>
                          <w:divsChild>
                            <w:div w:id="1786580510">
                              <w:marLeft w:val="0"/>
                              <w:marRight w:val="0"/>
                              <w:marTop w:val="0"/>
                              <w:marBottom w:val="0"/>
                              <w:divBdr>
                                <w:top w:val="none" w:sz="0" w:space="0" w:color="auto"/>
                                <w:left w:val="none" w:sz="0" w:space="0" w:color="auto"/>
                                <w:bottom w:val="none" w:sz="0" w:space="0" w:color="auto"/>
                                <w:right w:val="none" w:sz="0" w:space="0" w:color="auto"/>
                              </w:divBdr>
                              <w:divsChild>
                                <w:div w:id="1303386003">
                                  <w:marLeft w:val="0"/>
                                  <w:marRight w:val="0"/>
                                  <w:marTop w:val="0"/>
                                  <w:marBottom w:val="0"/>
                                  <w:divBdr>
                                    <w:top w:val="none" w:sz="0" w:space="0" w:color="auto"/>
                                    <w:left w:val="none" w:sz="0" w:space="0" w:color="auto"/>
                                    <w:bottom w:val="none" w:sz="0" w:space="0" w:color="auto"/>
                                    <w:right w:val="none" w:sz="0" w:space="0" w:color="auto"/>
                                  </w:divBdr>
                                  <w:divsChild>
                                    <w:div w:id="108941343">
                                      <w:marLeft w:val="0"/>
                                      <w:marRight w:val="0"/>
                                      <w:marTop w:val="0"/>
                                      <w:marBottom w:val="0"/>
                                      <w:divBdr>
                                        <w:top w:val="none" w:sz="0" w:space="0" w:color="auto"/>
                                        <w:left w:val="none" w:sz="0" w:space="0" w:color="auto"/>
                                        <w:bottom w:val="none" w:sz="0" w:space="0" w:color="auto"/>
                                        <w:right w:val="none" w:sz="0" w:space="0" w:color="auto"/>
                                      </w:divBdr>
                                      <w:divsChild>
                                        <w:div w:id="1456944739">
                                          <w:marLeft w:val="0"/>
                                          <w:marRight w:val="0"/>
                                          <w:marTop w:val="0"/>
                                          <w:marBottom w:val="0"/>
                                          <w:divBdr>
                                            <w:top w:val="none" w:sz="0" w:space="0" w:color="auto"/>
                                            <w:left w:val="none" w:sz="0" w:space="0" w:color="auto"/>
                                            <w:bottom w:val="none" w:sz="0" w:space="0" w:color="auto"/>
                                            <w:right w:val="none" w:sz="0" w:space="0" w:color="auto"/>
                                          </w:divBdr>
                                          <w:divsChild>
                                            <w:div w:id="452401923">
                                              <w:marLeft w:val="0"/>
                                              <w:marRight w:val="0"/>
                                              <w:marTop w:val="0"/>
                                              <w:marBottom w:val="0"/>
                                              <w:divBdr>
                                                <w:top w:val="none" w:sz="0" w:space="0" w:color="auto"/>
                                                <w:left w:val="none" w:sz="0" w:space="0" w:color="auto"/>
                                                <w:bottom w:val="none" w:sz="0" w:space="0" w:color="auto"/>
                                                <w:right w:val="none" w:sz="0" w:space="0" w:color="auto"/>
                                              </w:divBdr>
                                              <w:divsChild>
                                                <w:div w:id="465244568">
                                                  <w:marLeft w:val="0"/>
                                                  <w:marRight w:val="0"/>
                                                  <w:marTop w:val="0"/>
                                                  <w:marBottom w:val="0"/>
                                                  <w:divBdr>
                                                    <w:top w:val="none" w:sz="0" w:space="0" w:color="auto"/>
                                                    <w:left w:val="none" w:sz="0" w:space="0" w:color="auto"/>
                                                    <w:bottom w:val="single" w:sz="6" w:space="0" w:color="DADCE0"/>
                                                    <w:right w:val="none" w:sz="0" w:space="0" w:color="auto"/>
                                                  </w:divBdr>
                                                  <w:divsChild>
                                                    <w:div w:id="1465848971">
                                                      <w:marLeft w:val="0"/>
                                                      <w:marRight w:val="0"/>
                                                      <w:marTop w:val="0"/>
                                                      <w:marBottom w:val="0"/>
                                                      <w:divBdr>
                                                        <w:top w:val="none" w:sz="0" w:space="0" w:color="auto"/>
                                                        <w:left w:val="none" w:sz="0" w:space="0" w:color="auto"/>
                                                        <w:bottom w:val="none" w:sz="0" w:space="0" w:color="auto"/>
                                                        <w:right w:val="none" w:sz="0" w:space="0" w:color="auto"/>
                                                      </w:divBdr>
                                                      <w:divsChild>
                                                        <w:div w:id="1480416641">
                                                          <w:marLeft w:val="0"/>
                                                          <w:marRight w:val="0"/>
                                                          <w:marTop w:val="0"/>
                                                          <w:marBottom w:val="0"/>
                                                          <w:divBdr>
                                                            <w:top w:val="none" w:sz="0" w:space="0" w:color="auto"/>
                                                            <w:left w:val="none" w:sz="0" w:space="0" w:color="auto"/>
                                                            <w:bottom w:val="none" w:sz="0" w:space="0" w:color="auto"/>
                                                            <w:right w:val="none" w:sz="0" w:space="0" w:color="auto"/>
                                                          </w:divBdr>
                                                        </w:div>
                                                        <w:div w:id="12042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6967">
                                                  <w:marLeft w:val="0"/>
                                                  <w:marRight w:val="0"/>
                                                  <w:marTop w:val="0"/>
                                                  <w:marBottom w:val="0"/>
                                                  <w:divBdr>
                                                    <w:top w:val="none" w:sz="0" w:space="0" w:color="auto"/>
                                                    <w:left w:val="none" w:sz="0" w:space="0" w:color="auto"/>
                                                    <w:bottom w:val="single" w:sz="6" w:space="0" w:color="DADCE0"/>
                                                    <w:right w:val="none" w:sz="0" w:space="0" w:color="auto"/>
                                                  </w:divBdr>
                                                  <w:divsChild>
                                                    <w:div w:id="1750226536">
                                                      <w:marLeft w:val="0"/>
                                                      <w:marRight w:val="0"/>
                                                      <w:marTop w:val="0"/>
                                                      <w:marBottom w:val="0"/>
                                                      <w:divBdr>
                                                        <w:top w:val="none" w:sz="0" w:space="0" w:color="auto"/>
                                                        <w:left w:val="none" w:sz="0" w:space="0" w:color="auto"/>
                                                        <w:bottom w:val="none" w:sz="0" w:space="0" w:color="auto"/>
                                                        <w:right w:val="none" w:sz="0" w:space="0" w:color="auto"/>
                                                      </w:divBdr>
                                                      <w:divsChild>
                                                        <w:div w:id="1917208736">
                                                          <w:marLeft w:val="0"/>
                                                          <w:marRight w:val="0"/>
                                                          <w:marTop w:val="0"/>
                                                          <w:marBottom w:val="0"/>
                                                          <w:divBdr>
                                                            <w:top w:val="none" w:sz="0" w:space="0" w:color="auto"/>
                                                            <w:left w:val="none" w:sz="0" w:space="0" w:color="auto"/>
                                                            <w:bottom w:val="none" w:sz="0" w:space="0" w:color="auto"/>
                                                            <w:right w:val="none" w:sz="0" w:space="0" w:color="auto"/>
                                                          </w:divBdr>
                                                        </w:div>
                                                        <w:div w:id="1039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1439">
                                                  <w:marLeft w:val="0"/>
                                                  <w:marRight w:val="0"/>
                                                  <w:marTop w:val="0"/>
                                                  <w:marBottom w:val="0"/>
                                                  <w:divBdr>
                                                    <w:top w:val="none" w:sz="0" w:space="0" w:color="auto"/>
                                                    <w:left w:val="none" w:sz="0" w:space="0" w:color="auto"/>
                                                    <w:bottom w:val="none" w:sz="0" w:space="0" w:color="auto"/>
                                                    <w:right w:val="none" w:sz="0" w:space="0" w:color="auto"/>
                                                  </w:divBdr>
                                                  <w:divsChild>
                                                    <w:div w:id="1269121219">
                                                      <w:marLeft w:val="0"/>
                                                      <w:marRight w:val="0"/>
                                                      <w:marTop w:val="0"/>
                                                      <w:marBottom w:val="0"/>
                                                      <w:divBdr>
                                                        <w:top w:val="none" w:sz="0" w:space="0" w:color="auto"/>
                                                        <w:left w:val="none" w:sz="0" w:space="0" w:color="auto"/>
                                                        <w:bottom w:val="none" w:sz="0" w:space="0" w:color="auto"/>
                                                        <w:right w:val="none" w:sz="0" w:space="0" w:color="auto"/>
                                                      </w:divBdr>
                                                      <w:divsChild>
                                                        <w:div w:id="1488134352">
                                                          <w:marLeft w:val="0"/>
                                                          <w:marRight w:val="0"/>
                                                          <w:marTop w:val="0"/>
                                                          <w:marBottom w:val="0"/>
                                                          <w:divBdr>
                                                            <w:top w:val="none" w:sz="0" w:space="0" w:color="auto"/>
                                                            <w:left w:val="none" w:sz="0" w:space="0" w:color="auto"/>
                                                            <w:bottom w:val="none" w:sz="0" w:space="0" w:color="auto"/>
                                                            <w:right w:val="none" w:sz="0" w:space="0" w:color="auto"/>
                                                          </w:divBdr>
                                                        </w:div>
                                                        <w:div w:id="16858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8727">
                                                  <w:marLeft w:val="0"/>
                                                  <w:marRight w:val="0"/>
                                                  <w:marTop w:val="0"/>
                                                  <w:marBottom w:val="0"/>
                                                  <w:divBdr>
                                                    <w:top w:val="none" w:sz="0" w:space="0" w:color="auto"/>
                                                    <w:left w:val="none" w:sz="0" w:space="0" w:color="auto"/>
                                                    <w:bottom w:val="none" w:sz="0" w:space="0" w:color="auto"/>
                                                    <w:right w:val="none" w:sz="0" w:space="0" w:color="auto"/>
                                                  </w:divBdr>
                                                  <w:divsChild>
                                                    <w:div w:id="64381247">
                                                      <w:marLeft w:val="0"/>
                                                      <w:marRight w:val="0"/>
                                                      <w:marTop w:val="0"/>
                                                      <w:marBottom w:val="0"/>
                                                      <w:divBdr>
                                                        <w:top w:val="none" w:sz="0" w:space="0" w:color="auto"/>
                                                        <w:left w:val="none" w:sz="0" w:space="0" w:color="auto"/>
                                                        <w:bottom w:val="none" w:sz="0" w:space="0" w:color="auto"/>
                                                        <w:right w:val="none" w:sz="0" w:space="0" w:color="auto"/>
                                                      </w:divBdr>
                                                      <w:divsChild>
                                                        <w:div w:id="1772508229">
                                                          <w:marLeft w:val="0"/>
                                                          <w:marRight w:val="0"/>
                                                          <w:marTop w:val="0"/>
                                                          <w:marBottom w:val="0"/>
                                                          <w:divBdr>
                                                            <w:top w:val="none" w:sz="0" w:space="0" w:color="auto"/>
                                                            <w:left w:val="none" w:sz="0" w:space="0" w:color="auto"/>
                                                            <w:bottom w:val="none" w:sz="0" w:space="0" w:color="auto"/>
                                                            <w:right w:val="none" w:sz="0" w:space="0" w:color="auto"/>
                                                          </w:divBdr>
                                                          <w:divsChild>
                                                            <w:div w:id="62419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08">
                                              <w:marLeft w:val="0"/>
                                              <w:marRight w:val="0"/>
                                              <w:marTop w:val="0"/>
                                              <w:marBottom w:val="0"/>
                                              <w:divBdr>
                                                <w:top w:val="none" w:sz="0" w:space="0" w:color="auto"/>
                                                <w:left w:val="none" w:sz="0" w:space="0" w:color="auto"/>
                                                <w:bottom w:val="none" w:sz="0" w:space="0" w:color="auto"/>
                                                <w:right w:val="none" w:sz="0" w:space="0" w:color="auto"/>
                                              </w:divBdr>
                                              <w:divsChild>
                                                <w:div w:id="2068020190">
                                                  <w:marLeft w:val="0"/>
                                                  <w:marRight w:val="0"/>
                                                  <w:marTop w:val="0"/>
                                                  <w:marBottom w:val="0"/>
                                                  <w:divBdr>
                                                    <w:top w:val="none" w:sz="0" w:space="0" w:color="auto"/>
                                                    <w:left w:val="none" w:sz="0" w:space="0" w:color="auto"/>
                                                    <w:bottom w:val="single" w:sz="6" w:space="0" w:color="DADCE0"/>
                                                    <w:right w:val="none" w:sz="0" w:space="0" w:color="auto"/>
                                                  </w:divBdr>
                                                  <w:divsChild>
                                                    <w:div w:id="451096813">
                                                      <w:marLeft w:val="0"/>
                                                      <w:marRight w:val="0"/>
                                                      <w:marTop w:val="0"/>
                                                      <w:marBottom w:val="0"/>
                                                      <w:divBdr>
                                                        <w:top w:val="none" w:sz="0" w:space="0" w:color="auto"/>
                                                        <w:left w:val="none" w:sz="0" w:space="0" w:color="auto"/>
                                                        <w:bottom w:val="none" w:sz="0" w:space="0" w:color="auto"/>
                                                        <w:right w:val="none" w:sz="0" w:space="0" w:color="auto"/>
                                                      </w:divBdr>
                                                      <w:divsChild>
                                                        <w:div w:id="1055928031">
                                                          <w:marLeft w:val="0"/>
                                                          <w:marRight w:val="0"/>
                                                          <w:marTop w:val="0"/>
                                                          <w:marBottom w:val="0"/>
                                                          <w:divBdr>
                                                            <w:top w:val="none" w:sz="0" w:space="0" w:color="auto"/>
                                                            <w:left w:val="none" w:sz="0" w:space="0" w:color="auto"/>
                                                            <w:bottom w:val="none" w:sz="0" w:space="0" w:color="auto"/>
                                                            <w:right w:val="none" w:sz="0" w:space="0" w:color="auto"/>
                                                          </w:divBdr>
                                                        </w:div>
                                                        <w:div w:id="76017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8776">
                                                  <w:marLeft w:val="0"/>
                                                  <w:marRight w:val="0"/>
                                                  <w:marTop w:val="0"/>
                                                  <w:marBottom w:val="0"/>
                                                  <w:divBdr>
                                                    <w:top w:val="none" w:sz="0" w:space="0" w:color="auto"/>
                                                    <w:left w:val="none" w:sz="0" w:space="0" w:color="auto"/>
                                                    <w:bottom w:val="single" w:sz="6" w:space="0" w:color="DADCE0"/>
                                                    <w:right w:val="none" w:sz="0" w:space="0" w:color="auto"/>
                                                  </w:divBdr>
                                                  <w:divsChild>
                                                    <w:div w:id="139616194">
                                                      <w:marLeft w:val="0"/>
                                                      <w:marRight w:val="0"/>
                                                      <w:marTop w:val="0"/>
                                                      <w:marBottom w:val="0"/>
                                                      <w:divBdr>
                                                        <w:top w:val="none" w:sz="0" w:space="0" w:color="auto"/>
                                                        <w:left w:val="none" w:sz="0" w:space="0" w:color="auto"/>
                                                        <w:bottom w:val="none" w:sz="0" w:space="0" w:color="auto"/>
                                                        <w:right w:val="none" w:sz="0" w:space="0" w:color="auto"/>
                                                      </w:divBdr>
                                                      <w:divsChild>
                                                        <w:div w:id="731805420">
                                                          <w:marLeft w:val="0"/>
                                                          <w:marRight w:val="0"/>
                                                          <w:marTop w:val="0"/>
                                                          <w:marBottom w:val="0"/>
                                                          <w:divBdr>
                                                            <w:top w:val="none" w:sz="0" w:space="0" w:color="auto"/>
                                                            <w:left w:val="none" w:sz="0" w:space="0" w:color="auto"/>
                                                            <w:bottom w:val="none" w:sz="0" w:space="0" w:color="auto"/>
                                                            <w:right w:val="none" w:sz="0" w:space="0" w:color="auto"/>
                                                          </w:divBdr>
                                                        </w:div>
                                                        <w:div w:id="20181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6877">
                                                  <w:marLeft w:val="0"/>
                                                  <w:marRight w:val="0"/>
                                                  <w:marTop w:val="0"/>
                                                  <w:marBottom w:val="0"/>
                                                  <w:divBdr>
                                                    <w:top w:val="none" w:sz="0" w:space="0" w:color="auto"/>
                                                    <w:left w:val="none" w:sz="0" w:space="0" w:color="auto"/>
                                                    <w:bottom w:val="none" w:sz="0" w:space="0" w:color="auto"/>
                                                    <w:right w:val="none" w:sz="0" w:space="0" w:color="auto"/>
                                                  </w:divBdr>
                                                  <w:divsChild>
                                                    <w:div w:id="458302580">
                                                      <w:marLeft w:val="0"/>
                                                      <w:marRight w:val="0"/>
                                                      <w:marTop w:val="0"/>
                                                      <w:marBottom w:val="0"/>
                                                      <w:divBdr>
                                                        <w:top w:val="none" w:sz="0" w:space="0" w:color="auto"/>
                                                        <w:left w:val="none" w:sz="0" w:space="0" w:color="auto"/>
                                                        <w:bottom w:val="none" w:sz="0" w:space="0" w:color="auto"/>
                                                        <w:right w:val="none" w:sz="0" w:space="0" w:color="auto"/>
                                                      </w:divBdr>
                                                      <w:divsChild>
                                                        <w:div w:id="1648127655">
                                                          <w:marLeft w:val="0"/>
                                                          <w:marRight w:val="0"/>
                                                          <w:marTop w:val="0"/>
                                                          <w:marBottom w:val="0"/>
                                                          <w:divBdr>
                                                            <w:top w:val="none" w:sz="0" w:space="0" w:color="auto"/>
                                                            <w:left w:val="none" w:sz="0" w:space="0" w:color="auto"/>
                                                            <w:bottom w:val="none" w:sz="0" w:space="0" w:color="auto"/>
                                                            <w:right w:val="none" w:sz="0" w:space="0" w:color="auto"/>
                                                          </w:divBdr>
                                                        </w:div>
                                                        <w:div w:id="9152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6144">
                                                  <w:marLeft w:val="0"/>
                                                  <w:marRight w:val="0"/>
                                                  <w:marTop w:val="0"/>
                                                  <w:marBottom w:val="0"/>
                                                  <w:divBdr>
                                                    <w:top w:val="none" w:sz="0" w:space="0" w:color="auto"/>
                                                    <w:left w:val="none" w:sz="0" w:space="0" w:color="auto"/>
                                                    <w:bottom w:val="none" w:sz="0" w:space="0" w:color="auto"/>
                                                    <w:right w:val="none" w:sz="0" w:space="0" w:color="auto"/>
                                                  </w:divBdr>
                                                  <w:divsChild>
                                                    <w:div w:id="41909538">
                                                      <w:marLeft w:val="0"/>
                                                      <w:marRight w:val="0"/>
                                                      <w:marTop w:val="0"/>
                                                      <w:marBottom w:val="0"/>
                                                      <w:divBdr>
                                                        <w:top w:val="none" w:sz="0" w:space="0" w:color="auto"/>
                                                        <w:left w:val="none" w:sz="0" w:space="0" w:color="auto"/>
                                                        <w:bottom w:val="none" w:sz="0" w:space="0" w:color="auto"/>
                                                        <w:right w:val="none" w:sz="0" w:space="0" w:color="auto"/>
                                                      </w:divBdr>
                                                      <w:divsChild>
                                                        <w:div w:id="170805356">
                                                          <w:marLeft w:val="0"/>
                                                          <w:marRight w:val="0"/>
                                                          <w:marTop w:val="0"/>
                                                          <w:marBottom w:val="0"/>
                                                          <w:divBdr>
                                                            <w:top w:val="none" w:sz="0" w:space="0" w:color="auto"/>
                                                            <w:left w:val="none" w:sz="0" w:space="0" w:color="auto"/>
                                                            <w:bottom w:val="none" w:sz="0" w:space="0" w:color="auto"/>
                                                            <w:right w:val="none" w:sz="0" w:space="0" w:color="auto"/>
                                                          </w:divBdr>
                                                          <w:divsChild>
                                                            <w:div w:id="1729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07585389">
      <w:bodyDiv w:val="1"/>
      <w:marLeft w:val="0"/>
      <w:marRight w:val="0"/>
      <w:marTop w:val="0"/>
      <w:marBottom w:val="0"/>
      <w:divBdr>
        <w:top w:val="none" w:sz="0" w:space="0" w:color="auto"/>
        <w:left w:val="none" w:sz="0" w:space="0" w:color="auto"/>
        <w:bottom w:val="none" w:sz="0" w:space="0" w:color="auto"/>
        <w:right w:val="none" w:sz="0" w:space="0" w:color="auto"/>
      </w:divBdr>
      <w:divsChild>
        <w:div w:id="1621958346">
          <w:marLeft w:val="0"/>
          <w:marRight w:val="0"/>
          <w:marTop w:val="0"/>
          <w:marBottom w:val="0"/>
          <w:divBdr>
            <w:top w:val="none" w:sz="0" w:space="0" w:color="auto"/>
            <w:left w:val="none" w:sz="0" w:space="0" w:color="auto"/>
            <w:bottom w:val="none" w:sz="0" w:space="0" w:color="auto"/>
            <w:right w:val="none" w:sz="0" w:space="0" w:color="auto"/>
          </w:divBdr>
          <w:divsChild>
            <w:div w:id="1661536906">
              <w:marLeft w:val="0"/>
              <w:marRight w:val="0"/>
              <w:marTop w:val="0"/>
              <w:marBottom w:val="0"/>
              <w:divBdr>
                <w:top w:val="none" w:sz="0" w:space="0" w:color="auto"/>
                <w:left w:val="none" w:sz="0" w:space="0" w:color="auto"/>
                <w:bottom w:val="none" w:sz="0" w:space="0" w:color="auto"/>
                <w:right w:val="none" w:sz="0" w:space="0" w:color="auto"/>
              </w:divBdr>
              <w:divsChild>
                <w:div w:id="350112666">
                  <w:marLeft w:val="0"/>
                  <w:marRight w:val="0"/>
                  <w:marTop w:val="0"/>
                  <w:marBottom w:val="0"/>
                  <w:divBdr>
                    <w:top w:val="none" w:sz="0" w:space="0" w:color="auto"/>
                    <w:left w:val="none" w:sz="0" w:space="0" w:color="auto"/>
                    <w:bottom w:val="none" w:sz="0" w:space="0" w:color="auto"/>
                    <w:right w:val="none" w:sz="0" w:space="0" w:color="auto"/>
                  </w:divBdr>
                  <w:divsChild>
                    <w:div w:id="1504009787">
                      <w:marLeft w:val="0"/>
                      <w:marRight w:val="0"/>
                      <w:marTop w:val="0"/>
                      <w:marBottom w:val="0"/>
                      <w:divBdr>
                        <w:top w:val="none" w:sz="0" w:space="0" w:color="auto"/>
                        <w:left w:val="none" w:sz="0" w:space="0" w:color="auto"/>
                        <w:bottom w:val="none" w:sz="0" w:space="0" w:color="auto"/>
                        <w:right w:val="none" w:sz="0" w:space="0" w:color="auto"/>
                      </w:divBdr>
                      <w:divsChild>
                        <w:div w:id="1572619524">
                          <w:marLeft w:val="0"/>
                          <w:marRight w:val="0"/>
                          <w:marTop w:val="0"/>
                          <w:marBottom w:val="0"/>
                          <w:divBdr>
                            <w:top w:val="none" w:sz="0" w:space="0" w:color="auto"/>
                            <w:left w:val="none" w:sz="0" w:space="0" w:color="auto"/>
                            <w:bottom w:val="none" w:sz="0" w:space="0" w:color="auto"/>
                            <w:right w:val="none" w:sz="0" w:space="0" w:color="auto"/>
                          </w:divBdr>
                          <w:divsChild>
                            <w:div w:id="766192448">
                              <w:marLeft w:val="0"/>
                              <w:marRight w:val="0"/>
                              <w:marTop w:val="0"/>
                              <w:marBottom w:val="0"/>
                              <w:divBdr>
                                <w:top w:val="none" w:sz="0" w:space="0" w:color="auto"/>
                                <w:left w:val="none" w:sz="0" w:space="0" w:color="auto"/>
                                <w:bottom w:val="none" w:sz="0" w:space="0" w:color="auto"/>
                                <w:right w:val="none" w:sz="0" w:space="0" w:color="auto"/>
                              </w:divBdr>
                              <w:divsChild>
                                <w:div w:id="466506052">
                                  <w:marLeft w:val="0"/>
                                  <w:marRight w:val="0"/>
                                  <w:marTop w:val="0"/>
                                  <w:marBottom w:val="0"/>
                                  <w:divBdr>
                                    <w:top w:val="none" w:sz="0" w:space="0" w:color="auto"/>
                                    <w:left w:val="none" w:sz="0" w:space="0" w:color="auto"/>
                                    <w:bottom w:val="none" w:sz="0" w:space="0" w:color="auto"/>
                                    <w:right w:val="none" w:sz="0" w:space="0" w:color="auto"/>
                                  </w:divBdr>
                                  <w:divsChild>
                                    <w:div w:id="1574851917">
                                      <w:marLeft w:val="0"/>
                                      <w:marRight w:val="0"/>
                                      <w:marTop w:val="0"/>
                                      <w:marBottom w:val="0"/>
                                      <w:divBdr>
                                        <w:top w:val="none" w:sz="0" w:space="0" w:color="auto"/>
                                        <w:left w:val="none" w:sz="0" w:space="0" w:color="auto"/>
                                        <w:bottom w:val="none" w:sz="0" w:space="0" w:color="auto"/>
                                        <w:right w:val="none" w:sz="0" w:space="0" w:color="auto"/>
                                      </w:divBdr>
                                      <w:divsChild>
                                        <w:div w:id="677344977">
                                          <w:marLeft w:val="0"/>
                                          <w:marRight w:val="0"/>
                                          <w:marTop w:val="0"/>
                                          <w:marBottom w:val="0"/>
                                          <w:divBdr>
                                            <w:top w:val="none" w:sz="0" w:space="0" w:color="auto"/>
                                            <w:left w:val="none" w:sz="0" w:space="0" w:color="auto"/>
                                            <w:bottom w:val="none" w:sz="0" w:space="0" w:color="auto"/>
                                            <w:right w:val="none" w:sz="0" w:space="0" w:color="auto"/>
                                          </w:divBdr>
                                          <w:divsChild>
                                            <w:div w:id="248543575">
                                              <w:marLeft w:val="0"/>
                                              <w:marRight w:val="0"/>
                                              <w:marTop w:val="0"/>
                                              <w:marBottom w:val="0"/>
                                              <w:divBdr>
                                                <w:top w:val="none" w:sz="0" w:space="0" w:color="auto"/>
                                                <w:left w:val="none" w:sz="0" w:space="0" w:color="auto"/>
                                                <w:bottom w:val="none" w:sz="0" w:space="0" w:color="auto"/>
                                                <w:right w:val="none" w:sz="0" w:space="0" w:color="auto"/>
                                              </w:divBdr>
                                              <w:divsChild>
                                                <w:div w:id="348681570">
                                                  <w:marLeft w:val="0"/>
                                                  <w:marRight w:val="0"/>
                                                  <w:marTop w:val="0"/>
                                                  <w:marBottom w:val="0"/>
                                                  <w:divBdr>
                                                    <w:top w:val="none" w:sz="0" w:space="0" w:color="auto"/>
                                                    <w:left w:val="none" w:sz="0" w:space="0" w:color="auto"/>
                                                    <w:bottom w:val="single" w:sz="6" w:space="0" w:color="DADCE0"/>
                                                    <w:right w:val="none" w:sz="0" w:space="0" w:color="auto"/>
                                                  </w:divBdr>
                                                  <w:divsChild>
                                                    <w:div w:id="1335721780">
                                                      <w:marLeft w:val="0"/>
                                                      <w:marRight w:val="0"/>
                                                      <w:marTop w:val="0"/>
                                                      <w:marBottom w:val="0"/>
                                                      <w:divBdr>
                                                        <w:top w:val="none" w:sz="0" w:space="0" w:color="auto"/>
                                                        <w:left w:val="none" w:sz="0" w:space="0" w:color="auto"/>
                                                        <w:bottom w:val="none" w:sz="0" w:space="0" w:color="auto"/>
                                                        <w:right w:val="none" w:sz="0" w:space="0" w:color="auto"/>
                                                      </w:divBdr>
                                                      <w:divsChild>
                                                        <w:div w:id="34813622">
                                                          <w:marLeft w:val="0"/>
                                                          <w:marRight w:val="0"/>
                                                          <w:marTop w:val="0"/>
                                                          <w:marBottom w:val="0"/>
                                                          <w:divBdr>
                                                            <w:top w:val="none" w:sz="0" w:space="0" w:color="auto"/>
                                                            <w:left w:val="none" w:sz="0" w:space="0" w:color="auto"/>
                                                            <w:bottom w:val="none" w:sz="0" w:space="0" w:color="auto"/>
                                                            <w:right w:val="none" w:sz="0" w:space="0" w:color="auto"/>
                                                          </w:divBdr>
                                                        </w:div>
                                                        <w:div w:id="159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064">
                                                  <w:marLeft w:val="0"/>
                                                  <w:marRight w:val="0"/>
                                                  <w:marTop w:val="0"/>
                                                  <w:marBottom w:val="0"/>
                                                  <w:divBdr>
                                                    <w:top w:val="none" w:sz="0" w:space="0" w:color="auto"/>
                                                    <w:left w:val="none" w:sz="0" w:space="0" w:color="auto"/>
                                                    <w:bottom w:val="single" w:sz="6" w:space="0" w:color="DADCE0"/>
                                                    <w:right w:val="none" w:sz="0" w:space="0" w:color="auto"/>
                                                  </w:divBdr>
                                                  <w:divsChild>
                                                    <w:div w:id="1396777359">
                                                      <w:marLeft w:val="0"/>
                                                      <w:marRight w:val="0"/>
                                                      <w:marTop w:val="0"/>
                                                      <w:marBottom w:val="0"/>
                                                      <w:divBdr>
                                                        <w:top w:val="none" w:sz="0" w:space="0" w:color="auto"/>
                                                        <w:left w:val="none" w:sz="0" w:space="0" w:color="auto"/>
                                                        <w:bottom w:val="none" w:sz="0" w:space="0" w:color="auto"/>
                                                        <w:right w:val="none" w:sz="0" w:space="0" w:color="auto"/>
                                                      </w:divBdr>
                                                      <w:divsChild>
                                                        <w:div w:id="1453397412">
                                                          <w:marLeft w:val="0"/>
                                                          <w:marRight w:val="0"/>
                                                          <w:marTop w:val="0"/>
                                                          <w:marBottom w:val="0"/>
                                                          <w:divBdr>
                                                            <w:top w:val="none" w:sz="0" w:space="0" w:color="auto"/>
                                                            <w:left w:val="none" w:sz="0" w:space="0" w:color="auto"/>
                                                            <w:bottom w:val="none" w:sz="0" w:space="0" w:color="auto"/>
                                                            <w:right w:val="none" w:sz="0" w:space="0" w:color="auto"/>
                                                          </w:divBdr>
                                                        </w:div>
                                                        <w:div w:id="12891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27087">
                                                  <w:marLeft w:val="0"/>
                                                  <w:marRight w:val="0"/>
                                                  <w:marTop w:val="0"/>
                                                  <w:marBottom w:val="0"/>
                                                  <w:divBdr>
                                                    <w:top w:val="none" w:sz="0" w:space="0" w:color="auto"/>
                                                    <w:left w:val="none" w:sz="0" w:space="0" w:color="auto"/>
                                                    <w:bottom w:val="none" w:sz="0" w:space="0" w:color="auto"/>
                                                    <w:right w:val="none" w:sz="0" w:space="0" w:color="auto"/>
                                                  </w:divBdr>
                                                  <w:divsChild>
                                                    <w:div w:id="2008483160">
                                                      <w:marLeft w:val="0"/>
                                                      <w:marRight w:val="0"/>
                                                      <w:marTop w:val="0"/>
                                                      <w:marBottom w:val="0"/>
                                                      <w:divBdr>
                                                        <w:top w:val="none" w:sz="0" w:space="0" w:color="auto"/>
                                                        <w:left w:val="none" w:sz="0" w:space="0" w:color="auto"/>
                                                        <w:bottom w:val="none" w:sz="0" w:space="0" w:color="auto"/>
                                                        <w:right w:val="none" w:sz="0" w:space="0" w:color="auto"/>
                                                      </w:divBdr>
                                                      <w:divsChild>
                                                        <w:div w:id="1781995565">
                                                          <w:marLeft w:val="0"/>
                                                          <w:marRight w:val="0"/>
                                                          <w:marTop w:val="0"/>
                                                          <w:marBottom w:val="0"/>
                                                          <w:divBdr>
                                                            <w:top w:val="none" w:sz="0" w:space="0" w:color="auto"/>
                                                            <w:left w:val="none" w:sz="0" w:space="0" w:color="auto"/>
                                                            <w:bottom w:val="none" w:sz="0" w:space="0" w:color="auto"/>
                                                            <w:right w:val="none" w:sz="0" w:space="0" w:color="auto"/>
                                                          </w:divBdr>
                                                        </w:div>
                                                        <w:div w:id="359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3455">
                                                  <w:marLeft w:val="0"/>
                                                  <w:marRight w:val="0"/>
                                                  <w:marTop w:val="0"/>
                                                  <w:marBottom w:val="0"/>
                                                  <w:divBdr>
                                                    <w:top w:val="none" w:sz="0" w:space="0" w:color="auto"/>
                                                    <w:left w:val="none" w:sz="0" w:space="0" w:color="auto"/>
                                                    <w:bottom w:val="none" w:sz="0" w:space="0" w:color="auto"/>
                                                    <w:right w:val="none" w:sz="0" w:space="0" w:color="auto"/>
                                                  </w:divBdr>
                                                  <w:divsChild>
                                                    <w:div w:id="1152867981">
                                                      <w:marLeft w:val="0"/>
                                                      <w:marRight w:val="0"/>
                                                      <w:marTop w:val="0"/>
                                                      <w:marBottom w:val="0"/>
                                                      <w:divBdr>
                                                        <w:top w:val="none" w:sz="0" w:space="0" w:color="auto"/>
                                                        <w:left w:val="none" w:sz="0" w:space="0" w:color="auto"/>
                                                        <w:bottom w:val="none" w:sz="0" w:space="0" w:color="auto"/>
                                                        <w:right w:val="none" w:sz="0" w:space="0" w:color="auto"/>
                                                      </w:divBdr>
                                                      <w:divsChild>
                                                        <w:div w:id="2033991689">
                                                          <w:marLeft w:val="0"/>
                                                          <w:marRight w:val="0"/>
                                                          <w:marTop w:val="0"/>
                                                          <w:marBottom w:val="0"/>
                                                          <w:divBdr>
                                                            <w:top w:val="none" w:sz="0" w:space="0" w:color="auto"/>
                                                            <w:left w:val="none" w:sz="0" w:space="0" w:color="auto"/>
                                                            <w:bottom w:val="none" w:sz="0" w:space="0" w:color="auto"/>
                                                            <w:right w:val="none" w:sz="0" w:space="0" w:color="auto"/>
                                                          </w:divBdr>
                                                          <w:divsChild>
                                                            <w:div w:id="10412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0124460">
      <w:bodyDiv w:val="1"/>
      <w:marLeft w:val="0"/>
      <w:marRight w:val="0"/>
      <w:marTop w:val="0"/>
      <w:marBottom w:val="0"/>
      <w:divBdr>
        <w:top w:val="none" w:sz="0" w:space="0" w:color="auto"/>
        <w:left w:val="none" w:sz="0" w:space="0" w:color="auto"/>
        <w:bottom w:val="none" w:sz="0" w:space="0" w:color="auto"/>
        <w:right w:val="none" w:sz="0" w:space="0" w:color="auto"/>
      </w:divBdr>
      <w:divsChild>
        <w:div w:id="322006286">
          <w:marLeft w:val="0"/>
          <w:marRight w:val="0"/>
          <w:marTop w:val="0"/>
          <w:marBottom w:val="0"/>
          <w:divBdr>
            <w:top w:val="none" w:sz="0" w:space="0" w:color="auto"/>
            <w:left w:val="none" w:sz="0" w:space="0" w:color="auto"/>
            <w:bottom w:val="none" w:sz="0" w:space="0" w:color="auto"/>
            <w:right w:val="none" w:sz="0" w:space="0" w:color="auto"/>
          </w:divBdr>
          <w:divsChild>
            <w:div w:id="843862322">
              <w:marLeft w:val="0"/>
              <w:marRight w:val="0"/>
              <w:marTop w:val="0"/>
              <w:marBottom w:val="0"/>
              <w:divBdr>
                <w:top w:val="none" w:sz="0" w:space="0" w:color="auto"/>
                <w:left w:val="none" w:sz="0" w:space="0" w:color="auto"/>
                <w:bottom w:val="none" w:sz="0" w:space="0" w:color="auto"/>
                <w:right w:val="none" w:sz="0" w:space="0" w:color="auto"/>
              </w:divBdr>
              <w:divsChild>
                <w:div w:id="654795350">
                  <w:marLeft w:val="0"/>
                  <w:marRight w:val="0"/>
                  <w:marTop w:val="0"/>
                  <w:marBottom w:val="0"/>
                  <w:divBdr>
                    <w:top w:val="none" w:sz="0" w:space="0" w:color="auto"/>
                    <w:left w:val="none" w:sz="0" w:space="0" w:color="auto"/>
                    <w:bottom w:val="none" w:sz="0" w:space="0" w:color="auto"/>
                    <w:right w:val="none" w:sz="0" w:space="0" w:color="auto"/>
                  </w:divBdr>
                  <w:divsChild>
                    <w:div w:id="1737244621">
                      <w:marLeft w:val="0"/>
                      <w:marRight w:val="0"/>
                      <w:marTop w:val="0"/>
                      <w:marBottom w:val="0"/>
                      <w:divBdr>
                        <w:top w:val="none" w:sz="0" w:space="0" w:color="auto"/>
                        <w:left w:val="none" w:sz="0" w:space="0" w:color="auto"/>
                        <w:bottom w:val="none" w:sz="0" w:space="0" w:color="auto"/>
                        <w:right w:val="none" w:sz="0" w:space="0" w:color="auto"/>
                      </w:divBdr>
                      <w:divsChild>
                        <w:div w:id="1828739438">
                          <w:marLeft w:val="0"/>
                          <w:marRight w:val="0"/>
                          <w:marTop w:val="0"/>
                          <w:marBottom w:val="0"/>
                          <w:divBdr>
                            <w:top w:val="none" w:sz="0" w:space="0" w:color="auto"/>
                            <w:left w:val="none" w:sz="0" w:space="0" w:color="auto"/>
                            <w:bottom w:val="none" w:sz="0" w:space="0" w:color="auto"/>
                            <w:right w:val="none" w:sz="0" w:space="0" w:color="auto"/>
                          </w:divBdr>
                          <w:divsChild>
                            <w:div w:id="1719426498">
                              <w:marLeft w:val="0"/>
                              <w:marRight w:val="0"/>
                              <w:marTop w:val="0"/>
                              <w:marBottom w:val="0"/>
                              <w:divBdr>
                                <w:top w:val="none" w:sz="0" w:space="0" w:color="auto"/>
                                <w:left w:val="none" w:sz="0" w:space="0" w:color="auto"/>
                                <w:bottom w:val="none" w:sz="0" w:space="0" w:color="auto"/>
                                <w:right w:val="none" w:sz="0" w:space="0" w:color="auto"/>
                              </w:divBdr>
                              <w:divsChild>
                                <w:div w:id="2031368896">
                                  <w:marLeft w:val="0"/>
                                  <w:marRight w:val="0"/>
                                  <w:marTop w:val="0"/>
                                  <w:marBottom w:val="0"/>
                                  <w:divBdr>
                                    <w:top w:val="none" w:sz="0" w:space="0" w:color="auto"/>
                                    <w:left w:val="none" w:sz="0" w:space="0" w:color="auto"/>
                                    <w:bottom w:val="none" w:sz="0" w:space="0" w:color="auto"/>
                                    <w:right w:val="none" w:sz="0" w:space="0" w:color="auto"/>
                                  </w:divBdr>
                                  <w:divsChild>
                                    <w:div w:id="557473949">
                                      <w:marLeft w:val="0"/>
                                      <w:marRight w:val="0"/>
                                      <w:marTop w:val="0"/>
                                      <w:marBottom w:val="0"/>
                                      <w:divBdr>
                                        <w:top w:val="none" w:sz="0" w:space="0" w:color="auto"/>
                                        <w:left w:val="none" w:sz="0" w:space="0" w:color="auto"/>
                                        <w:bottom w:val="none" w:sz="0" w:space="0" w:color="auto"/>
                                        <w:right w:val="none" w:sz="0" w:space="0" w:color="auto"/>
                                      </w:divBdr>
                                      <w:divsChild>
                                        <w:div w:id="997152465">
                                          <w:marLeft w:val="0"/>
                                          <w:marRight w:val="0"/>
                                          <w:marTop w:val="0"/>
                                          <w:marBottom w:val="0"/>
                                          <w:divBdr>
                                            <w:top w:val="none" w:sz="0" w:space="0" w:color="auto"/>
                                            <w:left w:val="none" w:sz="0" w:space="0" w:color="auto"/>
                                            <w:bottom w:val="none" w:sz="0" w:space="0" w:color="auto"/>
                                            <w:right w:val="none" w:sz="0" w:space="0" w:color="auto"/>
                                          </w:divBdr>
                                          <w:divsChild>
                                            <w:div w:id="418916737">
                                              <w:marLeft w:val="0"/>
                                              <w:marRight w:val="0"/>
                                              <w:marTop w:val="0"/>
                                              <w:marBottom w:val="0"/>
                                              <w:divBdr>
                                                <w:top w:val="none" w:sz="0" w:space="0" w:color="auto"/>
                                                <w:left w:val="none" w:sz="0" w:space="0" w:color="auto"/>
                                                <w:bottom w:val="none" w:sz="0" w:space="0" w:color="auto"/>
                                                <w:right w:val="none" w:sz="0" w:space="0" w:color="auto"/>
                                              </w:divBdr>
                                              <w:divsChild>
                                                <w:div w:id="1682967609">
                                                  <w:marLeft w:val="0"/>
                                                  <w:marRight w:val="0"/>
                                                  <w:marTop w:val="0"/>
                                                  <w:marBottom w:val="0"/>
                                                  <w:divBdr>
                                                    <w:top w:val="none" w:sz="0" w:space="0" w:color="auto"/>
                                                    <w:left w:val="none" w:sz="0" w:space="0" w:color="auto"/>
                                                    <w:bottom w:val="single" w:sz="6" w:space="0" w:color="DADCE0"/>
                                                    <w:right w:val="none" w:sz="0" w:space="0" w:color="auto"/>
                                                  </w:divBdr>
                                                  <w:divsChild>
                                                    <w:div w:id="1634015817">
                                                      <w:marLeft w:val="0"/>
                                                      <w:marRight w:val="0"/>
                                                      <w:marTop w:val="0"/>
                                                      <w:marBottom w:val="0"/>
                                                      <w:divBdr>
                                                        <w:top w:val="none" w:sz="0" w:space="0" w:color="auto"/>
                                                        <w:left w:val="none" w:sz="0" w:space="0" w:color="auto"/>
                                                        <w:bottom w:val="none" w:sz="0" w:space="0" w:color="auto"/>
                                                        <w:right w:val="none" w:sz="0" w:space="0" w:color="auto"/>
                                                      </w:divBdr>
                                                      <w:divsChild>
                                                        <w:div w:id="1395742443">
                                                          <w:marLeft w:val="0"/>
                                                          <w:marRight w:val="0"/>
                                                          <w:marTop w:val="0"/>
                                                          <w:marBottom w:val="0"/>
                                                          <w:divBdr>
                                                            <w:top w:val="none" w:sz="0" w:space="0" w:color="auto"/>
                                                            <w:left w:val="none" w:sz="0" w:space="0" w:color="auto"/>
                                                            <w:bottom w:val="none" w:sz="0" w:space="0" w:color="auto"/>
                                                            <w:right w:val="none" w:sz="0" w:space="0" w:color="auto"/>
                                                          </w:divBdr>
                                                        </w:div>
                                                        <w:div w:id="2017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2629">
                                                  <w:marLeft w:val="0"/>
                                                  <w:marRight w:val="0"/>
                                                  <w:marTop w:val="0"/>
                                                  <w:marBottom w:val="0"/>
                                                  <w:divBdr>
                                                    <w:top w:val="none" w:sz="0" w:space="0" w:color="auto"/>
                                                    <w:left w:val="none" w:sz="0" w:space="0" w:color="auto"/>
                                                    <w:bottom w:val="single" w:sz="6" w:space="0" w:color="DADCE0"/>
                                                    <w:right w:val="none" w:sz="0" w:space="0" w:color="auto"/>
                                                  </w:divBdr>
                                                  <w:divsChild>
                                                    <w:div w:id="35742015">
                                                      <w:marLeft w:val="0"/>
                                                      <w:marRight w:val="0"/>
                                                      <w:marTop w:val="0"/>
                                                      <w:marBottom w:val="0"/>
                                                      <w:divBdr>
                                                        <w:top w:val="none" w:sz="0" w:space="0" w:color="auto"/>
                                                        <w:left w:val="none" w:sz="0" w:space="0" w:color="auto"/>
                                                        <w:bottom w:val="none" w:sz="0" w:space="0" w:color="auto"/>
                                                        <w:right w:val="none" w:sz="0" w:space="0" w:color="auto"/>
                                                      </w:divBdr>
                                                      <w:divsChild>
                                                        <w:div w:id="1905984817">
                                                          <w:marLeft w:val="0"/>
                                                          <w:marRight w:val="0"/>
                                                          <w:marTop w:val="0"/>
                                                          <w:marBottom w:val="0"/>
                                                          <w:divBdr>
                                                            <w:top w:val="none" w:sz="0" w:space="0" w:color="auto"/>
                                                            <w:left w:val="none" w:sz="0" w:space="0" w:color="auto"/>
                                                            <w:bottom w:val="none" w:sz="0" w:space="0" w:color="auto"/>
                                                            <w:right w:val="none" w:sz="0" w:space="0" w:color="auto"/>
                                                          </w:divBdr>
                                                        </w:div>
                                                        <w:div w:id="10812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4493">
                                                  <w:marLeft w:val="0"/>
                                                  <w:marRight w:val="0"/>
                                                  <w:marTop w:val="0"/>
                                                  <w:marBottom w:val="0"/>
                                                  <w:divBdr>
                                                    <w:top w:val="none" w:sz="0" w:space="0" w:color="auto"/>
                                                    <w:left w:val="none" w:sz="0" w:space="0" w:color="auto"/>
                                                    <w:bottom w:val="none" w:sz="0" w:space="0" w:color="auto"/>
                                                    <w:right w:val="none" w:sz="0" w:space="0" w:color="auto"/>
                                                  </w:divBdr>
                                                  <w:divsChild>
                                                    <w:div w:id="1512447421">
                                                      <w:marLeft w:val="0"/>
                                                      <w:marRight w:val="0"/>
                                                      <w:marTop w:val="0"/>
                                                      <w:marBottom w:val="0"/>
                                                      <w:divBdr>
                                                        <w:top w:val="none" w:sz="0" w:space="0" w:color="auto"/>
                                                        <w:left w:val="none" w:sz="0" w:space="0" w:color="auto"/>
                                                        <w:bottom w:val="none" w:sz="0" w:space="0" w:color="auto"/>
                                                        <w:right w:val="none" w:sz="0" w:space="0" w:color="auto"/>
                                                      </w:divBdr>
                                                      <w:divsChild>
                                                        <w:div w:id="257908049">
                                                          <w:marLeft w:val="0"/>
                                                          <w:marRight w:val="0"/>
                                                          <w:marTop w:val="0"/>
                                                          <w:marBottom w:val="0"/>
                                                          <w:divBdr>
                                                            <w:top w:val="none" w:sz="0" w:space="0" w:color="auto"/>
                                                            <w:left w:val="none" w:sz="0" w:space="0" w:color="auto"/>
                                                            <w:bottom w:val="none" w:sz="0" w:space="0" w:color="auto"/>
                                                            <w:right w:val="none" w:sz="0" w:space="0" w:color="auto"/>
                                                          </w:divBdr>
                                                        </w:div>
                                                        <w:div w:id="4269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4562">
                                                  <w:marLeft w:val="0"/>
                                                  <w:marRight w:val="0"/>
                                                  <w:marTop w:val="0"/>
                                                  <w:marBottom w:val="0"/>
                                                  <w:divBdr>
                                                    <w:top w:val="none" w:sz="0" w:space="0" w:color="auto"/>
                                                    <w:left w:val="none" w:sz="0" w:space="0" w:color="auto"/>
                                                    <w:bottom w:val="none" w:sz="0" w:space="0" w:color="auto"/>
                                                    <w:right w:val="none" w:sz="0" w:space="0" w:color="auto"/>
                                                  </w:divBdr>
                                                  <w:divsChild>
                                                    <w:div w:id="1113982536">
                                                      <w:marLeft w:val="0"/>
                                                      <w:marRight w:val="0"/>
                                                      <w:marTop w:val="0"/>
                                                      <w:marBottom w:val="0"/>
                                                      <w:divBdr>
                                                        <w:top w:val="none" w:sz="0" w:space="0" w:color="auto"/>
                                                        <w:left w:val="none" w:sz="0" w:space="0" w:color="auto"/>
                                                        <w:bottom w:val="none" w:sz="0" w:space="0" w:color="auto"/>
                                                        <w:right w:val="none" w:sz="0" w:space="0" w:color="auto"/>
                                                      </w:divBdr>
                                                      <w:divsChild>
                                                        <w:div w:id="1945991028">
                                                          <w:marLeft w:val="0"/>
                                                          <w:marRight w:val="0"/>
                                                          <w:marTop w:val="0"/>
                                                          <w:marBottom w:val="0"/>
                                                          <w:divBdr>
                                                            <w:top w:val="none" w:sz="0" w:space="0" w:color="auto"/>
                                                            <w:left w:val="none" w:sz="0" w:space="0" w:color="auto"/>
                                                            <w:bottom w:val="none" w:sz="0" w:space="0" w:color="auto"/>
                                                            <w:right w:val="none" w:sz="0" w:space="0" w:color="auto"/>
                                                          </w:divBdr>
                                                          <w:divsChild>
                                                            <w:div w:id="18765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1478064">
      <w:bodyDiv w:val="1"/>
      <w:marLeft w:val="0"/>
      <w:marRight w:val="0"/>
      <w:marTop w:val="0"/>
      <w:marBottom w:val="0"/>
      <w:divBdr>
        <w:top w:val="none" w:sz="0" w:space="0" w:color="auto"/>
        <w:left w:val="none" w:sz="0" w:space="0" w:color="auto"/>
        <w:bottom w:val="none" w:sz="0" w:space="0" w:color="auto"/>
        <w:right w:val="none" w:sz="0" w:space="0" w:color="auto"/>
      </w:divBdr>
      <w:divsChild>
        <w:div w:id="1244989373">
          <w:marLeft w:val="0"/>
          <w:marRight w:val="0"/>
          <w:marTop w:val="0"/>
          <w:marBottom w:val="0"/>
          <w:divBdr>
            <w:top w:val="none" w:sz="0" w:space="0" w:color="auto"/>
            <w:left w:val="none" w:sz="0" w:space="0" w:color="auto"/>
            <w:bottom w:val="none" w:sz="0" w:space="0" w:color="auto"/>
            <w:right w:val="none" w:sz="0" w:space="0" w:color="auto"/>
          </w:divBdr>
          <w:divsChild>
            <w:div w:id="658073229">
              <w:marLeft w:val="0"/>
              <w:marRight w:val="0"/>
              <w:marTop w:val="0"/>
              <w:marBottom w:val="0"/>
              <w:divBdr>
                <w:top w:val="none" w:sz="0" w:space="0" w:color="auto"/>
                <w:left w:val="none" w:sz="0" w:space="0" w:color="auto"/>
                <w:bottom w:val="none" w:sz="0" w:space="0" w:color="auto"/>
                <w:right w:val="none" w:sz="0" w:space="0" w:color="auto"/>
              </w:divBdr>
              <w:divsChild>
                <w:div w:id="2042700496">
                  <w:marLeft w:val="0"/>
                  <w:marRight w:val="0"/>
                  <w:marTop w:val="0"/>
                  <w:marBottom w:val="0"/>
                  <w:divBdr>
                    <w:top w:val="none" w:sz="0" w:space="0" w:color="auto"/>
                    <w:left w:val="none" w:sz="0" w:space="0" w:color="auto"/>
                    <w:bottom w:val="none" w:sz="0" w:space="0" w:color="auto"/>
                    <w:right w:val="none" w:sz="0" w:space="0" w:color="auto"/>
                  </w:divBdr>
                  <w:divsChild>
                    <w:div w:id="277417704">
                      <w:marLeft w:val="0"/>
                      <w:marRight w:val="0"/>
                      <w:marTop w:val="0"/>
                      <w:marBottom w:val="0"/>
                      <w:divBdr>
                        <w:top w:val="none" w:sz="0" w:space="0" w:color="auto"/>
                        <w:left w:val="none" w:sz="0" w:space="0" w:color="auto"/>
                        <w:bottom w:val="none" w:sz="0" w:space="0" w:color="auto"/>
                        <w:right w:val="none" w:sz="0" w:space="0" w:color="auto"/>
                      </w:divBdr>
                      <w:divsChild>
                        <w:div w:id="997882108">
                          <w:marLeft w:val="0"/>
                          <w:marRight w:val="0"/>
                          <w:marTop w:val="0"/>
                          <w:marBottom w:val="0"/>
                          <w:divBdr>
                            <w:top w:val="none" w:sz="0" w:space="0" w:color="auto"/>
                            <w:left w:val="none" w:sz="0" w:space="0" w:color="auto"/>
                            <w:bottom w:val="none" w:sz="0" w:space="0" w:color="auto"/>
                            <w:right w:val="none" w:sz="0" w:space="0" w:color="auto"/>
                          </w:divBdr>
                          <w:divsChild>
                            <w:div w:id="883255865">
                              <w:marLeft w:val="0"/>
                              <w:marRight w:val="0"/>
                              <w:marTop w:val="0"/>
                              <w:marBottom w:val="0"/>
                              <w:divBdr>
                                <w:top w:val="none" w:sz="0" w:space="0" w:color="auto"/>
                                <w:left w:val="none" w:sz="0" w:space="0" w:color="auto"/>
                                <w:bottom w:val="none" w:sz="0" w:space="0" w:color="auto"/>
                                <w:right w:val="none" w:sz="0" w:space="0" w:color="auto"/>
                              </w:divBdr>
                              <w:divsChild>
                                <w:div w:id="1031106713">
                                  <w:marLeft w:val="0"/>
                                  <w:marRight w:val="0"/>
                                  <w:marTop w:val="0"/>
                                  <w:marBottom w:val="0"/>
                                  <w:divBdr>
                                    <w:top w:val="none" w:sz="0" w:space="0" w:color="auto"/>
                                    <w:left w:val="none" w:sz="0" w:space="0" w:color="auto"/>
                                    <w:bottom w:val="none" w:sz="0" w:space="0" w:color="auto"/>
                                    <w:right w:val="none" w:sz="0" w:space="0" w:color="auto"/>
                                  </w:divBdr>
                                  <w:divsChild>
                                    <w:div w:id="401875451">
                                      <w:marLeft w:val="0"/>
                                      <w:marRight w:val="0"/>
                                      <w:marTop w:val="0"/>
                                      <w:marBottom w:val="0"/>
                                      <w:divBdr>
                                        <w:top w:val="none" w:sz="0" w:space="0" w:color="auto"/>
                                        <w:left w:val="none" w:sz="0" w:space="0" w:color="auto"/>
                                        <w:bottom w:val="none" w:sz="0" w:space="0" w:color="auto"/>
                                        <w:right w:val="none" w:sz="0" w:space="0" w:color="auto"/>
                                      </w:divBdr>
                                      <w:divsChild>
                                        <w:div w:id="1651983292">
                                          <w:marLeft w:val="0"/>
                                          <w:marRight w:val="0"/>
                                          <w:marTop w:val="0"/>
                                          <w:marBottom w:val="0"/>
                                          <w:divBdr>
                                            <w:top w:val="none" w:sz="0" w:space="0" w:color="auto"/>
                                            <w:left w:val="none" w:sz="0" w:space="0" w:color="auto"/>
                                            <w:bottom w:val="none" w:sz="0" w:space="0" w:color="auto"/>
                                            <w:right w:val="none" w:sz="0" w:space="0" w:color="auto"/>
                                          </w:divBdr>
                                          <w:divsChild>
                                            <w:div w:id="1666469237">
                                              <w:marLeft w:val="0"/>
                                              <w:marRight w:val="0"/>
                                              <w:marTop w:val="0"/>
                                              <w:marBottom w:val="0"/>
                                              <w:divBdr>
                                                <w:top w:val="none" w:sz="0" w:space="0" w:color="auto"/>
                                                <w:left w:val="none" w:sz="0" w:space="0" w:color="auto"/>
                                                <w:bottom w:val="none" w:sz="0" w:space="0" w:color="auto"/>
                                                <w:right w:val="none" w:sz="0" w:space="0" w:color="auto"/>
                                              </w:divBdr>
                                              <w:divsChild>
                                                <w:div w:id="715861403">
                                                  <w:marLeft w:val="0"/>
                                                  <w:marRight w:val="0"/>
                                                  <w:marTop w:val="0"/>
                                                  <w:marBottom w:val="0"/>
                                                  <w:divBdr>
                                                    <w:top w:val="none" w:sz="0" w:space="0" w:color="auto"/>
                                                    <w:left w:val="none" w:sz="0" w:space="0" w:color="auto"/>
                                                    <w:bottom w:val="single" w:sz="6" w:space="0" w:color="DADCE0"/>
                                                    <w:right w:val="none" w:sz="0" w:space="0" w:color="auto"/>
                                                  </w:divBdr>
                                                  <w:divsChild>
                                                    <w:div w:id="97143444">
                                                      <w:marLeft w:val="0"/>
                                                      <w:marRight w:val="0"/>
                                                      <w:marTop w:val="0"/>
                                                      <w:marBottom w:val="0"/>
                                                      <w:divBdr>
                                                        <w:top w:val="none" w:sz="0" w:space="0" w:color="auto"/>
                                                        <w:left w:val="none" w:sz="0" w:space="0" w:color="auto"/>
                                                        <w:bottom w:val="none" w:sz="0" w:space="0" w:color="auto"/>
                                                        <w:right w:val="none" w:sz="0" w:space="0" w:color="auto"/>
                                                      </w:divBdr>
                                                      <w:divsChild>
                                                        <w:div w:id="1888102333">
                                                          <w:marLeft w:val="0"/>
                                                          <w:marRight w:val="0"/>
                                                          <w:marTop w:val="0"/>
                                                          <w:marBottom w:val="0"/>
                                                          <w:divBdr>
                                                            <w:top w:val="none" w:sz="0" w:space="0" w:color="auto"/>
                                                            <w:left w:val="none" w:sz="0" w:space="0" w:color="auto"/>
                                                            <w:bottom w:val="none" w:sz="0" w:space="0" w:color="auto"/>
                                                            <w:right w:val="none" w:sz="0" w:space="0" w:color="auto"/>
                                                          </w:divBdr>
                                                        </w:div>
                                                        <w:div w:id="4753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987">
                                                  <w:marLeft w:val="0"/>
                                                  <w:marRight w:val="0"/>
                                                  <w:marTop w:val="0"/>
                                                  <w:marBottom w:val="0"/>
                                                  <w:divBdr>
                                                    <w:top w:val="none" w:sz="0" w:space="0" w:color="auto"/>
                                                    <w:left w:val="none" w:sz="0" w:space="0" w:color="auto"/>
                                                    <w:bottom w:val="single" w:sz="6" w:space="0" w:color="DADCE0"/>
                                                    <w:right w:val="none" w:sz="0" w:space="0" w:color="auto"/>
                                                  </w:divBdr>
                                                  <w:divsChild>
                                                    <w:div w:id="119882377">
                                                      <w:marLeft w:val="0"/>
                                                      <w:marRight w:val="0"/>
                                                      <w:marTop w:val="0"/>
                                                      <w:marBottom w:val="0"/>
                                                      <w:divBdr>
                                                        <w:top w:val="none" w:sz="0" w:space="0" w:color="auto"/>
                                                        <w:left w:val="none" w:sz="0" w:space="0" w:color="auto"/>
                                                        <w:bottom w:val="none" w:sz="0" w:space="0" w:color="auto"/>
                                                        <w:right w:val="none" w:sz="0" w:space="0" w:color="auto"/>
                                                      </w:divBdr>
                                                      <w:divsChild>
                                                        <w:div w:id="791705066">
                                                          <w:marLeft w:val="0"/>
                                                          <w:marRight w:val="0"/>
                                                          <w:marTop w:val="0"/>
                                                          <w:marBottom w:val="0"/>
                                                          <w:divBdr>
                                                            <w:top w:val="none" w:sz="0" w:space="0" w:color="auto"/>
                                                            <w:left w:val="none" w:sz="0" w:space="0" w:color="auto"/>
                                                            <w:bottom w:val="none" w:sz="0" w:space="0" w:color="auto"/>
                                                            <w:right w:val="none" w:sz="0" w:space="0" w:color="auto"/>
                                                          </w:divBdr>
                                                        </w:div>
                                                        <w:div w:id="10409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8948">
                                                  <w:marLeft w:val="0"/>
                                                  <w:marRight w:val="0"/>
                                                  <w:marTop w:val="0"/>
                                                  <w:marBottom w:val="0"/>
                                                  <w:divBdr>
                                                    <w:top w:val="none" w:sz="0" w:space="0" w:color="auto"/>
                                                    <w:left w:val="none" w:sz="0" w:space="0" w:color="auto"/>
                                                    <w:bottom w:val="none" w:sz="0" w:space="0" w:color="auto"/>
                                                    <w:right w:val="none" w:sz="0" w:space="0" w:color="auto"/>
                                                  </w:divBdr>
                                                  <w:divsChild>
                                                    <w:div w:id="1927300327">
                                                      <w:marLeft w:val="0"/>
                                                      <w:marRight w:val="0"/>
                                                      <w:marTop w:val="0"/>
                                                      <w:marBottom w:val="0"/>
                                                      <w:divBdr>
                                                        <w:top w:val="none" w:sz="0" w:space="0" w:color="auto"/>
                                                        <w:left w:val="none" w:sz="0" w:space="0" w:color="auto"/>
                                                        <w:bottom w:val="none" w:sz="0" w:space="0" w:color="auto"/>
                                                        <w:right w:val="none" w:sz="0" w:space="0" w:color="auto"/>
                                                      </w:divBdr>
                                                      <w:divsChild>
                                                        <w:div w:id="1627613644">
                                                          <w:marLeft w:val="0"/>
                                                          <w:marRight w:val="0"/>
                                                          <w:marTop w:val="0"/>
                                                          <w:marBottom w:val="0"/>
                                                          <w:divBdr>
                                                            <w:top w:val="none" w:sz="0" w:space="0" w:color="auto"/>
                                                            <w:left w:val="none" w:sz="0" w:space="0" w:color="auto"/>
                                                            <w:bottom w:val="none" w:sz="0" w:space="0" w:color="auto"/>
                                                            <w:right w:val="none" w:sz="0" w:space="0" w:color="auto"/>
                                                          </w:divBdr>
                                                        </w:div>
                                                        <w:div w:id="13940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7178">
                                                  <w:marLeft w:val="0"/>
                                                  <w:marRight w:val="0"/>
                                                  <w:marTop w:val="0"/>
                                                  <w:marBottom w:val="0"/>
                                                  <w:divBdr>
                                                    <w:top w:val="none" w:sz="0" w:space="0" w:color="auto"/>
                                                    <w:left w:val="none" w:sz="0" w:space="0" w:color="auto"/>
                                                    <w:bottom w:val="none" w:sz="0" w:space="0" w:color="auto"/>
                                                    <w:right w:val="none" w:sz="0" w:space="0" w:color="auto"/>
                                                  </w:divBdr>
                                                  <w:divsChild>
                                                    <w:div w:id="121388765">
                                                      <w:marLeft w:val="0"/>
                                                      <w:marRight w:val="0"/>
                                                      <w:marTop w:val="0"/>
                                                      <w:marBottom w:val="0"/>
                                                      <w:divBdr>
                                                        <w:top w:val="none" w:sz="0" w:space="0" w:color="auto"/>
                                                        <w:left w:val="none" w:sz="0" w:space="0" w:color="auto"/>
                                                        <w:bottom w:val="none" w:sz="0" w:space="0" w:color="auto"/>
                                                        <w:right w:val="none" w:sz="0" w:space="0" w:color="auto"/>
                                                      </w:divBdr>
                                                      <w:divsChild>
                                                        <w:div w:id="1165246609">
                                                          <w:marLeft w:val="0"/>
                                                          <w:marRight w:val="0"/>
                                                          <w:marTop w:val="0"/>
                                                          <w:marBottom w:val="0"/>
                                                          <w:divBdr>
                                                            <w:top w:val="none" w:sz="0" w:space="0" w:color="auto"/>
                                                            <w:left w:val="none" w:sz="0" w:space="0" w:color="auto"/>
                                                            <w:bottom w:val="none" w:sz="0" w:space="0" w:color="auto"/>
                                                            <w:right w:val="none" w:sz="0" w:space="0" w:color="auto"/>
                                                          </w:divBdr>
                                                          <w:divsChild>
                                                            <w:div w:id="6281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072">
                                              <w:marLeft w:val="0"/>
                                              <w:marRight w:val="0"/>
                                              <w:marTop w:val="0"/>
                                              <w:marBottom w:val="0"/>
                                              <w:divBdr>
                                                <w:top w:val="none" w:sz="0" w:space="0" w:color="auto"/>
                                                <w:left w:val="none" w:sz="0" w:space="0" w:color="auto"/>
                                                <w:bottom w:val="none" w:sz="0" w:space="0" w:color="auto"/>
                                                <w:right w:val="none" w:sz="0" w:space="0" w:color="auto"/>
                                              </w:divBdr>
                                              <w:divsChild>
                                                <w:div w:id="1422989152">
                                                  <w:marLeft w:val="0"/>
                                                  <w:marRight w:val="0"/>
                                                  <w:marTop w:val="0"/>
                                                  <w:marBottom w:val="0"/>
                                                  <w:divBdr>
                                                    <w:top w:val="none" w:sz="0" w:space="0" w:color="auto"/>
                                                    <w:left w:val="none" w:sz="0" w:space="0" w:color="auto"/>
                                                    <w:bottom w:val="single" w:sz="6" w:space="0" w:color="DADCE0"/>
                                                    <w:right w:val="none" w:sz="0" w:space="0" w:color="auto"/>
                                                  </w:divBdr>
                                                  <w:divsChild>
                                                    <w:div w:id="1957248867">
                                                      <w:marLeft w:val="0"/>
                                                      <w:marRight w:val="0"/>
                                                      <w:marTop w:val="0"/>
                                                      <w:marBottom w:val="0"/>
                                                      <w:divBdr>
                                                        <w:top w:val="none" w:sz="0" w:space="0" w:color="auto"/>
                                                        <w:left w:val="none" w:sz="0" w:space="0" w:color="auto"/>
                                                        <w:bottom w:val="none" w:sz="0" w:space="0" w:color="auto"/>
                                                        <w:right w:val="none" w:sz="0" w:space="0" w:color="auto"/>
                                                      </w:divBdr>
                                                      <w:divsChild>
                                                        <w:div w:id="386759036">
                                                          <w:marLeft w:val="0"/>
                                                          <w:marRight w:val="0"/>
                                                          <w:marTop w:val="0"/>
                                                          <w:marBottom w:val="0"/>
                                                          <w:divBdr>
                                                            <w:top w:val="none" w:sz="0" w:space="0" w:color="auto"/>
                                                            <w:left w:val="none" w:sz="0" w:space="0" w:color="auto"/>
                                                            <w:bottom w:val="none" w:sz="0" w:space="0" w:color="auto"/>
                                                            <w:right w:val="none" w:sz="0" w:space="0" w:color="auto"/>
                                                          </w:divBdr>
                                                        </w:div>
                                                        <w:div w:id="11297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174">
                                                  <w:marLeft w:val="0"/>
                                                  <w:marRight w:val="0"/>
                                                  <w:marTop w:val="0"/>
                                                  <w:marBottom w:val="0"/>
                                                  <w:divBdr>
                                                    <w:top w:val="none" w:sz="0" w:space="0" w:color="auto"/>
                                                    <w:left w:val="none" w:sz="0" w:space="0" w:color="auto"/>
                                                    <w:bottom w:val="single" w:sz="6" w:space="0" w:color="DADCE0"/>
                                                    <w:right w:val="none" w:sz="0" w:space="0" w:color="auto"/>
                                                  </w:divBdr>
                                                  <w:divsChild>
                                                    <w:div w:id="150340839">
                                                      <w:marLeft w:val="0"/>
                                                      <w:marRight w:val="0"/>
                                                      <w:marTop w:val="0"/>
                                                      <w:marBottom w:val="0"/>
                                                      <w:divBdr>
                                                        <w:top w:val="none" w:sz="0" w:space="0" w:color="auto"/>
                                                        <w:left w:val="none" w:sz="0" w:space="0" w:color="auto"/>
                                                        <w:bottom w:val="none" w:sz="0" w:space="0" w:color="auto"/>
                                                        <w:right w:val="none" w:sz="0" w:space="0" w:color="auto"/>
                                                      </w:divBdr>
                                                      <w:divsChild>
                                                        <w:div w:id="1206331691">
                                                          <w:marLeft w:val="0"/>
                                                          <w:marRight w:val="0"/>
                                                          <w:marTop w:val="0"/>
                                                          <w:marBottom w:val="0"/>
                                                          <w:divBdr>
                                                            <w:top w:val="none" w:sz="0" w:space="0" w:color="auto"/>
                                                            <w:left w:val="none" w:sz="0" w:space="0" w:color="auto"/>
                                                            <w:bottom w:val="none" w:sz="0" w:space="0" w:color="auto"/>
                                                            <w:right w:val="none" w:sz="0" w:space="0" w:color="auto"/>
                                                          </w:divBdr>
                                                        </w:div>
                                                        <w:div w:id="19564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5244">
                                                  <w:marLeft w:val="0"/>
                                                  <w:marRight w:val="0"/>
                                                  <w:marTop w:val="0"/>
                                                  <w:marBottom w:val="0"/>
                                                  <w:divBdr>
                                                    <w:top w:val="none" w:sz="0" w:space="0" w:color="auto"/>
                                                    <w:left w:val="none" w:sz="0" w:space="0" w:color="auto"/>
                                                    <w:bottom w:val="none" w:sz="0" w:space="0" w:color="auto"/>
                                                    <w:right w:val="none" w:sz="0" w:space="0" w:color="auto"/>
                                                  </w:divBdr>
                                                  <w:divsChild>
                                                    <w:div w:id="241917098">
                                                      <w:marLeft w:val="0"/>
                                                      <w:marRight w:val="0"/>
                                                      <w:marTop w:val="0"/>
                                                      <w:marBottom w:val="0"/>
                                                      <w:divBdr>
                                                        <w:top w:val="none" w:sz="0" w:space="0" w:color="auto"/>
                                                        <w:left w:val="none" w:sz="0" w:space="0" w:color="auto"/>
                                                        <w:bottom w:val="none" w:sz="0" w:space="0" w:color="auto"/>
                                                        <w:right w:val="none" w:sz="0" w:space="0" w:color="auto"/>
                                                      </w:divBdr>
                                                      <w:divsChild>
                                                        <w:div w:id="2090692672">
                                                          <w:marLeft w:val="0"/>
                                                          <w:marRight w:val="0"/>
                                                          <w:marTop w:val="0"/>
                                                          <w:marBottom w:val="0"/>
                                                          <w:divBdr>
                                                            <w:top w:val="none" w:sz="0" w:space="0" w:color="auto"/>
                                                            <w:left w:val="none" w:sz="0" w:space="0" w:color="auto"/>
                                                            <w:bottom w:val="none" w:sz="0" w:space="0" w:color="auto"/>
                                                            <w:right w:val="none" w:sz="0" w:space="0" w:color="auto"/>
                                                          </w:divBdr>
                                                        </w:div>
                                                        <w:div w:id="18414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7475">
                                                  <w:marLeft w:val="0"/>
                                                  <w:marRight w:val="0"/>
                                                  <w:marTop w:val="0"/>
                                                  <w:marBottom w:val="0"/>
                                                  <w:divBdr>
                                                    <w:top w:val="none" w:sz="0" w:space="0" w:color="auto"/>
                                                    <w:left w:val="none" w:sz="0" w:space="0" w:color="auto"/>
                                                    <w:bottom w:val="none" w:sz="0" w:space="0" w:color="auto"/>
                                                    <w:right w:val="none" w:sz="0" w:space="0" w:color="auto"/>
                                                  </w:divBdr>
                                                  <w:divsChild>
                                                    <w:div w:id="565260256">
                                                      <w:marLeft w:val="0"/>
                                                      <w:marRight w:val="0"/>
                                                      <w:marTop w:val="0"/>
                                                      <w:marBottom w:val="0"/>
                                                      <w:divBdr>
                                                        <w:top w:val="none" w:sz="0" w:space="0" w:color="auto"/>
                                                        <w:left w:val="none" w:sz="0" w:space="0" w:color="auto"/>
                                                        <w:bottom w:val="none" w:sz="0" w:space="0" w:color="auto"/>
                                                        <w:right w:val="none" w:sz="0" w:space="0" w:color="auto"/>
                                                      </w:divBdr>
                                                      <w:divsChild>
                                                        <w:div w:id="1870684284">
                                                          <w:marLeft w:val="0"/>
                                                          <w:marRight w:val="0"/>
                                                          <w:marTop w:val="0"/>
                                                          <w:marBottom w:val="0"/>
                                                          <w:divBdr>
                                                            <w:top w:val="none" w:sz="0" w:space="0" w:color="auto"/>
                                                            <w:left w:val="none" w:sz="0" w:space="0" w:color="auto"/>
                                                            <w:bottom w:val="none" w:sz="0" w:space="0" w:color="auto"/>
                                                            <w:right w:val="none" w:sz="0" w:space="0" w:color="auto"/>
                                                          </w:divBdr>
                                                          <w:divsChild>
                                                            <w:div w:id="2909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192304">
      <w:bodyDiv w:val="1"/>
      <w:marLeft w:val="0"/>
      <w:marRight w:val="0"/>
      <w:marTop w:val="0"/>
      <w:marBottom w:val="0"/>
      <w:divBdr>
        <w:top w:val="none" w:sz="0" w:space="0" w:color="auto"/>
        <w:left w:val="none" w:sz="0" w:space="0" w:color="auto"/>
        <w:bottom w:val="none" w:sz="0" w:space="0" w:color="auto"/>
        <w:right w:val="none" w:sz="0" w:space="0" w:color="auto"/>
      </w:divBdr>
      <w:divsChild>
        <w:div w:id="280384260">
          <w:marLeft w:val="0"/>
          <w:marRight w:val="0"/>
          <w:marTop w:val="0"/>
          <w:marBottom w:val="0"/>
          <w:divBdr>
            <w:top w:val="none" w:sz="0" w:space="0" w:color="auto"/>
            <w:left w:val="none" w:sz="0" w:space="0" w:color="auto"/>
            <w:bottom w:val="none" w:sz="0" w:space="0" w:color="auto"/>
            <w:right w:val="none" w:sz="0" w:space="0" w:color="auto"/>
          </w:divBdr>
          <w:divsChild>
            <w:div w:id="1385838146">
              <w:marLeft w:val="0"/>
              <w:marRight w:val="0"/>
              <w:marTop w:val="0"/>
              <w:marBottom w:val="0"/>
              <w:divBdr>
                <w:top w:val="none" w:sz="0" w:space="0" w:color="auto"/>
                <w:left w:val="none" w:sz="0" w:space="0" w:color="auto"/>
                <w:bottom w:val="none" w:sz="0" w:space="0" w:color="auto"/>
                <w:right w:val="none" w:sz="0" w:space="0" w:color="auto"/>
              </w:divBdr>
              <w:divsChild>
                <w:div w:id="1239318259">
                  <w:marLeft w:val="0"/>
                  <w:marRight w:val="0"/>
                  <w:marTop w:val="0"/>
                  <w:marBottom w:val="0"/>
                  <w:divBdr>
                    <w:top w:val="none" w:sz="0" w:space="0" w:color="auto"/>
                    <w:left w:val="none" w:sz="0" w:space="0" w:color="auto"/>
                    <w:bottom w:val="none" w:sz="0" w:space="0" w:color="auto"/>
                    <w:right w:val="none" w:sz="0" w:space="0" w:color="auto"/>
                  </w:divBdr>
                  <w:divsChild>
                    <w:div w:id="662778682">
                      <w:marLeft w:val="0"/>
                      <w:marRight w:val="0"/>
                      <w:marTop w:val="0"/>
                      <w:marBottom w:val="0"/>
                      <w:divBdr>
                        <w:top w:val="none" w:sz="0" w:space="0" w:color="auto"/>
                        <w:left w:val="none" w:sz="0" w:space="0" w:color="auto"/>
                        <w:bottom w:val="none" w:sz="0" w:space="0" w:color="auto"/>
                        <w:right w:val="none" w:sz="0" w:space="0" w:color="auto"/>
                      </w:divBdr>
                      <w:divsChild>
                        <w:div w:id="1148326851">
                          <w:marLeft w:val="0"/>
                          <w:marRight w:val="0"/>
                          <w:marTop w:val="0"/>
                          <w:marBottom w:val="0"/>
                          <w:divBdr>
                            <w:top w:val="none" w:sz="0" w:space="0" w:color="auto"/>
                            <w:left w:val="none" w:sz="0" w:space="0" w:color="auto"/>
                            <w:bottom w:val="none" w:sz="0" w:space="0" w:color="auto"/>
                            <w:right w:val="none" w:sz="0" w:space="0" w:color="auto"/>
                          </w:divBdr>
                          <w:divsChild>
                            <w:div w:id="171798361">
                              <w:marLeft w:val="0"/>
                              <w:marRight w:val="0"/>
                              <w:marTop w:val="0"/>
                              <w:marBottom w:val="0"/>
                              <w:divBdr>
                                <w:top w:val="none" w:sz="0" w:space="0" w:color="auto"/>
                                <w:left w:val="none" w:sz="0" w:space="0" w:color="auto"/>
                                <w:bottom w:val="none" w:sz="0" w:space="0" w:color="auto"/>
                                <w:right w:val="none" w:sz="0" w:space="0" w:color="auto"/>
                              </w:divBdr>
                              <w:divsChild>
                                <w:div w:id="1385133872">
                                  <w:marLeft w:val="0"/>
                                  <w:marRight w:val="0"/>
                                  <w:marTop w:val="0"/>
                                  <w:marBottom w:val="0"/>
                                  <w:divBdr>
                                    <w:top w:val="none" w:sz="0" w:space="0" w:color="auto"/>
                                    <w:left w:val="none" w:sz="0" w:space="0" w:color="auto"/>
                                    <w:bottom w:val="none" w:sz="0" w:space="0" w:color="auto"/>
                                    <w:right w:val="none" w:sz="0" w:space="0" w:color="auto"/>
                                  </w:divBdr>
                                  <w:divsChild>
                                    <w:div w:id="1498577554">
                                      <w:marLeft w:val="0"/>
                                      <w:marRight w:val="0"/>
                                      <w:marTop w:val="0"/>
                                      <w:marBottom w:val="0"/>
                                      <w:divBdr>
                                        <w:top w:val="none" w:sz="0" w:space="0" w:color="auto"/>
                                        <w:left w:val="none" w:sz="0" w:space="0" w:color="auto"/>
                                        <w:bottom w:val="none" w:sz="0" w:space="0" w:color="auto"/>
                                        <w:right w:val="none" w:sz="0" w:space="0" w:color="auto"/>
                                      </w:divBdr>
                                      <w:divsChild>
                                        <w:div w:id="1673144001">
                                          <w:marLeft w:val="0"/>
                                          <w:marRight w:val="0"/>
                                          <w:marTop w:val="0"/>
                                          <w:marBottom w:val="0"/>
                                          <w:divBdr>
                                            <w:top w:val="none" w:sz="0" w:space="0" w:color="auto"/>
                                            <w:left w:val="none" w:sz="0" w:space="0" w:color="auto"/>
                                            <w:bottom w:val="none" w:sz="0" w:space="0" w:color="auto"/>
                                            <w:right w:val="none" w:sz="0" w:space="0" w:color="auto"/>
                                          </w:divBdr>
                                          <w:divsChild>
                                            <w:div w:id="1718313937">
                                              <w:marLeft w:val="0"/>
                                              <w:marRight w:val="0"/>
                                              <w:marTop w:val="0"/>
                                              <w:marBottom w:val="0"/>
                                              <w:divBdr>
                                                <w:top w:val="none" w:sz="0" w:space="0" w:color="auto"/>
                                                <w:left w:val="none" w:sz="0" w:space="0" w:color="auto"/>
                                                <w:bottom w:val="none" w:sz="0" w:space="0" w:color="auto"/>
                                                <w:right w:val="none" w:sz="0" w:space="0" w:color="auto"/>
                                              </w:divBdr>
                                              <w:divsChild>
                                                <w:div w:id="1179154234">
                                                  <w:marLeft w:val="0"/>
                                                  <w:marRight w:val="0"/>
                                                  <w:marTop w:val="0"/>
                                                  <w:marBottom w:val="0"/>
                                                  <w:divBdr>
                                                    <w:top w:val="none" w:sz="0" w:space="0" w:color="auto"/>
                                                    <w:left w:val="none" w:sz="0" w:space="0" w:color="auto"/>
                                                    <w:bottom w:val="single" w:sz="6" w:space="0" w:color="DADCE0"/>
                                                    <w:right w:val="none" w:sz="0" w:space="0" w:color="auto"/>
                                                  </w:divBdr>
                                                  <w:divsChild>
                                                    <w:div w:id="462164581">
                                                      <w:marLeft w:val="0"/>
                                                      <w:marRight w:val="0"/>
                                                      <w:marTop w:val="0"/>
                                                      <w:marBottom w:val="0"/>
                                                      <w:divBdr>
                                                        <w:top w:val="none" w:sz="0" w:space="0" w:color="auto"/>
                                                        <w:left w:val="none" w:sz="0" w:space="0" w:color="auto"/>
                                                        <w:bottom w:val="none" w:sz="0" w:space="0" w:color="auto"/>
                                                        <w:right w:val="none" w:sz="0" w:space="0" w:color="auto"/>
                                                      </w:divBdr>
                                                      <w:divsChild>
                                                        <w:div w:id="1611625691">
                                                          <w:marLeft w:val="0"/>
                                                          <w:marRight w:val="0"/>
                                                          <w:marTop w:val="0"/>
                                                          <w:marBottom w:val="0"/>
                                                          <w:divBdr>
                                                            <w:top w:val="none" w:sz="0" w:space="0" w:color="auto"/>
                                                            <w:left w:val="none" w:sz="0" w:space="0" w:color="auto"/>
                                                            <w:bottom w:val="none" w:sz="0" w:space="0" w:color="auto"/>
                                                            <w:right w:val="none" w:sz="0" w:space="0" w:color="auto"/>
                                                          </w:divBdr>
                                                        </w:div>
                                                        <w:div w:id="8558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7354">
                                                  <w:marLeft w:val="0"/>
                                                  <w:marRight w:val="0"/>
                                                  <w:marTop w:val="0"/>
                                                  <w:marBottom w:val="0"/>
                                                  <w:divBdr>
                                                    <w:top w:val="none" w:sz="0" w:space="0" w:color="auto"/>
                                                    <w:left w:val="none" w:sz="0" w:space="0" w:color="auto"/>
                                                    <w:bottom w:val="single" w:sz="6" w:space="0" w:color="DADCE0"/>
                                                    <w:right w:val="none" w:sz="0" w:space="0" w:color="auto"/>
                                                  </w:divBdr>
                                                  <w:divsChild>
                                                    <w:div w:id="580526572">
                                                      <w:marLeft w:val="0"/>
                                                      <w:marRight w:val="0"/>
                                                      <w:marTop w:val="0"/>
                                                      <w:marBottom w:val="0"/>
                                                      <w:divBdr>
                                                        <w:top w:val="none" w:sz="0" w:space="0" w:color="auto"/>
                                                        <w:left w:val="none" w:sz="0" w:space="0" w:color="auto"/>
                                                        <w:bottom w:val="none" w:sz="0" w:space="0" w:color="auto"/>
                                                        <w:right w:val="none" w:sz="0" w:space="0" w:color="auto"/>
                                                      </w:divBdr>
                                                      <w:divsChild>
                                                        <w:div w:id="691884361">
                                                          <w:marLeft w:val="0"/>
                                                          <w:marRight w:val="0"/>
                                                          <w:marTop w:val="0"/>
                                                          <w:marBottom w:val="0"/>
                                                          <w:divBdr>
                                                            <w:top w:val="none" w:sz="0" w:space="0" w:color="auto"/>
                                                            <w:left w:val="none" w:sz="0" w:space="0" w:color="auto"/>
                                                            <w:bottom w:val="none" w:sz="0" w:space="0" w:color="auto"/>
                                                            <w:right w:val="none" w:sz="0" w:space="0" w:color="auto"/>
                                                          </w:divBdr>
                                                        </w:div>
                                                        <w:div w:id="19374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7359">
                                                  <w:marLeft w:val="0"/>
                                                  <w:marRight w:val="0"/>
                                                  <w:marTop w:val="0"/>
                                                  <w:marBottom w:val="0"/>
                                                  <w:divBdr>
                                                    <w:top w:val="none" w:sz="0" w:space="0" w:color="auto"/>
                                                    <w:left w:val="none" w:sz="0" w:space="0" w:color="auto"/>
                                                    <w:bottom w:val="none" w:sz="0" w:space="0" w:color="auto"/>
                                                    <w:right w:val="none" w:sz="0" w:space="0" w:color="auto"/>
                                                  </w:divBdr>
                                                  <w:divsChild>
                                                    <w:div w:id="1633553729">
                                                      <w:marLeft w:val="0"/>
                                                      <w:marRight w:val="0"/>
                                                      <w:marTop w:val="0"/>
                                                      <w:marBottom w:val="0"/>
                                                      <w:divBdr>
                                                        <w:top w:val="none" w:sz="0" w:space="0" w:color="auto"/>
                                                        <w:left w:val="none" w:sz="0" w:space="0" w:color="auto"/>
                                                        <w:bottom w:val="none" w:sz="0" w:space="0" w:color="auto"/>
                                                        <w:right w:val="none" w:sz="0" w:space="0" w:color="auto"/>
                                                      </w:divBdr>
                                                      <w:divsChild>
                                                        <w:div w:id="377436702">
                                                          <w:marLeft w:val="0"/>
                                                          <w:marRight w:val="0"/>
                                                          <w:marTop w:val="0"/>
                                                          <w:marBottom w:val="0"/>
                                                          <w:divBdr>
                                                            <w:top w:val="none" w:sz="0" w:space="0" w:color="auto"/>
                                                            <w:left w:val="none" w:sz="0" w:space="0" w:color="auto"/>
                                                            <w:bottom w:val="none" w:sz="0" w:space="0" w:color="auto"/>
                                                            <w:right w:val="none" w:sz="0" w:space="0" w:color="auto"/>
                                                          </w:divBdr>
                                                        </w:div>
                                                        <w:div w:id="4227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9293">
                                                  <w:marLeft w:val="0"/>
                                                  <w:marRight w:val="0"/>
                                                  <w:marTop w:val="0"/>
                                                  <w:marBottom w:val="0"/>
                                                  <w:divBdr>
                                                    <w:top w:val="none" w:sz="0" w:space="0" w:color="auto"/>
                                                    <w:left w:val="none" w:sz="0" w:space="0" w:color="auto"/>
                                                    <w:bottom w:val="none" w:sz="0" w:space="0" w:color="auto"/>
                                                    <w:right w:val="none" w:sz="0" w:space="0" w:color="auto"/>
                                                  </w:divBdr>
                                                  <w:divsChild>
                                                    <w:div w:id="1532379302">
                                                      <w:marLeft w:val="0"/>
                                                      <w:marRight w:val="0"/>
                                                      <w:marTop w:val="0"/>
                                                      <w:marBottom w:val="0"/>
                                                      <w:divBdr>
                                                        <w:top w:val="none" w:sz="0" w:space="0" w:color="auto"/>
                                                        <w:left w:val="none" w:sz="0" w:space="0" w:color="auto"/>
                                                        <w:bottom w:val="none" w:sz="0" w:space="0" w:color="auto"/>
                                                        <w:right w:val="none" w:sz="0" w:space="0" w:color="auto"/>
                                                      </w:divBdr>
                                                      <w:divsChild>
                                                        <w:div w:id="1030305091">
                                                          <w:marLeft w:val="0"/>
                                                          <w:marRight w:val="0"/>
                                                          <w:marTop w:val="0"/>
                                                          <w:marBottom w:val="0"/>
                                                          <w:divBdr>
                                                            <w:top w:val="none" w:sz="0" w:space="0" w:color="auto"/>
                                                            <w:left w:val="none" w:sz="0" w:space="0" w:color="auto"/>
                                                            <w:bottom w:val="none" w:sz="0" w:space="0" w:color="auto"/>
                                                            <w:right w:val="none" w:sz="0" w:space="0" w:color="auto"/>
                                                          </w:divBdr>
                                                          <w:divsChild>
                                                            <w:div w:id="13950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02839">
                                              <w:marLeft w:val="0"/>
                                              <w:marRight w:val="0"/>
                                              <w:marTop w:val="0"/>
                                              <w:marBottom w:val="0"/>
                                              <w:divBdr>
                                                <w:top w:val="none" w:sz="0" w:space="0" w:color="auto"/>
                                                <w:left w:val="none" w:sz="0" w:space="0" w:color="auto"/>
                                                <w:bottom w:val="none" w:sz="0" w:space="0" w:color="auto"/>
                                                <w:right w:val="none" w:sz="0" w:space="0" w:color="auto"/>
                                              </w:divBdr>
                                              <w:divsChild>
                                                <w:div w:id="978220406">
                                                  <w:marLeft w:val="0"/>
                                                  <w:marRight w:val="0"/>
                                                  <w:marTop w:val="0"/>
                                                  <w:marBottom w:val="0"/>
                                                  <w:divBdr>
                                                    <w:top w:val="none" w:sz="0" w:space="0" w:color="auto"/>
                                                    <w:left w:val="none" w:sz="0" w:space="0" w:color="auto"/>
                                                    <w:bottom w:val="single" w:sz="6" w:space="0" w:color="DADCE0"/>
                                                    <w:right w:val="none" w:sz="0" w:space="0" w:color="auto"/>
                                                  </w:divBdr>
                                                  <w:divsChild>
                                                    <w:div w:id="1735351694">
                                                      <w:marLeft w:val="0"/>
                                                      <w:marRight w:val="0"/>
                                                      <w:marTop w:val="0"/>
                                                      <w:marBottom w:val="0"/>
                                                      <w:divBdr>
                                                        <w:top w:val="none" w:sz="0" w:space="0" w:color="auto"/>
                                                        <w:left w:val="none" w:sz="0" w:space="0" w:color="auto"/>
                                                        <w:bottom w:val="none" w:sz="0" w:space="0" w:color="auto"/>
                                                        <w:right w:val="none" w:sz="0" w:space="0" w:color="auto"/>
                                                      </w:divBdr>
                                                      <w:divsChild>
                                                        <w:div w:id="1995331619">
                                                          <w:marLeft w:val="0"/>
                                                          <w:marRight w:val="0"/>
                                                          <w:marTop w:val="0"/>
                                                          <w:marBottom w:val="0"/>
                                                          <w:divBdr>
                                                            <w:top w:val="none" w:sz="0" w:space="0" w:color="auto"/>
                                                            <w:left w:val="none" w:sz="0" w:space="0" w:color="auto"/>
                                                            <w:bottom w:val="none" w:sz="0" w:space="0" w:color="auto"/>
                                                            <w:right w:val="none" w:sz="0" w:space="0" w:color="auto"/>
                                                          </w:divBdr>
                                                        </w:div>
                                                        <w:div w:id="143027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3495">
                                                  <w:marLeft w:val="0"/>
                                                  <w:marRight w:val="0"/>
                                                  <w:marTop w:val="0"/>
                                                  <w:marBottom w:val="0"/>
                                                  <w:divBdr>
                                                    <w:top w:val="none" w:sz="0" w:space="0" w:color="auto"/>
                                                    <w:left w:val="none" w:sz="0" w:space="0" w:color="auto"/>
                                                    <w:bottom w:val="single" w:sz="6" w:space="0" w:color="DADCE0"/>
                                                    <w:right w:val="none" w:sz="0" w:space="0" w:color="auto"/>
                                                  </w:divBdr>
                                                  <w:divsChild>
                                                    <w:div w:id="1761825969">
                                                      <w:marLeft w:val="0"/>
                                                      <w:marRight w:val="0"/>
                                                      <w:marTop w:val="0"/>
                                                      <w:marBottom w:val="0"/>
                                                      <w:divBdr>
                                                        <w:top w:val="none" w:sz="0" w:space="0" w:color="auto"/>
                                                        <w:left w:val="none" w:sz="0" w:space="0" w:color="auto"/>
                                                        <w:bottom w:val="none" w:sz="0" w:space="0" w:color="auto"/>
                                                        <w:right w:val="none" w:sz="0" w:space="0" w:color="auto"/>
                                                      </w:divBdr>
                                                      <w:divsChild>
                                                        <w:div w:id="1847138033">
                                                          <w:marLeft w:val="0"/>
                                                          <w:marRight w:val="0"/>
                                                          <w:marTop w:val="0"/>
                                                          <w:marBottom w:val="0"/>
                                                          <w:divBdr>
                                                            <w:top w:val="none" w:sz="0" w:space="0" w:color="auto"/>
                                                            <w:left w:val="none" w:sz="0" w:space="0" w:color="auto"/>
                                                            <w:bottom w:val="none" w:sz="0" w:space="0" w:color="auto"/>
                                                            <w:right w:val="none" w:sz="0" w:space="0" w:color="auto"/>
                                                          </w:divBdr>
                                                        </w:div>
                                                        <w:div w:id="5065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9091">
                                                  <w:marLeft w:val="0"/>
                                                  <w:marRight w:val="0"/>
                                                  <w:marTop w:val="0"/>
                                                  <w:marBottom w:val="0"/>
                                                  <w:divBdr>
                                                    <w:top w:val="none" w:sz="0" w:space="0" w:color="auto"/>
                                                    <w:left w:val="none" w:sz="0" w:space="0" w:color="auto"/>
                                                    <w:bottom w:val="none" w:sz="0" w:space="0" w:color="auto"/>
                                                    <w:right w:val="none" w:sz="0" w:space="0" w:color="auto"/>
                                                  </w:divBdr>
                                                  <w:divsChild>
                                                    <w:div w:id="816414212">
                                                      <w:marLeft w:val="0"/>
                                                      <w:marRight w:val="0"/>
                                                      <w:marTop w:val="0"/>
                                                      <w:marBottom w:val="0"/>
                                                      <w:divBdr>
                                                        <w:top w:val="none" w:sz="0" w:space="0" w:color="auto"/>
                                                        <w:left w:val="none" w:sz="0" w:space="0" w:color="auto"/>
                                                        <w:bottom w:val="none" w:sz="0" w:space="0" w:color="auto"/>
                                                        <w:right w:val="none" w:sz="0" w:space="0" w:color="auto"/>
                                                      </w:divBdr>
                                                      <w:divsChild>
                                                        <w:div w:id="974290773">
                                                          <w:marLeft w:val="0"/>
                                                          <w:marRight w:val="0"/>
                                                          <w:marTop w:val="0"/>
                                                          <w:marBottom w:val="0"/>
                                                          <w:divBdr>
                                                            <w:top w:val="none" w:sz="0" w:space="0" w:color="auto"/>
                                                            <w:left w:val="none" w:sz="0" w:space="0" w:color="auto"/>
                                                            <w:bottom w:val="none" w:sz="0" w:space="0" w:color="auto"/>
                                                            <w:right w:val="none" w:sz="0" w:space="0" w:color="auto"/>
                                                          </w:divBdr>
                                                        </w:div>
                                                        <w:div w:id="3449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675">
                                                  <w:marLeft w:val="0"/>
                                                  <w:marRight w:val="0"/>
                                                  <w:marTop w:val="0"/>
                                                  <w:marBottom w:val="0"/>
                                                  <w:divBdr>
                                                    <w:top w:val="none" w:sz="0" w:space="0" w:color="auto"/>
                                                    <w:left w:val="none" w:sz="0" w:space="0" w:color="auto"/>
                                                    <w:bottom w:val="none" w:sz="0" w:space="0" w:color="auto"/>
                                                    <w:right w:val="none" w:sz="0" w:space="0" w:color="auto"/>
                                                  </w:divBdr>
                                                  <w:divsChild>
                                                    <w:div w:id="81224184">
                                                      <w:marLeft w:val="0"/>
                                                      <w:marRight w:val="0"/>
                                                      <w:marTop w:val="0"/>
                                                      <w:marBottom w:val="0"/>
                                                      <w:divBdr>
                                                        <w:top w:val="none" w:sz="0" w:space="0" w:color="auto"/>
                                                        <w:left w:val="none" w:sz="0" w:space="0" w:color="auto"/>
                                                        <w:bottom w:val="none" w:sz="0" w:space="0" w:color="auto"/>
                                                        <w:right w:val="none" w:sz="0" w:space="0" w:color="auto"/>
                                                      </w:divBdr>
                                                      <w:divsChild>
                                                        <w:div w:id="847254669">
                                                          <w:marLeft w:val="0"/>
                                                          <w:marRight w:val="0"/>
                                                          <w:marTop w:val="0"/>
                                                          <w:marBottom w:val="0"/>
                                                          <w:divBdr>
                                                            <w:top w:val="none" w:sz="0" w:space="0" w:color="auto"/>
                                                            <w:left w:val="none" w:sz="0" w:space="0" w:color="auto"/>
                                                            <w:bottom w:val="none" w:sz="0" w:space="0" w:color="auto"/>
                                                            <w:right w:val="none" w:sz="0" w:space="0" w:color="auto"/>
                                                          </w:divBdr>
                                                          <w:divsChild>
                                                            <w:div w:id="861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06868">
                                              <w:marLeft w:val="0"/>
                                              <w:marRight w:val="0"/>
                                              <w:marTop w:val="0"/>
                                              <w:marBottom w:val="0"/>
                                              <w:divBdr>
                                                <w:top w:val="none" w:sz="0" w:space="0" w:color="auto"/>
                                                <w:left w:val="none" w:sz="0" w:space="0" w:color="auto"/>
                                                <w:bottom w:val="none" w:sz="0" w:space="0" w:color="auto"/>
                                                <w:right w:val="none" w:sz="0" w:space="0" w:color="auto"/>
                                              </w:divBdr>
                                              <w:divsChild>
                                                <w:div w:id="1006710926">
                                                  <w:marLeft w:val="0"/>
                                                  <w:marRight w:val="0"/>
                                                  <w:marTop w:val="0"/>
                                                  <w:marBottom w:val="0"/>
                                                  <w:divBdr>
                                                    <w:top w:val="none" w:sz="0" w:space="0" w:color="auto"/>
                                                    <w:left w:val="none" w:sz="0" w:space="0" w:color="auto"/>
                                                    <w:bottom w:val="none" w:sz="0" w:space="0" w:color="auto"/>
                                                    <w:right w:val="none" w:sz="0" w:space="0" w:color="auto"/>
                                                  </w:divBdr>
                                                  <w:divsChild>
                                                    <w:div w:id="890309608">
                                                      <w:marLeft w:val="0"/>
                                                      <w:marRight w:val="0"/>
                                                      <w:marTop w:val="0"/>
                                                      <w:marBottom w:val="0"/>
                                                      <w:divBdr>
                                                        <w:top w:val="none" w:sz="0" w:space="0" w:color="auto"/>
                                                        <w:left w:val="none" w:sz="0" w:space="0" w:color="auto"/>
                                                        <w:bottom w:val="none" w:sz="0" w:space="0" w:color="auto"/>
                                                        <w:right w:val="none" w:sz="0" w:space="0" w:color="auto"/>
                                                      </w:divBdr>
                                                      <w:divsChild>
                                                        <w:div w:id="576281145">
                                                          <w:marLeft w:val="0"/>
                                                          <w:marRight w:val="0"/>
                                                          <w:marTop w:val="0"/>
                                                          <w:marBottom w:val="0"/>
                                                          <w:divBdr>
                                                            <w:top w:val="none" w:sz="0" w:space="0" w:color="auto"/>
                                                            <w:left w:val="none" w:sz="0" w:space="0" w:color="auto"/>
                                                            <w:bottom w:val="none" w:sz="0" w:space="0" w:color="auto"/>
                                                            <w:right w:val="none" w:sz="0" w:space="0" w:color="auto"/>
                                                          </w:divBdr>
                                                        </w:div>
                                                        <w:div w:id="15186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3382">
                                                  <w:marLeft w:val="0"/>
                                                  <w:marRight w:val="0"/>
                                                  <w:marTop w:val="0"/>
                                                  <w:marBottom w:val="0"/>
                                                  <w:divBdr>
                                                    <w:top w:val="none" w:sz="0" w:space="0" w:color="auto"/>
                                                    <w:left w:val="none" w:sz="0" w:space="0" w:color="auto"/>
                                                    <w:bottom w:val="none" w:sz="0" w:space="0" w:color="auto"/>
                                                    <w:right w:val="none" w:sz="0" w:space="0" w:color="auto"/>
                                                  </w:divBdr>
                                                  <w:divsChild>
                                                    <w:div w:id="53747221">
                                                      <w:marLeft w:val="0"/>
                                                      <w:marRight w:val="0"/>
                                                      <w:marTop w:val="0"/>
                                                      <w:marBottom w:val="0"/>
                                                      <w:divBdr>
                                                        <w:top w:val="none" w:sz="0" w:space="0" w:color="auto"/>
                                                        <w:left w:val="none" w:sz="0" w:space="0" w:color="auto"/>
                                                        <w:bottom w:val="none" w:sz="0" w:space="0" w:color="auto"/>
                                                        <w:right w:val="none" w:sz="0" w:space="0" w:color="auto"/>
                                                      </w:divBdr>
                                                      <w:divsChild>
                                                        <w:div w:id="166478412">
                                                          <w:marLeft w:val="0"/>
                                                          <w:marRight w:val="0"/>
                                                          <w:marTop w:val="0"/>
                                                          <w:marBottom w:val="0"/>
                                                          <w:divBdr>
                                                            <w:top w:val="none" w:sz="0" w:space="0" w:color="auto"/>
                                                            <w:left w:val="none" w:sz="0" w:space="0" w:color="auto"/>
                                                            <w:bottom w:val="none" w:sz="0" w:space="0" w:color="auto"/>
                                                            <w:right w:val="none" w:sz="0" w:space="0" w:color="auto"/>
                                                          </w:divBdr>
                                                          <w:divsChild>
                                                            <w:div w:id="11957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89618">
                                              <w:marLeft w:val="0"/>
                                              <w:marRight w:val="0"/>
                                              <w:marTop w:val="0"/>
                                              <w:marBottom w:val="0"/>
                                              <w:divBdr>
                                                <w:top w:val="none" w:sz="0" w:space="0" w:color="auto"/>
                                                <w:left w:val="none" w:sz="0" w:space="0" w:color="auto"/>
                                                <w:bottom w:val="none" w:sz="0" w:space="0" w:color="auto"/>
                                                <w:right w:val="none" w:sz="0" w:space="0" w:color="auto"/>
                                              </w:divBdr>
                                              <w:divsChild>
                                                <w:div w:id="1352148078">
                                                  <w:marLeft w:val="0"/>
                                                  <w:marRight w:val="0"/>
                                                  <w:marTop w:val="0"/>
                                                  <w:marBottom w:val="0"/>
                                                  <w:divBdr>
                                                    <w:top w:val="none" w:sz="0" w:space="0" w:color="auto"/>
                                                    <w:left w:val="none" w:sz="0" w:space="0" w:color="auto"/>
                                                    <w:bottom w:val="single" w:sz="6" w:space="0" w:color="DADCE0"/>
                                                    <w:right w:val="none" w:sz="0" w:space="0" w:color="auto"/>
                                                  </w:divBdr>
                                                  <w:divsChild>
                                                    <w:div w:id="144704010">
                                                      <w:marLeft w:val="0"/>
                                                      <w:marRight w:val="0"/>
                                                      <w:marTop w:val="0"/>
                                                      <w:marBottom w:val="0"/>
                                                      <w:divBdr>
                                                        <w:top w:val="none" w:sz="0" w:space="0" w:color="auto"/>
                                                        <w:left w:val="none" w:sz="0" w:space="0" w:color="auto"/>
                                                        <w:bottom w:val="none" w:sz="0" w:space="0" w:color="auto"/>
                                                        <w:right w:val="none" w:sz="0" w:space="0" w:color="auto"/>
                                                      </w:divBdr>
                                                      <w:divsChild>
                                                        <w:div w:id="700209479">
                                                          <w:marLeft w:val="0"/>
                                                          <w:marRight w:val="0"/>
                                                          <w:marTop w:val="0"/>
                                                          <w:marBottom w:val="0"/>
                                                          <w:divBdr>
                                                            <w:top w:val="none" w:sz="0" w:space="0" w:color="auto"/>
                                                            <w:left w:val="none" w:sz="0" w:space="0" w:color="auto"/>
                                                            <w:bottom w:val="none" w:sz="0" w:space="0" w:color="auto"/>
                                                            <w:right w:val="none" w:sz="0" w:space="0" w:color="auto"/>
                                                          </w:divBdr>
                                                        </w:div>
                                                        <w:div w:id="5548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54954">
                                                  <w:marLeft w:val="0"/>
                                                  <w:marRight w:val="0"/>
                                                  <w:marTop w:val="0"/>
                                                  <w:marBottom w:val="0"/>
                                                  <w:divBdr>
                                                    <w:top w:val="none" w:sz="0" w:space="0" w:color="auto"/>
                                                    <w:left w:val="none" w:sz="0" w:space="0" w:color="auto"/>
                                                    <w:bottom w:val="single" w:sz="6" w:space="0" w:color="DADCE0"/>
                                                    <w:right w:val="none" w:sz="0" w:space="0" w:color="auto"/>
                                                  </w:divBdr>
                                                  <w:divsChild>
                                                    <w:div w:id="19749940">
                                                      <w:marLeft w:val="0"/>
                                                      <w:marRight w:val="0"/>
                                                      <w:marTop w:val="0"/>
                                                      <w:marBottom w:val="0"/>
                                                      <w:divBdr>
                                                        <w:top w:val="none" w:sz="0" w:space="0" w:color="auto"/>
                                                        <w:left w:val="none" w:sz="0" w:space="0" w:color="auto"/>
                                                        <w:bottom w:val="none" w:sz="0" w:space="0" w:color="auto"/>
                                                        <w:right w:val="none" w:sz="0" w:space="0" w:color="auto"/>
                                                      </w:divBdr>
                                                      <w:divsChild>
                                                        <w:div w:id="704401848">
                                                          <w:marLeft w:val="0"/>
                                                          <w:marRight w:val="0"/>
                                                          <w:marTop w:val="0"/>
                                                          <w:marBottom w:val="0"/>
                                                          <w:divBdr>
                                                            <w:top w:val="none" w:sz="0" w:space="0" w:color="auto"/>
                                                            <w:left w:val="none" w:sz="0" w:space="0" w:color="auto"/>
                                                            <w:bottom w:val="none" w:sz="0" w:space="0" w:color="auto"/>
                                                            <w:right w:val="none" w:sz="0" w:space="0" w:color="auto"/>
                                                          </w:divBdr>
                                                        </w:div>
                                                        <w:div w:id="3156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4718">
                                                  <w:marLeft w:val="0"/>
                                                  <w:marRight w:val="0"/>
                                                  <w:marTop w:val="0"/>
                                                  <w:marBottom w:val="0"/>
                                                  <w:divBdr>
                                                    <w:top w:val="none" w:sz="0" w:space="0" w:color="auto"/>
                                                    <w:left w:val="none" w:sz="0" w:space="0" w:color="auto"/>
                                                    <w:bottom w:val="none" w:sz="0" w:space="0" w:color="auto"/>
                                                    <w:right w:val="none" w:sz="0" w:space="0" w:color="auto"/>
                                                  </w:divBdr>
                                                  <w:divsChild>
                                                    <w:div w:id="1980189753">
                                                      <w:marLeft w:val="0"/>
                                                      <w:marRight w:val="0"/>
                                                      <w:marTop w:val="0"/>
                                                      <w:marBottom w:val="0"/>
                                                      <w:divBdr>
                                                        <w:top w:val="none" w:sz="0" w:space="0" w:color="auto"/>
                                                        <w:left w:val="none" w:sz="0" w:space="0" w:color="auto"/>
                                                        <w:bottom w:val="none" w:sz="0" w:space="0" w:color="auto"/>
                                                        <w:right w:val="none" w:sz="0" w:space="0" w:color="auto"/>
                                                      </w:divBdr>
                                                      <w:divsChild>
                                                        <w:div w:id="157575641">
                                                          <w:marLeft w:val="0"/>
                                                          <w:marRight w:val="0"/>
                                                          <w:marTop w:val="0"/>
                                                          <w:marBottom w:val="0"/>
                                                          <w:divBdr>
                                                            <w:top w:val="none" w:sz="0" w:space="0" w:color="auto"/>
                                                            <w:left w:val="none" w:sz="0" w:space="0" w:color="auto"/>
                                                            <w:bottom w:val="none" w:sz="0" w:space="0" w:color="auto"/>
                                                            <w:right w:val="none" w:sz="0" w:space="0" w:color="auto"/>
                                                          </w:divBdr>
                                                        </w:div>
                                                        <w:div w:id="14882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73493">
                                                  <w:marLeft w:val="0"/>
                                                  <w:marRight w:val="0"/>
                                                  <w:marTop w:val="0"/>
                                                  <w:marBottom w:val="0"/>
                                                  <w:divBdr>
                                                    <w:top w:val="none" w:sz="0" w:space="0" w:color="auto"/>
                                                    <w:left w:val="none" w:sz="0" w:space="0" w:color="auto"/>
                                                    <w:bottom w:val="none" w:sz="0" w:space="0" w:color="auto"/>
                                                    <w:right w:val="none" w:sz="0" w:space="0" w:color="auto"/>
                                                  </w:divBdr>
                                                  <w:divsChild>
                                                    <w:div w:id="995257583">
                                                      <w:marLeft w:val="0"/>
                                                      <w:marRight w:val="0"/>
                                                      <w:marTop w:val="0"/>
                                                      <w:marBottom w:val="0"/>
                                                      <w:divBdr>
                                                        <w:top w:val="none" w:sz="0" w:space="0" w:color="auto"/>
                                                        <w:left w:val="none" w:sz="0" w:space="0" w:color="auto"/>
                                                        <w:bottom w:val="none" w:sz="0" w:space="0" w:color="auto"/>
                                                        <w:right w:val="none" w:sz="0" w:space="0" w:color="auto"/>
                                                      </w:divBdr>
                                                      <w:divsChild>
                                                        <w:div w:id="1268658831">
                                                          <w:marLeft w:val="0"/>
                                                          <w:marRight w:val="0"/>
                                                          <w:marTop w:val="0"/>
                                                          <w:marBottom w:val="0"/>
                                                          <w:divBdr>
                                                            <w:top w:val="none" w:sz="0" w:space="0" w:color="auto"/>
                                                            <w:left w:val="none" w:sz="0" w:space="0" w:color="auto"/>
                                                            <w:bottom w:val="none" w:sz="0" w:space="0" w:color="auto"/>
                                                            <w:right w:val="none" w:sz="0" w:space="0" w:color="auto"/>
                                                          </w:divBdr>
                                                          <w:divsChild>
                                                            <w:div w:id="7009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6567151">
      <w:bodyDiv w:val="1"/>
      <w:marLeft w:val="0"/>
      <w:marRight w:val="0"/>
      <w:marTop w:val="0"/>
      <w:marBottom w:val="0"/>
      <w:divBdr>
        <w:top w:val="none" w:sz="0" w:space="0" w:color="auto"/>
        <w:left w:val="none" w:sz="0" w:space="0" w:color="auto"/>
        <w:bottom w:val="none" w:sz="0" w:space="0" w:color="auto"/>
        <w:right w:val="none" w:sz="0" w:space="0" w:color="auto"/>
      </w:divBdr>
    </w:div>
    <w:div w:id="1795516359">
      <w:bodyDiv w:val="1"/>
      <w:marLeft w:val="0"/>
      <w:marRight w:val="0"/>
      <w:marTop w:val="0"/>
      <w:marBottom w:val="0"/>
      <w:divBdr>
        <w:top w:val="none" w:sz="0" w:space="0" w:color="auto"/>
        <w:left w:val="none" w:sz="0" w:space="0" w:color="auto"/>
        <w:bottom w:val="none" w:sz="0" w:space="0" w:color="auto"/>
        <w:right w:val="none" w:sz="0" w:space="0" w:color="auto"/>
      </w:divBdr>
      <w:divsChild>
        <w:div w:id="557863804">
          <w:marLeft w:val="0"/>
          <w:marRight w:val="0"/>
          <w:marTop w:val="0"/>
          <w:marBottom w:val="0"/>
          <w:divBdr>
            <w:top w:val="none" w:sz="0" w:space="0" w:color="auto"/>
            <w:left w:val="none" w:sz="0" w:space="0" w:color="auto"/>
            <w:bottom w:val="none" w:sz="0" w:space="0" w:color="auto"/>
            <w:right w:val="none" w:sz="0" w:space="0" w:color="auto"/>
          </w:divBdr>
          <w:divsChild>
            <w:div w:id="2127112996">
              <w:marLeft w:val="0"/>
              <w:marRight w:val="0"/>
              <w:marTop w:val="0"/>
              <w:marBottom w:val="0"/>
              <w:divBdr>
                <w:top w:val="none" w:sz="0" w:space="0" w:color="auto"/>
                <w:left w:val="none" w:sz="0" w:space="0" w:color="auto"/>
                <w:bottom w:val="none" w:sz="0" w:space="0" w:color="auto"/>
                <w:right w:val="none" w:sz="0" w:space="0" w:color="auto"/>
              </w:divBdr>
              <w:divsChild>
                <w:div w:id="141775794">
                  <w:marLeft w:val="0"/>
                  <w:marRight w:val="0"/>
                  <w:marTop w:val="0"/>
                  <w:marBottom w:val="0"/>
                  <w:divBdr>
                    <w:top w:val="none" w:sz="0" w:space="0" w:color="auto"/>
                    <w:left w:val="none" w:sz="0" w:space="0" w:color="auto"/>
                    <w:bottom w:val="none" w:sz="0" w:space="0" w:color="auto"/>
                    <w:right w:val="none" w:sz="0" w:space="0" w:color="auto"/>
                  </w:divBdr>
                  <w:divsChild>
                    <w:div w:id="1083800001">
                      <w:marLeft w:val="0"/>
                      <w:marRight w:val="0"/>
                      <w:marTop w:val="0"/>
                      <w:marBottom w:val="0"/>
                      <w:divBdr>
                        <w:top w:val="none" w:sz="0" w:space="0" w:color="auto"/>
                        <w:left w:val="none" w:sz="0" w:space="0" w:color="auto"/>
                        <w:bottom w:val="none" w:sz="0" w:space="0" w:color="auto"/>
                        <w:right w:val="none" w:sz="0" w:space="0" w:color="auto"/>
                      </w:divBdr>
                      <w:divsChild>
                        <w:div w:id="1483156124">
                          <w:marLeft w:val="0"/>
                          <w:marRight w:val="0"/>
                          <w:marTop w:val="0"/>
                          <w:marBottom w:val="0"/>
                          <w:divBdr>
                            <w:top w:val="none" w:sz="0" w:space="0" w:color="auto"/>
                            <w:left w:val="none" w:sz="0" w:space="0" w:color="auto"/>
                            <w:bottom w:val="none" w:sz="0" w:space="0" w:color="auto"/>
                            <w:right w:val="none" w:sz="0" w:space="0" w:color="auto"/>
                          </w:divBdr>
                          <w:divsChild>
                            <w:div w:id="2034259719">
                              <w:marLeft w:val="0"/>
                              <w:marRight w:val="0"/>
                              <w:marTop w:val="0"/>
                              <w:marBottom w:val="0"/>
                              <w:divBdr>
                                <w:top w:val="none" w:sz="0" w:space="0" w:color="auto"/>
                                <w:left w:val="none" w:sz="0" w:space="0" w:color="auto"/>
                                <w:bottom w:val="none" w:sz="0" w:space="0" w:color="auto"/>
                                <w:right w:val="none" w:sz="0" w:space="0" w:color="auto"/>
                              </w:divBdr>
                              <w:divsChild>
                                <w:div w:id="1930037115">
                                  <w:marLeft w:val="0"/>
                                  <w:marRight w:val="0"/>
                                  <w:marTop w:val="0"/>
                                  <w:marBottom w:val="0"/>
                                  <w:divBdr>
                                    <w:top w:val="none" w:sz="0" w:space="0" w:color="auto"/>
                                    <w:left w:val="none" w:sz="0" w:space="0" w:color="auto"/>
                                    <w:bottom w:val="none" w:sz="0" w:space="0" w:color="auto"/>
                                    <w:right w:val="none" w:sz="0" w:space="0" w:color="auto"/>
                                  </w:divBdr>
                                  <w:divsChild>
                                    <w:div w:id="1077362365">
                                      <w:marLeft w:val="0"/>
                                      <w:marRight w:val="0"/>
                                      <w:marTop w:val="0"/>
                                      <w:marBottom w:val="0"/>
                                      <w:divBdr>
                                        <w:top w:val="none" w:sz="0" w:space="0" w:color="auto"/>
                                        <w:left w:val="none" w:sz="0" w:space="0" w:color="auto"/>
                                        <w:bottom w:val="none" w:sz="0" w:space="0" w:color="auto"/>
                                        <w:right w:val="none" w:sz="0" w:space="0" w:color="auto"/>
                                      </w:divBdr>
                                      <w:divsChild>
                                        <w:div w:id="1214122687">
                                          <w:marLeft w:val="0"/>
                                          <w:marRight w:val="0"/>
                                          <w:marTop w:val="0"/>
                                          <w:marBottom w:val="0"/>
                                          <w:divBdr>
                                            <w:top w:val="none" w:sz="0" w:space="0" w:color="auto"/>
                                            <w:left w:val="none" w:sz="0" w:space="0" w:color="auto"/>
                                            <w:bottom w:val="none" w:sz="0" w:space="0" w:color="auto"/>
                                            <w:right w:val="none" w:sz="0" w:space="0" w:color="auto"/>
                                          </w:divBdr>
                                          <w:divsChild>
                                            <w:div w:id="1013265064">
                                              <w:marLeft w:val="0"/>
                                              <w:marRight w:val="0"/>
                                              <w:marTop w:val="0"/>
                                              <w:marBottom w:val="0"/>
                                              <w:divBdr>
                                                <w:top w:val="none" w:sz="0" w:space="0" w:color="auto"/>
                                                <w:left w:val="none" w:sz="0" w:space="0" w:color="auto"/>
                                                <w:bottom w:val="none" w:sz="0" w:space="0" w:color="auto"/>
                                                <w:right w:val="none" w:sz="0" w:space="0" w:color="auto"/>
                                              </w:divBdr>
                                              <w:divsChild>
                                                <w:div w:id="2131047787">
                                                  <w:marLeft w:val="0"/>
                                                  <w:marRight w:val="0"/>
                                                  <w:marTop w:val="0"/>
                                                  <w:marBottom w:val="0"/>
                                                  <w:divBdr>
                                                    <w:top w:val="none" w:sz="0" w:space="0" w:color="auto"/>
                                                    <w:left w:val="none" w:sz="0" w:space="0" w:color="auto"/>
                                                    <w:bottom w:val="single" w:sz="6" w:space="0" w:color="DADCE0"/>
                                                    <w:right w:val="none" w:sz="0" w:space="0" w:color="auto"/>
                                                  </w:divBdr>
                                                  <w:divsChild>
                                                    <w:div w:id="1406221233">
                                                      <w:marLeft w:val="0"/>
                                                      <w:marRight w:val="0"/>
                                                      <w:marTop w:val="0"/>
                                                      <w:marBottom w:val="0"/>
                                                      <w:divBdr>
                                                        <w:top w:val="none" w:sz="0" w:space="0" w:color="auto"/>
                                                        <w:left w:val="none" w:sz="0" w:space="0" w:color="auto"/>
                                                        <w:bottom w:val="none" w:sz="0" w:space="0" w:color="auto"/>
                                                        <w:right w:val="none" w:sz="0" w:space="0" w:color="auto"/>
                                                      </w:divBdr>
                                                      <w:divsChild>
                                                        <w:div w:id="766198257">
                                                          <w:marLeft w:val="0"/>
                                                          <w:marRight w:val="0"/>
                                                          <w:marTop w:val="0"/>
                                                          <w:marBottom w:val="0"/>
                                                          <w:divBdr>
                                                            <w:top w:val="none" w:sz="0" w:space="0" w:color="auto"/>
                                                            <w:left w:val="none" w:sz="0" w:space="0" w:color="auto"/>
                                                            <w:bottom w:val="none" w:sz="0" w:space="0" w:color="auto"/>
                                                            <w:right w:val="none" w:sz="0" w:space="0" w:color="auto"/>
                                                          </w:divBdr>
                                                        </w:div>
                                                        <w:div w:id="11291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7749">
                                                  <w:marLeft w:val="0"/>
                                                  <w:marRight w:val="0"/>
                                                  <w:marTop w:val="0"/>
                                                  <w:marBottom w:val="0"/>
                                                  <w:divBdr>
                                                    <w:top w:val="none" w:sz="0" w:space="0" w:color="auto"/>
                                                    <w:left w:val="none" w:sz="0" w:space="0" w:color="auto"/>
                                                    <w:bottom w:val="single" w:sz="6" w:space="0" w:color="DADCE0"/>
                                                    <w:right w:val="none" w:sz="0" w:space="0" w:color="auto"/>
                                                  </w:divBdr>
                                                  <w:divsChild>
                                                    <w:div w:id="35276498">
                                                      <w:marLeft w:val="0"/>
                                                      <w:marRight w:val="0"/>
                                                      <w:marTop w:val="0"/>
                                                      <w:marBottom w:val="0"/>
                                                      <w:divBdr>
                                                        <w:top w:val="none" w:sz="0" w:space="0" w:color="auto"/>
                                                        <w:left w:val="none" w:sz="0" w:space="0" w:color="auto"/>
                                                        <w:bottom w:val="none" w:sz="0" w:space="0" w:color="auto"/>
                                                        <w:right w:val="none" w:sz="0" w:space="0" w:color="auto"/>
                                                      </w:divBdr>
                                                      <w:divsChild>
                                                        <w:div w:id="1840971895">
                                                          <w:marLeft w:val="0"/>
                                                          <w:marRight w:val="0"/>
                                                          <w:marTop w:val="0"/>
                                                          <w:marBottom w:val="0"/>
                                                          <w:divBdr>
                                                            <w:top w:val="none" w:sz="0" w:space="0" w:color="auto"/>
                                                            <w:left w:val="none" w:sz="0" w:space="0" w:color="auto"/>
                                                            <w:bottom w:val="none" w:sz="0" w:space="0" w:color="auto"/>
                                                            <w:right w:val="none" w:sz="0" w:space="0" w:color="auto"/>
                                                          </w:divBdr>
                                                        </w:div>
                                                        <w:div w:id="17694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7175">
                                                  <w:marLeft w:val="0"/>
                                                  <w:marRight w:val="0"/>
                                                  <w:marTop w:val="0"/>
                                                  <w:marBottom w:val="0"/>
                                                  <w:divBdr>
                                                    <w:top w:val="none" w:sz="0" w:space="0" w:color="auto"/>
                                                    <w:left w:val="none" w:sz="0" w:space="0" w:color="auto"/>
                                                    <w:bottom w:val="none" w:sz="0" w:space="0" w:color="auto"/>
                                                    <w:right w:val="none" w:sz="0" w:space="0" w:color="auto"/>
                                                  </w:divBdr>
                                                  <w:divsChild>
                                                    <w:div w:id="1360739403">
                                                      <w:marLeft w:val="0"/>
                                                      <w:marRight w:val="0"/>
                                                      <w:marTop w:val="0"/>
                                                      <w:marBottom w:val="0"/>
                                                      <w:divBdr>
                                                        <w:top w:val="none" w:sz="0" w:space="0" w:color="auto"/>
                                                        <w:left w:val="none" w:sz="0" w:space="0" w:color="auto"/>
                                                        <w:bottom w:val="none" w:sz="0" w:space="0" w:color="auto"/>
                                                        <w:right w:val="none" w:sz="0" w:space="0" w:color="auto"/>
                                                      </w:divBdr>
                                                      <w:divsChild>
                                                        <w:div w:id="759066603">
                                                          <w:marLeft w:val="0"/>
                                                          <w:marRight w:val="0"/>
                                                          <w:marTop w:val="0"/>
                                                          <w:marBottom w:val="0"/>
                                                          <w:divBdr>
                                                            <w:top w:val="none" w:sz="0" w:space="0" w:color="auto"/>
                                                            <w:left w:val="none" w:sz="0" w:space="0" w:color="auto"/>
                                                            <w:bottom w:val="none" w:sz="0" w:space="0" w:color="auto"/>
                                                            <w:right w:val="none" w:sz="0" w:space="0" w:color="auto"/>
                                                          </w:divBdr>
                                                        </w:div>
                                                        <w:div w:id="7283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9374">
                                                  <w:marLeft w:val="0"/>
                                                  <w:marRight w:val="0"/>
                                                  <w:marTop w:val="0"/>
                                                  <w:marBottom w:val="0"/>
                                                  <w:divBdr>
                                                    <w:top w:val="none" w:sz="0" w:space="0" w:color="auto"/>
                                                    <w:left w:val="none" w:sz="0" w:space="0" w:color="auto"/>
                                                    <w:bottom w:val="none" w:sz="0" w:space="0" w:color="auto"/>
                                                    <w:right w:val="none" w:sz="0" w:space="0" w:color="auto"/>
                                                  </w:divBdr>
                                                  <w:divsChild>
                                                    <w:div w:id="1977293325">
                                                      <w:marLeft w:val="0"/>
                                                      <w:marRight w:val="0"/>
                                                      <w:marTop w:val="0"/>
                                                      <w:marBottom w:val="0"/>
                                                      <w:divBdr>
                                                        <w:top w:val="none" w:sz="0" w:space="0" w:color="auto"/>
                                                        <w:left w:val="none" w:sz="0" w:space="0" w:color="auto"/>
                                                        <w:bottom w:val="none" w:sz="0" w:space="0" w:color="auto"/>
                                                        <w:right w:val="none" w:sz="0" w:space="0" w:color="auto"/>
                                                      </w:divBdr>
                                                      <w:divsChild>
                                                        <w:div w:id="912471851">
                                                          <w:marLeft w:val="0"/>
                                                          <w:marRight w:val="0"/>
                                                          <w:marTop w:val="0"/>
                                                          <w:marBottom w:val="0"/>
                                                          <w:divBdr>
                                                            <w:top w:val="none" w:sz="0" w:space="0" w:color="auto"/>
                                                            <w:left w:val="none" w:sz="0" w:space="0" w:color="auto"/>
                                                            <w:bottom w:val="none" w:sz="0" w:space="0" w:color="auto"/>
                                                            <w:right w:val="none" w:sz="0" w:space="0" w:color="auto"/>
                                                          </w:divBdr>
                                                          <w:divsChild>
                                                            <w:div w:id="17612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9328">
                                              <w:marLeft w:val="0"/>
                                              <w:marRight w:val="0"/>
                                              <w:marTop w:val="0"/>
                                              <w:marBottom w:val="0"/>
                                              <w:divBdr>
                                                <w:top w:val="none" w:sz="0" w:space="0" w:color="auto"/>
                                                <w:left w:val="none" w:sz="0" w:space="0" w:color="auto"/>
                                                <w:bottom w:val="none" w:sz="0" w:space="0" w:color="auto"/>
                                                <w:right w:val="none" w:sz="0" w:space="0" w:color="auto"/>
                                              </w:divBdr>
                                              <w:divsChild>
                                                <w:div w:id="949900381">
                                                  <w:marLeft w:val="0"/>
                                                  <w:marRight w:val="0"/>
                                                  <w:marTop w:val="0"/>
                                                  <w:marBottom w:val="0"/>
                                                  <w:divBdr>
                                                    <w:top w:val="none" w:sz="0" w:space="0" w:color="auto"/>
                                                    <w:left w:val="none" w:sz="0" w:space="0" w:color="auto"/>
                                                    <w:bottom w:val="single" w:sz="6" w:space="0" w:color="DADCE0"/>
                                                    <w:right w:val="none" w:sz="0" w:space="0" w:color="auto"/>
                                                  </w:divBdr>
                                                  <w:divsChild>
                                                    <w:div w:id="557127256">
                                                      <w:marLeft w:val="0"/>
                                                      <w:marRight w:val="0"/>
                                                      <w:marTop w:val="0"/>
                                                      <w:marBottom w:val="0"/>
                                                      <w:divBdr>
                                                        <w:top w:val="none" w:sz="0" w:space="0" w:color="auto"/>
                                                        <w:left w:val="none" w:sz="0" w:space="0" w:color="auto"/>
                                                        <w:bottom w:val="none" w:sz="0" w:space="0" w:color="auto"/>
                                                        <w:right w:val="none" w:sz="0" w:space="0" w:color="auto"/>
                                                      </w:divBdr>
                                                      <w:divsChild>
                                                        <w:div w:id="1891576967">
                                                          <w:marLeft w:val="0"/>
                                                          <w:marRight w:val="0"/>
                                                          <w:marTop w:val="0"/>
                                                          <w:marBottom w:val="0"/>
                                                          <w:divBdr>
                                                            <w:top w:val="none" w:sz="0" w:space="0" w:color="auto"/>
                                                            <w:left w:val="none" w:sz="0" w:space="0" w:color="auto"/>
                                                            <w:bottom w:val="none" w:sz="0" w:space="0" w:color="auto"/>
                                                            <w:right w:val="none" w:sz="0" w:space="0" w:color="auto"/>
                                                          </w:divBdr>
                                                        </w:div>
                                                        <w:div w:id="14929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6995">
                                                  <w:marLeft w:val="0"/>
                                                  <w:marRight w:val="0"/>
                                                  <w:marTop w:val="0"/>
                                                  <w:marBottom w:val="0"/>
                                                  <w:divBdr>
                                                    <w:top w:val="none" w:sz="0" w:space="0" w:color="auto"/>
                                                    <w:left w:val="none" w:sz="0" w:space="0" w:color="auto"/>
                                                    <w:bottom w:val="single" w:sz="6" w:space="0" w:color="DADCE0"/>
                                                    <w:right w:val="none" w:sz="0" w:space="0" w:color="auto"/>
                                                  </w:divBdr>
                                                  <w:divsChild>
                                                    <w:div w:id="1845048688">
                                                      <w:marLeft w:val="0"/>
                                                      <w:marRight w:val="0"/>
                                                      <w:marTop w:val="0"/>
                                                      <w:marBottom w:val="0"/>
                                                      <w:divBdr>
                                                        <w:top w:val="none" w:sz="0" w:space="0" w:color="auto"/>
                                                        <w:left w:val="none" w:sz="0" w:space="0" w:color="auto"/>
                                                        <w:bottom w:val="none" w:sz="0" w:space="0" w:color="auto"/>
                                                        <w:right w:val="none" w:sz="0" w:space="0" w:color="auto"/>
                                                      </w:divBdr>
                                                      <w:divsChild>
                                                        <w:div w:id="397869964">
                                                          <w:marLeft w:val="0"/>
                                                          <w:marRight w:val="0"/>
                                                          <w:marTop w:val="0"/>
                                                          <w:marBottom w:val="0"/>
                                                          <w:divBdr>
                                                            <w:top w:val="none" w:sz="0" w:space="0" w:color="auto"/>
                                                            <w:left w:val="none" w:sz="0" w:space="0" w:color="auto"/>
                                                            <w:bottom w:val="none" w:sz="0" w:space="0" w:color="auto"/>
                                                            <w:right w:val="none" w:sz="0" w:space="0" w:color="auto"/>
                                                          </w:divBdr>
                                                        </w:div>
                                                        <w:div w:id="2322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1838">
                                                  <w:marLeft w:val="0"/>
                                                  <w:marRight w:val="0"/>
                                                  <w:marTop w:val="0"/>
                                                  <w:marBottom w:val="0"/>
                                                  <w:divBdr>
                                                    <w:top w:val="none" w:sz="0" w:space="0" w:color="auto"/>
                                                    <w:left w:val="none" w:sz="0" w:space="0" w:color="auto"/>
                                                    <w:bottom w:val="none" w:sz="0" w:space="0" w:color="auto"/>
                                                    <w:right w:val="none" w:sz="0" w:space="0" w:color="auto"/>
                                                  </w:divBdr>
                                                  <w:divsChild>
                                                    <w:div w:id="2013097722">
                                                      <w:marLeft w:val="0"/>
                                                      <w:marRight w:val="0"/>
                                                      <w:marTop w:val="0"/>
                                                      <w:marBottom w:val="0"/>
                                                      <w:divBdr>
                                                        <w:top w:val="none" w:sz="0" w:space="0" w:color="auto"/>
                                                        <w:left w:val="none" w:sz="0" w:space="0" w:color="auto"/>
                                                        <w:bottom w:val="none" w:sz="0" w:space="0" w:color="auto"/>
                                                        <w:right w:val="none" w:sz="0" w:space="0" w:color="auto"/>
                                                      </w:divBdr>
                                                      <w:divsChild>
                                                        <w:div w:id="731194551">
                                                          <w:marLeft w:val="0"/>
                                                          <w:marRight w:val="0"/>
                                                          <w:marTop w:val="0"/>
                                                          <w:marBottom w:val="0"/>
                                                          <w:divBdr>
                                                            <w:top w:val="none" w:sz="0" w:space="0" w:color="auto"/>
                                                            <w:left w:val="none" w:sz="0" w:space="0" w:color="auto"/>
                                                            <w:bottom w:val="none" w:sz="0" w:space="0" w:color="auto"/>
                                                            <w:right w:val="none" w:sz="0" w:space="0" w:color="auto"/>
                                                          </w:divBdr>
                                                        </w:div>
                                                        <w:div w:id="4219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99187">
                                                  <w:marLeft w:val="0"/>
                                                  <w:marRight w:val="0"/>
                                                  <w:marTop w:val="0"/>
                                                  <w:marBottom w:val="0"/>
                                                  <w:divBdr>
                                                    <w:top w:val="none" w:sz="0" w:space="0" w:color="auto"/>
                                                    <w:left w:val="none" w:sz="0" w:space="0" w:color="auto"/>
                                                    <w:bottom w:val="none" w:sz="0" w:space="0" w:color="auto"/>
                                                    <w:right w:val="none" w:sz="0" w:space="0" w:color="auto"/>
                                                  </w:divBdr>
                                                  <w:divsChild>
                                                    <w:div w:id="186138797">
                                                      <w:marLeft w:val="0"/>
                                                      <w:marRight w:val="0"/>
                                                      <w:marTop w:val="0"/>
                                                      <w:marBottom w:val="0"/>
                                                      <w:divBdr>
                                                        <w:top w:val="none" w:sz="0" w:space="0" w:color="auto"/>
                                                        <w:left w:val="none" w:sz="0" w:space="0" w:color="auto"/>
                                                        <w:bottom w:val="none" w:sz="0" w:space="0" w:color="auto"/>
                                                        <w:right w:val="none" w:sz="0" w:space="0" w:color="auto"/>
                                                      </w:divBdr>
                                                      <w:divsChild>
                                                        <w:div w:id="1254703392">
                                                          <w:marLeft w:val="0"/>
                                                          <w:marRight w:val="0"/>
                                                          <w:marTop w:val="0"/>
                                                          <w:marBottom w:val="0"/>
                                                          <w:divBdr>
                                                            <w:top w:val="none" w:sz="0" w:space="0" w:color="auto"/>
                                                            <w:left w:val="none" w:sz="0" w:space="0" w:color="auto"/>
                                                            <w:bottom w:val="none" w:sz="0" w:space="0" w:color="auto"/>
                                                            <w:right w:val="none" w:sz="0" w:space="0" w:color="auto"/>
                                                          </w:divBdr>
                                                          <w:divsChild>
                                                            <w:div w:id="20419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855330">
      <w:bodyDiv w:val="1"/>
      <w:marLeft w:val="0"/>
      <w:marRight w:val="0"/>
      <w:marTop w:val="0"/>
      <w:marBottom w:val="0"/>
      <w:divBdr>
        <w:top w:val="none" w:sz="0" w:space="0" w:color="auto"/>
        <w:left w:val="none" w:sz="0" w:space="0" w:color="auto"/>
        <w:bottom w:val="none" w:sz="0" w:space="0" w:color="auto"/>
        <w:right w:val="none" w:sz="0" w:space="0" w:color="auto"/>
      </w:divBdr>
      <w:divsChild>
        <w:div w:id="1328900883">
          <w:marLeft w:val="0"/>
          <w:marRight w:val="0"/>
          <w:marTop w:val="0"/>
          <w:marBottom w:val="0"/>
          <w:divBdr>
            <w:top w:val="none" w:sz="0" w:space="0" w:color="auto"/>
            <w:left w:val="none" w:sz="0" w:space="0" w:color="auto"/>
            <w:bottom w:val="none" w:sz="0" w:space="0" w:color="auto"/>
            <w:right w:val="none" w:sz="0" w:space="0" w:color="auto"/>
          </w:divBdr>
          <w:divsChild>
            <w:div w:id="69694100">
              <w:marLeft w:val="0"/>
              <w:marRight w:val="0"/>
              <w:marTop w:val="0"/>
              <w:marBottom w:val="0"/>
              <w:divBdr>
                <w:top w:val="none" w:sz="0" w:space="0" w:color="auto"/>
                <w:left w:val="none" w:sz="0" w:space="0" w:color="auto"/>
                <w:bottom w:val="none" w:sz="0" w:space="0" w:color="auto"/>
                <w:right w:val="none" w:sz="0" w:space="0" w:color="auto"/>
              </w:divBdr>
              <w:divsChild>
                <w:div w:id="40793266">
                  <w:marLeft w:val="0"/>
                  <w:marRight w:val="0"/>
                  <w:marTop w:val="0"/>
                  <w:marBottom w:val="0"/>
                  <w:divBdr>
                    <w:top w:val="none" w:sz="0" w:space="0" w:color="auto"/>
                    <w:left w:val="none" w:sz="0" w:space="0" w:color="auto"/>
                    <w:bottom w:val="none" w:sz="0" w:space="0" w:color="auto"/>
                    <w:right w:val="none" w:sz="0" w:space="0" w:color="auto"/>
                  </w:divBdr>
                  <w:divsChild>
                    <w:div w:id="994259695">
                      <w:marLeft w:val="0"/>
                      <w:marRight w:val="0"/>
                      <w:marTop w:val="0"/>
                      <w:marBottom w:val="0"/>
                      <w:divBdr>
                        <w:top w:val="none" w:sz="0" w:space="0" w:color="auto"/>
                        <w:left w:val="none" w:sz="0" w:space="0" w:color="auto"/>
                        <w:bottom w:val="none" w:sz="0" w:space="0" w:color="auto"/>
                        <w:right w:val="none" w:sz="0" w:space="0" w:color="auto"/>
                      </w:divBdr>
                      <w:divsChild>
                        <w:div w:id="205722070">
                          <w:marLeft w:val="0"/>
                          <w:marRight w:val="0"/>
                          <w:marTop w:val="0"/>
                          <w:marBottom w:val="0"/>
                          <w:divBdr>
                            <w:top w:val="none" w:sz="0" w:space="0" w:color="auto"/>
                            <w:left w:val="none" w:sz="0" w:space="0" w:color="auto"/>
                            <w:bottom w:val="none" w:sz="0" w:space="0" w:color="auto"/>
                            <w:right w:val="none" w:sz="0" w:space="0" w:color="auto"/>
                          </w:divBdr>
                          <w:divsChild>
                            <w:div w:id="902253417">
                              <w:marLeft w:val="0"/>
                              <w:marRight w:val="0"/>
                              <w:marTop w:val="0"/>
                              <w:marBottom w:val="0"/>
                              <w:divBdr>
                                <w:top w:val="none" w:sz="0" w:space="0" w:color="auto"/>
                                <w:left w:val="none" w:sz="0" w:space="0" w:color="auto"/>
                                <w:bottom w:val="none" w:sz="0" w:space="0" w:color="auto"/>
                                <w:right w:val="none" w:sz="0" w:space="0" w:color="auto"/>
                              </w:divBdr>
                              <w:divsChild>
                                <w:div w:id="200703203">
                                  <w:marLeft w:val="0"/>
                                  <w:marRight w:val="0"/>
                                  <w:marTop w:val="0"/>
                                  <w:marBottom w:val="0"/>
                                  <w:divBdr>
                                    <w:top w:val="none" w:sz="0" w:space="0" w:color="auto"/>
                                    <w:left w:val="none" w:sz="0" w:space="0" w:color="auto"/>
                                    <w:bottom w:val="none" w:sz="0" w:space="0" w:color="auto"/>
                                    <w:right w:val="none" w:sz="0" w:space="0" w:color="auto"/>
                                  </w:divBdr>
                                  <w:divsChild>
                                    <w:div w:id="681473773">
                                      <w:marLeft w:val="0"/>
                                      <w:marRight w:val="0"/>
                                      <w:marTop w:val="0"/>
                                      <w:marBottom w:val="0"/>
                                      <w:divBdr>
                                        <w:top w:val="none" w:sz="0" w:space="0" w:color="auto"/>
                                        <w:left w:val="none" w:sz="0" w:space="0" w:color="auto"/>
                                        <w:bottom w:val="none" w:sz="0" w:space="0" w:color="auto"/>
                                        <w:right w:val="none" w:sz="0" w:space="0" w:color="auto"/>
                                      </w:divBdr>
                                      <w:divsChild>
                                        <w:div w:id="854807565">
                                          <w:marLeft w:val="0"/>
                                          <w:marRight w:val="0"/>
                                          <w:marTop w:val="0"/>
                                          <w:marBottom w:val="0"/>
                                          <w:divBdr>
                                            <w:top w:val="none" w:sz="0" w:space="0" w:color="auto"/>
                                            <w:left w:val="none" w:sz="0" w:space="0" w:color="auto"/>
                                            <w:bottom w:val="none" w:sz="0" w:space="0" w:color="auto"/>
                                            <w:right w:val="none" w:sz="0" w:space="0" w:color="auto"/>
                                          </w:divBdr>
                                          <w:divsChild>
                                            <w:div w:id="814684889">
                                              <w:marLeft w:val="0"/>
                                              <w:marRight w:val="0"/>
                                              <w:marTop w:val="0"/>
                                              <w:marBottom w:val="0"/>
                                              <w:divBdr>
                                                <w:top w:val="none" w:sz="0" w:space="0" w:color="auto"/>
                                                <w:left w:val="none" w:sz="0" w:space="0" w:color="auto"/>
                                                <w:bottom w:val="none" w:sz="0" w:space="0" w:color="auto"/>
                                                <w:right w:val="none" w:sz="0" w:space="0" w:color="auto"/>
                                              </w:divBdr>
                                              <w:divsChild>
                                                <w:div w:id="1821338714">
                                                  <w:marLeft w:val="0"/>
                                                  <w:marRight w:val="0"/>
                                                  <w:marTop w:val="0"/>
                                                  <w:marBottom w:val="0"/>
                                                  <w:divBdr>
                                                    <w:top w:val="none" w:sz="0" w:space="0" w:color="auto"/>
                                                    <w:left w:val="none" w:sz="0" w:space="0" w:color="auto"/>
                                                    <w:bottom w:val="single" w:sz="6" w:space="0" w:color="DADCE0"/>
                                                    <w:right w:val="none" w:sz="0" w:space="0" w:color="auto"/>
                                                  </w:divBdr>
                                                  <w:divsChild>
                                                    <w:div w:id="1386563668">
                                                      <w:marLeft w:val="0"/>
                                                      <w:marRight w:val="0"/>
                                                      <w:marTop w:val="0"/>
                                                      <w:marBottom w:val="0"/>
                                                      <w:divBdr>
                                                        <w:top w:val="none" w:sz="0" w:space="0" w:color="auto"/>
                                                        <w:left w:val="none" w:sz="0" w:space="0" w:color="auto"/>
                                                        <w:bottom w:val="none" w:sz="0" w:space="0" w:color="auto"/>
                                                        <w:right w:val="none" w:sz="0" w:space="0" w:color="auto"/>
                                                      </w:divBdr>
                                                      <w:divsChild>
                                                        <w:div w:id="1998679256">
                                                          <w:marLeft w:val="0"/>
                                                          <w:marRight w:val="0"/>
                                                          <w:marTop w:val="0"/>
                                                          <w:marBottom w:val="0"/>
                                                          <w:divBdr>
                                                            <w:top w:val="none" w:sz="0" w:space="0" w:color="auto"/>
                                                            <w:left w:val="none" w:sz="0" w:space="0" w:color="auto"/>
                                                            <w:bottom w:val="none" w:sz="0" w:space="0" w:color="auto"/>
                                                            <w:right w:val="none" w:sz="0" w:space="0" w:color="auto"/>
                                                          </w:divBdr>
                                                        </w:div>
                                                        <w:div w:id="121380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7747">
                                                  <w:marLeft w:val="0"/>
                                                  <w:marRight w:val="0"/>
                                                  <w:marTop w:val="0"/>
                                                  <w:marBottom w:val="0"/>
                                                  <w:divBdr>
                                                    <w:top w:val="none" w:sz="0" w:space="0" w:color="auto"/>
                                                    <w:left w:val="none" w:sz="0" w:space="0" w:color="auto"/>
                                                    <w:bottom w:val="single" w:sz="6" w:space="0" w:color="DADCE0"/>
                                                    <w:right w:val="none" w:sz="0" w:space="0" w:color="auto"/>
                                                  </w:divBdr>
                                                  <w:divsChild>
                                                    <w:div w:id="586498744">
                                                      <w:marLeft w:val="0"/>
                                                      <w:marRight w:val="0"/>
                                                      <w:marTop w:val="0"/>
                                                      <w:marBottom w:val="0"/>
                                                      <w:divBdr>
                                                        <w:top w:val="none" w:sz="0" w:space="0" w:color="auto"/>
                                                        <w:left w:val="none" w:sz="0" w:space="0" w:color="auto"/>
                                                        <w:bottom w:val="none" w:sz="0" w:space="0" w:color="auto"/>
                                                        <w:right w:val="none" w:sz="0" w:space="0" w:color="auto"/>
                                                      </w:divBdr>
                                                      <w:divsChild>
                                                        <w:div w:id="1680505709">
                                                          <w:marLeft w:val="0"/>
                                                          <w:marRight w:val="0"/>
                                                          <w:marTop w:val="0"/>
                                                          <w:marBottom w:val="0"/>
                                                          <w:divBdr>
                                                            <w:top w:val="none" w:sz="0" w:space="0" w:color="auto"/>
                                                            <w:left w:val="none" w:sz="0" w:space="0" w:color="auto"/>
                                                            <w:bottom w:val="none" w:sz="0" w:space="0" w:color="auto"/>
                                                            <w:right w:val="none" w:sz="0" w:space="0" w:color="auto"/>
                                                          </w:divBdr>
                                                        </w:div>
                                                        <w:div w:id="7401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6125">
                                                  <w:marLeft w:val="0"/>
                                                  <w:marRight w:val="0"/>
                                                  <w:marTop w:val="0"/>
                                                  <w:marBottom w:val="0"/>
                                                  <w:divBdr>
                                                    <w:top w:val="none" w:sz="0" w:space="0" w:color="auto"/>
                                                    <w:left w:val="none" w:sz="0" w:space="0" w:color="auto"/>
                                                    <w:bottom w:val="none" w:sz="0" w:space="0" w:color="auto"/>
                                                    <w:right w:val="none" w:sz="0" w:space="0" w:color="auto"/>
                                                  </w:divBdr>
                                                  <w:divsChild>
                                                    <w:div w:id="1794714323">
                                                      <w:marLeft w:val="0"/>
                                                      <w:marRight w:val="0"/>
                                                      <w:marTop w:val="0"/>
                                                      <w:marBottom w:val="0"/>
                                                      <w:divBdr>
                                                        <w:top w:val="none" w:sz="0" w:space="0" w:color="auto"/>
                                                        <w:left w:val="none" w:sz="0" w:space="0" w:color="auto"/>
                                                        <w:bottom w:val="none" w:sz="0" w:space="0" w:color="auto"/>
                                                        <w:right w:val="none" w:sz="0" w:space="0" w:color="auto"/>
                                                      </w:divBdr>
                                                      <w:divsChild>
                                                        <w:div w:id="1238134202">
                                                          <w:marLeft w:val="0"/>
                                                          <w:marRight w:val="0"/>
                                                          <w:marTop w:val="0"/>
                                                          <w:marBottom w:val="0"/>
                                                          <w:divBdr>
                                                            <w:top w:val="none" w:sz="0" w:space="0" w:color="auto"/>
                                                            <w:left w:val="none" w:sz="0" w:space="0" w:color="auto"/>
                                                            <w:bottom w:val="none" w:sz="0" w:space="0" w:color="auto"/>
                                                            <w:right w:val="none" w:sz="0" w:space="0" w:color="auto"/>
                                                          </w:divBdr>
                                                        </w:div>
                                                        <w:div w:id="551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87767">
                                                  <w:marLeft w:val="0"/>
                                                  <w:marRight w:val="0"/>
                                                  <w:marTop w:val="0"/>
                                                  <w:marBottom w:val="0"/>
                                                  <w:divBdr>
                                                    <w:top w:val="none" w:sz="0" w:space="0" w:color="auto"/>
                                                    <w:left w:val="none" w:sz="0" w:space="0" w:color="auto"/>
                                                    <w:bottom w:val="none" w:sz="0" w:space="0" w:color="auto"/>
                                                    <w:right w:val="none" w:sz="0" w:space="0" w:color="auto"/>
                                                  </w:divBdr>
                                                  <w:divsChild>
                                                    <w:div w:id="673872930">
                                                      <w:marLeft w:val="0"/>
                                                      <w:marRight w:val="0"/>
                                                      <w:marTop w:val="0"/>
                                                      <w:marBottom w:val="0"/>
                                                      <w:divBdr>
                                                        <w:top w:val="none" w:sz="0" w:space="0" w:color="auto"/>
                                                        <w:left w:val="none" w:sz="0" w:space="0" w:color="auto"/>
                                                        <w:bottom w:val="none" w:sz="0" w:space="0" w:color="auto"/>
                                                        <w:right w:val="none" w:sz="0" w:space="0" w:color="auto"/>
                                                      </w:divBdr>
                                                      <w:divsChild>
                                                        <w:div w:id="191847795">
                                                          <w:marLeft w:val="0"/>
                                                          <w:marRight w:val="0"/>
                                                          <w:marTop w:val="0"/>
                                                          <w:marBottom w:val="0"/>
                                                          <w:divBdr>
                                                            <w:top w:val="none" w:sz="0" w:space="0" w:color="auto"/>
                                                            <w:left w:val="none" w:sz="0" w:space="0" w:color="auto"/>
                                                            <w:bottom w:val="none" w:sz="0" w:space="0" w:color="auto"/>
                                                            <w:right w:val="none" w:sz="0" w:space="0" w:color="auto"/>
                                                          </w:divBdr>
                                                          <w:divsChild>
                                                            <w:div w:id="12202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5708">
                                              <w:marLeft w:val="0"/>
                                              <w:marRight w:val="0"/>
                                              <w:marTop w:val="0"/>
                                              <w:marBottom w:val="0"/>
                                              <w:divBdr>
                                                <w:top w:val="none" w:sz="0" w:space="0" w:color="auto"/>
                                                <w:left w:val="none" w:sz="0" w:space="0" w:color="auto"/>
                                                <w:bottom w:val="none" w:sz="0" w:space="0" w:color="auto"/>
                                                <w:right w:val="none" w:sz="0" w:space="0" w:color="auto"/>
                                              </w:divBdr>
                                              <w:divsChild>
                                                <w:div w:id="1066681828">
                                                  <w:marLeft w:val="0"/>
                                                  <w:marRight w:val="0"/>
                                                  <w:marTop w:val="0"/>
                                                  <w:marBottom w:val="0"/>
                                                  <w:divBdr>
                                                    <w:top w:val="none" w:sz="0" w:space="0" w:color="auto"/>
                                                    <w:left w:val="none" w:sz="0" w:space="0" w:color="auto"/>
                                                    <w:bottom w:val="single" w:sz="6" w:space="0" w:color="DADCE0"/>
                                                    <w:right w:val="none" w:sz="0" w:space="0" w:color="auto"/>
                                                  </w:divBdr>
                                                  <w:divsChild>
                                                    <w:div w:id="400636280">
                                                      <w:marLeft w:val="0"/>
                                                      <w:marRight w:val="0"/>
                                                      <w:marTop w:val="0"/>
                                                      <w:marBottom w:val="0"/>
                                                      <w:divBdr>
                                                        <w:top w:val="none" w:sz="0" w:space="0" w:color="auto"/>
                                                        <w:left w:val="none" w:sz="0" w:space="0" w:color="auto"/>
                                                        <w:bottom w:val="none" w:sz="0" w:space="0" w:color="auto"/>
                                                        <w:right w:val="none" w:sz="0" w:space="0" w:color="auto"/>
                                                      </w:divBdr>
                                                      <w:divsChild>
                                                        <w:div w:id="413164201">
                                                          <w:marLeft w:val="0"/>
                                                          <w:marRight w:val="0"/>
                                                          <w:marTop w:val="0"/>
                                                          <w:marBottom w:val="0"/>
                                                          <w:divBdr>
                                                            <w:top w:val="none" w:sz="0" w:space="0" w:color="auto"/>
                                                            <w:left w:val="none" w:sz="0" w:space="0" w:color="auto"/>
                                                            <w:bottom w:val="none" w:sz="0" w:space="0" w:color="auto"/>
                                                            <w:right w:val="none" w:sz="0" w:space="0" w:color="auto"/>
                                                          </w:divBdr>
                                                        </w:div>
                                                        <w:div w:id="2725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5406">
                                                  <w:marLeft w:val="0"/>
                                                  <w:marRight w:val="0"/>
                                                  <w:marTop w:val="0"/>
                                                  <w:marBottom w:val="0"/>
                                                  <w:divBdr>
                                                    <w:top w:val="none" w:sz="0" w:space="0" w:color="auto"/>
                                                    <w:left w:val="none" w:sz="0" w:space="0" w:color="auto"/>
                                                    <w:bottom w:val="single" w:sz="6" w:space="0" w:color="DADCE0"/>
                                                    <w:right w:val="none" w:sz="0" w:space="0" w:color="auto"/>
                                                  </w:divBdr>
                                                  <w:divsChild>
                                                    <w:div w:id="1592658384">
                                                      <w:marLeft w:val="0"/>
                                                      <w:marRight w:val="0"/>
                                                      <w:marTop w:val="0"/>
                                                      <w:marBottom w:val="0"/>
                                                      <w:divBdr>
                                                        <w:top w:val="none" w:sz="0" w:space="0" w:color="auto"/>
                                                        <w:left w:val="none" w:sz="0" w:space="0" w:color="auto"/>
                                                        <w:bottom w:val="none" w:sz="0" w:space="0" w:color="auto"/>
                                                        <w:right w:val="none" w:sz="0" w:space="0" w:color="auto"/>
                                                      </w:divBdr>
                                                      <w:divsChild>
                                                        <w:div w:id="1402437471">
                                                          <w:marLeft w:val="0"/>
                                                          <w:marRight w:val="0"/>
                                                          <w:marTop w:val="0"/>
                                                          <w:marBottom w:val="0"/>
                                                          <w:divBdr>
                                                            <w:top w:val="none" w:sz="0" w:space="0" w:color="auto"/>
                                                            <w:left w:val="none" w:sz="0" w:space="0" w:color="auto"/>
                                                            <w:bottom w:val="none" w:sz="0" w:space="0" w:color="auto"/>
                                                            <w:right w:val="none" w:sz="0" w:space="0" w:color="auto"/>
                                                          </w:divBdr>
                                                        </w:div>
                                                        <w:div w:id="666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88880">
                                                  <w:marLeft w:val="0"/>
                                                  <w:marRight w:val="0"/>
                                                  <w:marTop w:val="0"/>
                                                  <w:marBottom w:val="0"/>
                                                  <w:divBdr>
                                                    <w:top w:val="none" w:sz="0" w:space="0" w:color="auto"/>
                                                    <w:left w:val="none" w:sz="0" w:space="0" w:color="auto"/>
                                                    <w:bottom w:val="none" w:sz="0" w:space="0" w:color="auto"/>
                                                    <w:right w:val="none" w:sz="0" w:space="0" w:color="auto"/>
                                                  </w:divBdr>
                                                  <w:divsChild>
                                                    <w:div w:id="1432316346">
                                                      <w:marLeft w:val="0"/>
                                                      <w:marRight w:val="0"/>
                                                      <w:marTop w:val="0"/>
                                                      <w:marBottom w:val="0"/>
                                                      <w:divBdr>
                                                        <w:top w:val="none" w:sz="0" w:space="0" w:color="auto"/>
                                                        <w:left w:val="none" w:sz="0" w:space="0" w:color="auto"/>
                                                        <w:bottom w:val="none" w:sz="0" w:space="0" w:color="auto"/>
                                                        <w:right w:val="none" w:sz="0" w:space="0" w:color="auto"/>
                                                      </w:divBdr>
                                                      <w:divsChild>
                                                        <w:div w:id="339507977">
                                                          <w:marLeft w:val="0"/>
                                                          <w:marRight w:val="0"/>
                                                          <w:marTop w:val="0"/>
                                                          <w:marBottom w:val="0"/>
                                                          <w:divBdr>
                                                            <w:top w:val="none" w:sz="0" w:space="0" w:color="auto"/>
                                                            <w:left w:val="none" w:sz="0" w:space="0" w:color="auto"/>
                                                            <w:bottom w:val="none" w:sz="0" w:space="0" w:color="auto"/>
                                                            <w:right w:val="none" w:sz="0" w:space="0" w:color="auto"/>
                                                          </w:divBdr>
                                                        </w:div>
                                                        <w:div w:id="8003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60800">
                                                  <w:marLeft w:val="0"/>
                                                  <w:marRight w:val="0"/>
                                                  <w:marTop w:val="0"/>
                                                  <w:marBottom w:val="0"/>
                                                  <w:divBdr>
                                                    <w:top w:val="none" w:sz="0" w:space="0" w:color="auto"/>
                                                    <w:left w:val="none" w:sz="0" w:space="0" w:color="auto"/>
                                                    <w:bottom w:val="none" w:sz="0" w:space="0" w:color="auto"/>
                                                    <w:right w:val="none" w:sz="0" w:space="0" w:color="auto"/>
                                                  </w:divBdr>
                                                  <w:divsChild>
                                                    <w:div w:id="2125149402">
                                                      <w:marLeft w:val="0"/>
                                                      <w:marRight w:val="0"/>
                                                      <w:marTop w:val="0"/>
                                                      <w:marBottom w:val="0"/>
                                                      <w:divBdr>
                                                        <w:top w:val="none" w:sz="0" w:space="0" w:color="auto"/>
                                                        <w:left w:val="none" w:sz="0" w:space="0" w:color="auto"/>
                                                        <w:bottom w:val="none" w:sz="0" w:space="0" w:color="auto"/>
                                                        <w:right w:val="none" w:sz="0" w:space="0" w:color="auto"/>
                                                      </w:divBdr>
                                                      <w:divsChild>
                                                        <w:div w:id="1325813442">
                                                          <w:marLeft w:val="0"/>
                                                          <w:marRight w:val="0"/>
                                                          <w:marTop w:val="0"/>
                                                          <w:marBottom w:val="0"/>
                                                          <w:divBdr>
                                                            <w:top w:val="none" w:sz="0" w:space="0" w:color="auto"/>
                                                            <w:left w:val="none" w:sz="0" w:space="0" w:color="auto"/>
                                                            <w:bottom w:val="none" w:sz="0" w:space="0" w:color="auto"/>
                                                            <w:right w:val="none" w:sz="0" w:space="0" w:color="auto"/>
                                                          </w:divBdr>
                                                          <w:divsChild>
                                                            <w:div w:id="10820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6762">
                                              <w:marLeft w:val="0"/>
                                              <w:marRight w:val="0"/>
                                              <w:marTop w:val="0"/>
                                              <w:marBottom w:val="0"/>
                                              <w:divBdr>
                                                <w:top w:val="none" w:sz="0" w:space="0" w:color="auto"/>
                                                <w:left w:val="none" w:sz="0" w:space="0" w:color="auto"/>
                                                <w:bottom w:val="none" w:sz="0" w:space="0" w:color="auto"/>
                                                <w:right w:val="none" w:sz="0" w:space="0" w:color="auto"/>
                                              </w:divBdr>
                                              <w:divsChild>
                                                <w:div w:id="1086419084">
                                                  <w:marLeft w:val="0"/>
                                                  <w:marRight w:val="0"/>
                                                  <w:marTop w:val="0"/>
                                                  <w:marBottom w:val="0"/>
                                                  <w:divBdr>
                                                    <w:top w:val="none" w:sz="0" w:space="0" w:color="auto"/>
                                                    <w:left w:val="none" w:sz="0" w:space="0" w:color="auto"/>
                                                    <w:bottom w:val="single" w:sz="6" w:space="0" w:color="DADCE0"/>
                                                    <w:right w:val="none" w:sz="0" w:space="0" w:color="auto"/>
                                                  </w:divBdr>
                                                  <w:divsChild>
                                                    <w:div w:id="405762224">
                                                      <w:marLeft w:val="0"/>
                                                      <w:marRight w:val="0"/>
                                                      <w:marTop w:val="0"/>
                                                      <w:marBottom w:val="0"/>
                                                      <w:divBdr>
                                                        <w:top w:val="none" w:sz="0" w:space="0" w:color="auto"/>
                                                        <w:left w:val="none" w:sz="0" w:space="0" w:color="auto"/>
                                                        <w:bottom w:val="none" w:sz="0" w:space="0" w:color="auto"/>
                                                        <w:right w:val="none" w:sz="0" w:space="0" w:color="auto"/>
                                                      </w:divBdr>
                                                      <w:divsChild>
                                                        <w:div w:id="1666783320">
                                                          <w:marLeft w:val="0"/>
                                                          <w:marRight w:val="0"/>
                                                          <w:marTop w:val="0"/>
                                                          <w:marBottom w:val="0"/>
                                                          <w:divBdr>
                                                            <w:top w:val="none" w:sz="0" w:space="0" w:color="auto"/>
                                                            <w:left w:val="none" w:sz="0" w:space="0" w:color="auto"/>
                                                            <w:bottom w:val="none" w:sz="0" w:space="0" w:color="auto"/>
                                                            <w:right w:val="none" w:sz="0" w:space="0" w:color="auto"/>
                                                          </w:divBdr>
                                                        </w:div>
                                                        <w:div w:id="20525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8454">
                                                  <w:marLeft w:val="0"/>
                                                  <w:marRight w:val="0"/>
                                                  <w:marTop w:val="0"/>
                                                  <w:marBottom w:val="0"/>
                                                  <w:divBdr>
                                                    <w:top w:val="none" w:sz="0" w:space="0" w:color="auto"/>
                                                    <w:left w:val="none" w:sz="0" w:space="0" w:color="auto"/>
                                                    <w:bottom w:val="single" w:sz="6" w:space="0" w:color="DADCE0"/>
                                                    <w:right w:val="none" w:sz="0" w:space="0" w:color="auto"/>
                                                  </w:divBdr>
                                                  <w:divsChild>
                                                    <w:div w:id="306473469">
                                                      <w:marLeft w:val="0"/>
                                                      <w:marRight w:val="0"/>
                                                      <w:marTop w:val="0"/>
                                                      <w:marBottom w:val="0"/>
                                                      <w:divBdr>
                                                        <w:top w:val="none" w:sz="0" w:space="0" w:color="auto"/>
                                                        <w:left w:val="none" w:sz="0" w:space="0" w:color="auto"/>
                                                        <w:bottom w:val="none" w:sz="0" w:space="0" w:color="auto"/>
                                                        <w:right w:val="none" w:sz="0" w:space="0" w:color="auto"/>
                                                      </w:divBdr>
                                                      <w:divsChild>
                                                        <w:div w:id="1176311717">
                                                          <w:marLeft w:val="0"/>
                                                          <w:marRight w:val="0"/>
                                                          <w:marTop w:val="0"/>
                                                          <w:marBottom w:val="0"/>
                                                          <w:divBdr>
                                                            <w:top w:val="none" w:sz="0" w:space="0" w:color="auto"/>
                                                            <w:left w:val="none" w:sz="0" w:space="0" w:color="auto"/>
                                                            <w:bottom w:val="none" w:sz="0" w:space="0" w:color="auto"/>
                                                            <w:right w:val="none" w:sz="0" w:space="0" w:color="auto"/>
                                                          </w:divBdr>
                                                        </w:div>
                                                        <w:div w:id="8402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6300">
                                                  <w:marLeft w:val="0"/>
                                                  <w:marRight w:val="0"/>
                                                  <w:marTop w:val="0"/>
                                                  <w:marBottom w:val="0"/>
                                                  <w:divBdr>
                                                    <w:top w:val="none" w:sz="0" w:space="0" w:color="auto"/>
                                                    <w:left w:val="none" w:sz="0" w:space="0" w:color="auto"/>
                                                    <w:bottom w:val="none" w:sz="0" w:space="0" w:color="auto"/>
                                                    <w:right w:val="none" w:sz="0" w:space="0" w:color="auto"/>
                                                  </w:divBdr>
                                                  <w:divsChild>
                                                    <w:div w:id="812910240">
                                                      <w:marLeft w:val="0"/>
                                                      <w:marRight w:val="0"/>
                                                      <w:marTop w:val="0"/>
                                                      <w:marBottom w:val="0"/>
                                                      <w:divBdr>
                                                        <w:top w:val="none" w:sz="0" w:space="0" w:color="auto"/>
                                                        <w:left w:val="none" w:sz="0" w:space="0" w:color="auto"/>
                                                        <w:bottom w:val="none" w:sz="0" w:space="0" w:color="auto"/>
                                                        <w:right w:val="none" w:sz="0" w:space="0" w:color="auto"/>
                                                      </w:divBdr>
                                                      <w:divsChild>
                                                        <w:div w:id="582833910">
                                                          <w:marLeft w:val="0"/>
                                                          <w:marRight w:val="0"/>
                                                          <w:marTop w:val="0"/>
                                                          <w:marBottom w:val="0"/>
                                                          <w:divBdr>
                                                            <w:top w:val="none" w:sz="0" w:space="0" w:color="auto"/>
                                                            <w:left w:val="none" w:sz="0" w:space="0" w:color="auto"/>
                                                            <w:bottom w:val="none" w:sz="0" w:space="0" w:color="auto"/>
                                                            <w:right w:val="none" w:sz="0" w:space="0" w:color="auto"/>
                                                          </w:divBdr>
                                                        </w:div>
                                                        <w:div w:id="74241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5452">
                                                  <w:marLeft w:val="0"/>
                                                  <w:marRight w:val="0"/>
                                                  <w:marTop w:val="0"/>
                                                  <w:marBottom w:val="0"/>
                                                  <w:divBdr>
                                                    <w:top w:val="none" w:sz="0" w:space="0" w:color="auto"/>
                                                    <w:left w:val="none" w:sz="0" w:space="0" w:color="auto"/>
                                                    <w:bottom w:val="none" w:sz="0" w:space="0" w:color="auto"/>
                                                    <w:right w:val="none" w:sz="0" w:space="0" w:color="auto"/>
                                                  </w:divBdr>
                                                  <w:divsChild>
                                                    <w:div w:id="247078729">
                                                      <w:marLeft w:val="0"/>
                                                      <w:marRight w:val="0"/>
                                                      <w:marTop w:val="0"/>
                                                      <w:marBottom w:val="0"/>
                                                      <w:divBdr>
                                                        <w:top w:val="none" w:sz="0" w:space="0" w:color="auto"/>
                                                        <w:left w:val="none" w:sz="0" w:space="0" w:color="auto"/>
                                                        <w:bottom w:val="none" w:sz="0" w:space="0" w:color="auto"/>
                                                        <w:right w:val="none" w:sz="0" w:space="0" w:color="auto"/>
                                                      </w:divBdr>
                                                      <w:divsChild>
                                                        <w:div w:id="2003505520">
                                                          <w:marLeft w:val="0"/>
                                                          <w:marRight w:val="0"/>
                                                          <w:marTop w:val="0"/>
                                                          <w:marBottom w:val="0"/>
                                                          <w:divBdr>
                                                            <w:top w:val="none" w:sz="0" w:space="0" w:color="auto"/>
                                                            <w:left w:val="none" w:sz="0" w:space="0" w:color="auto"/>
                                                            <w:bottom w:val="none" w:sz="0" w:space="0" w:color="auto"/>
                                                            <w:right w:val="none" w:sz="0" w:space="0" w:color="auto"/>
                                                          </w:divBdr>
                                                          <w:divsChild>
                                                            <w:div w:id="9119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0732">
                                              <w:marLeft w:val="0"/>
                                              <w:marRight w:val="0"/>
                                              <w:marTop w:val="0"/>
                                              <w:marBottom w:val="0"/>
                                              <w:divBdr>
                                                <w:top w:val="none" w:sz="0" w:space="0" w:color="auto"/>
                                                <w:left w:val="none" w:sz="0" w:space="0" w:color="auto"/>
                                                <w:bottom w:val="none" w:sz="0" w:space="0" w:color="auto"/>
                                                <w:right w:val="none" w:sz="0" w:space="0" w:color="auto"/>
                                              </w:divBdr>
                                              <w:divsChild>
                                                <w:div w:id="355891463">
                                                  <w:marLeft w:val="0"/>
                                                  <w:marRight w:val="0"/>
                                                  <w:marTop w:val="0"/>
                                                  <w:marBottom w:val="0"/>
                                                  <w:divBdr>
                                                    <w:top w:val="none" w:sz="0" w:space="0" w:color="auto"/>
                                                    <w:left w:val="none" w:sz="0" w:space="0" w:color="auto"/>
                                                    <w:bottom w:val="single" w:sz="6" w:space="0" w:color="DADCE0"/>
                                                    <w:right w:val="none" w:sz="0" w:space="0" w:color="auto"/>
                                                  </w:divBdr>
                                                  <w:divsChild>
                                                    <w:div w:id="1251239320">
                                                      <w:marLeft w:val="0"/>
                                                      <w:marRight w:val="0"/>
                                                      <w:marTop w:val="0"/>
                                                      <w:marBottom w:val="0"/>
                                                      <w:divBdr>
                                                        <w:top w:val="none" w:sz="0" w:space="0" w:color="auto"/>
                                                        <w:left w:val="none" w:sz="0" w:space="0" w:color="auto"/>
                                                        <w:bottom w:val="none" w:sz="0" w:space="0" w:color="auto"/>
                                                        <w:right w:val="none" w:sz="0" w:space="0" w:color="auto"/>
                                                      </w:divBdr>
                                                      <w:divsChild>
                                                        <w:div w:id="1750152055">
                                                          <w:marLeft w:val="0"/>
                                                          <w:marRight w:val="0"/>
                                                          <w:marTop w:val="0"/>
                                                          <w:marBottom w:val="0"/>
                                                          <w:divBdr>
                                                            <w:top w:val="none" w:sz="0" w:space="0" w:color="auto"/>
                                                            <w:left w:val="none" w:sz="0" w:space="0" w:color="auto"/>
                                                            <w:bottom w:val="none" w:sz="0" w:space="0" w:color="auto"/>
                                                            <w:right w:val="none" w:sz="0" w:space="0" w:color="auto"/>
                                                          </w:divBdr>
                                                        </w:div>
                                                        <w:div w:id="17328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5806">
                                                  <w:marLeft w:val="0"/>
                                                  <w:marRight w:val="0"/>
                                                  <w:marTop w:val="0"/>
                                                  <w:marBottom w:val="0"/>
                                                  <w:divBdr>
                                                    <w:top w:val="none" w:sz="0" w:space="0" w:color="auto"/>
                                                    <w:left w:val="none" w:sz="0" w:space="0" w:color="auto"/>
                                                    <w:bottom w:val="single" w:sz="6" w:space="0" w:color="DADCE0"/>
                                                    <w:right w:val="none" w:sz="0" w:space="0" w:color="auto"/>
                                                  </w:divBdr>
                                                  <w:divsChild>
                                                    <w:div w:id="1647005656">
                                                      <w:marLeft w:val="0"/>
                                                      <w:marRight w:val="0"/>
                                                      <w:marTop w:val="0"/>
                                                      <w:marBottom w:val="0"/>
                                                      <w:divBdr>
                                                        <w:top w:val="none" w:sz="0" w:space="0" w:color="auto"/>
                                                        <w:left w:val="none" w:sz="0" w:space="0" w:color="auto"/>
                                                        <w:bottom w:val="none" w:sz="0" w:space="0" w:color="auto"/>
                                                        <w:right w:val="none" w:sz="0" w:space="0" w:color="auto"/>
                                                      </w:divBdr>
                                                      <w:divsChild>
                                                        <w:div w:id="632447074">
                                                          <w:marLeft w:val="0"/>
                                                          <w:marRight w:val="0"/>
                                                          <w:marTop w:val="0"/>
                                                          <w:marBottom w:val="0"/>
                                                          <w:divBdr>
                                                            <w:top w:val="none" w:sz="0" w:space="0" w:color="auto"/>
                                                            <w:left w:val="none" w:sz="0" w:space="0" w:color="auto"/>
                                                            <w:bottom w:val="none" w:sz="0" w:space="0" w:color="auto"/>
                                                            <w:right w:val="none" w:sz="0" w:space="0" w:color="auto"/>
                                                          </w:divBdr>
                                                        </w:div>
                                                        <w:div w:id="8018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550">
                                                  <w:marLeft w:val="0"/>
                                                  <w:marRight w:val="0"/>
                                                  <w:marTop w:val="0"/>
                                                  <w:marBottom w:val="0"/>
                                                  <w:divBdr>
                                                    <w:top w:val="none" w:sz="0" w:space="0" w:color="auto"/>
                                                    <w:left w:val="none" w:sz="0" w:space="0" w:color="auto"/>
                                                    <w:bottom w:val="none" w:sz="0" w:space="0" w:color="auto"/>
                                                    <w:right w:val="none" w:sz="0" w:space="0" w:color="auto"/>
                                                  </w:divBdr>
                                                  <w:divsChild>
                                                    <w:div w:id="1493522682">
                                                      <w:marLeft w:val="0"/>
                                                      <w:marRight w:val="0"/>
                                                      <w:marTop w:val="0"/>
                                                      <w:marBottom w:val="0"/>
                                                      <w:divBdr>
                                                        <w:top w:val="none" w:sz="0" w:space="0" w:color="auto"/>
                                                        <w:left w:val="none" w:sz="0" w:space="0" w:color="auto"/>
                                                        <w:bottom w:val="none" w:sz="0" w:space="0" w:color="auto"/>
                                                        <w:right w:val="none" w:sz="0" w:space="0" w:color="auto"/>
                                                      </w:divBdr>
                                                      <w:divsChild>
                                                        <w:div w:id="1870410066">
                                                          <w:marLeft w:val="0"/>
                                                          <w:marRight w:val="0"/>
                                                          <w:marTop w:val="0"/>
                                                          <w:marBottom w:val="0"/>
                                                          <w:divBdr>
                                                            <w:top w:val="none" w:sz="0" w:space="0" w:color="auto"/>
                                                            <w:left w:val="none" w:sz="0" w:space="0" w:color="auto"/>
                                                            <w:bottom w:val="none" w:sz="0" w:space="0" w:color="auto"/>
                                                            <w:right w:val="none" w:sz="0" w:space="0" w:color="auto"/>
                                                          </w:divBdr>
                                                        </w:div>
                                                        <w:div w:id="4900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4898">
                                                  <w:marLeft w:val="0"/>
                                                  <w:marRight w:val="0"/>
                                                  <w:marTop w:val="0"/>
                                                  <w:marBottom w:val="0"/>
                                                  <w:divBdr>
                                                    <w:top w:val="none" w:sz="0" w:space="0" w:color="auto"/>
                                                    <w:left w:val="none" w:sz="0" w:space="0" w:color="auto"/>
                                                    <w:bottom w:val="none" w:sz="0" w:space="0" w:color="auto"/>
                                                    <w:right w:val="none" w:sz="0" w:space="0" w:color="auto"/>
                                                  </w:divBdr>
                                                  <w:divsChild>
                                                    <w:div w:id="888491157">
                                                      <w:marLeft w:val="0"/>
                                                      <w:marRight w:val="0"/>
                                                      <w:marTop w:val="0"/>
                                                      <w:marBottom w:val="0"/>
                                                      <w:divBdr>
                                                        <w:top w:val="none" w:sz="0" w:space="0" w:color="auto"/>
                                                        <w:left w:val="none" w:sz="0" w:space="0" w:color="auto"/>
                                                        <w:bottom w:val="none" w:sz="0" w:space="0" w:color="auto"/>
                                                        <w:right w:val="none" w:sz="0" w:space="0" w:color="auto"/>
                                                      </w:divBdr>
                                                      <w:divsChild>
                                                        <w:div w:id="1036151670">
                                                          <w:marLeft w:val="0"/>
                                                          <w:marRight w:val="0"/>
                                                          <w:marTop w:val="0"/>
                                                          <w:marBottom w:val="0"/>
                                                          <w:divBdr>
                                                            <w:top w:val="none" w:sz="0" w:space="0" w:color="auto"/>
                                                            <w:left w:val="none" w:sz="0" w:space="0" w:color="auto"/>
                                                            <w:bottom w:val="none" w:sz="0" w:space="0" w:color="auto"/>
                                                            <w:right w:val="none" w:sz="0" w:space="0" w:color="auto"/>
                                                          </w:divBdr>
                                                          <w:divsChild>
                                                            <w:div w:id="3773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1404">
                                              <w:marLeft w:val="0"/>
                                              <w:marRight w:val="0"/>
                                              <w:marTop w:val="0"/>
                                              <w:marBottom w:val="0"/>
                                              <w:divBdr>
                                                <w:top w:val="none" w:sz="0" w:space="0" w:color="auto"/>
                                                <w:left w:val="none" w:sz="0" w:space="0" w:color="auto"/>
                                                <w:bottom w:val="none" w:sz="0" w:space="0" w:color="auto"/>
                                                <w:right w:val="none" w:sz="0" w:space="0" w:color="auto"/>
                                              </w:divBdr>
                                              <w:divsChild>
                                                <w:div w:id="1883667719">
                                                  <w:marLeft w:val="0"/>
                                                  <w:marRight w:val="0"/>
                                                  <w:marTop w:val="0"/>
                                                  <w:marBottom w:val="0"/>
                                                  <w:divBdr>
                                                    <w:top w:val="none" w:sz="0" w:space="0" w:color="auto"/>
                                                    <w:left w:val="none" w:sz="0" w:space="0" w:color="auto"/>
                                                    <w:bottom w:val="single" w:sz="6" w:space="0" w:color="DADCE0"/>
                                                    <w:right w:val="none" w:sz="0" w:space="0" w:color="auto"/>
                                                  </w:divBdr>
                                                  <w:divsChild>
                                                    <w:div w:id="1187866754">
                                                      <w:marLeft w:val="0"/>
                                                      <w:marRight w:val="0"/>
                                                      <w:marTop w:val="0"/>
                                                      <w:marBottom w:val="0"/>
                                                      <w:divBdr>
                                                        <w:top w:val="none" w:sz="0" w:space="0" w:color="auto"/>
                                                        <w:left w:val="none" w:sz="0" w:space="0" w:color="auto"/>
                                                        <w:bottom w:val="none" w:sz="0" w:space="0" w:color="auto"/>
                                                        <w:right w:val="none" w:sz="0" w:space="0" w:color="auto"/>
                                                      </w:divBdr>
                                                      <w:divsChild>
                                                        <w:div w:id="169411739">
                                                          <w:marLeft w:val="0"/>
                                                          <w:marRight w:val="0"/>
                                                          <w:marTop w:val="0"/>
                                                          <w:marBottom w:val="0"/>
                                                          <w:divBdr>
                                                            <w:top w:val="none" w:sz="0" w:space="0" w:color="auto"/>
                                                            <w:left w:val="none" w:sz="0" w:space="0" w:color="auto"/>
                                                            <w:bottom w:val="none" w:sz="0" w:space="0" w:color="auto"/>
                                                            <w:right w:val="none" w:sz="0" w:space="0" w:color="auto"/>
                                                          </w:divBdr>
                                                        </w:div>
                                                        <w:div w:id="7346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4670">
                                                  <w:marLeft w:val="0"/>
                                                  <w:marRight w:val="0"/>
                                                  <w:marTop w:val="0"/>
                                                  <w:marBottom w:val="0"/>
                                                  <w:divBdr>
                                                    <w:top w:val="none" w:sz="0" w:space="0" w:color="auto"/>
                                                    <w:left w:val="none" w:sz="0" w:space="0" w:color="auto"/>
                                                    <w:bottom w:val="single" w:sz="6" w:space="0" w:color="DADCE0"/>
                                                    <w:right w:val="none" w:sz="0" w:space="0" w:color="auto"/>
                                                  </w:divBdr>
                                                  <w:divsChild>
                                                    <w:div w:id="1314916715">
                                                      <w:marLeft w:val="0"/>
                                                      <w:marRight w:val="0"/>
                                                      <w:marTop w:val="0"/>
                                                      <w:marBottom w:val="0"/>
                                                      <w:divBdr>
                                                        <w:top w:val="none" w:sz="0" w:space="0" w:color="auto"/>
                                                        <w:left w:val="none" w:sz="0" w:space="0" w:color="auto"/>
                                                        <w:bottom w:val="none" w:sz="0" w:space="0" w:color="auto"/>
                                                        <w:right w:val="none" w:sz="0" w:space="0" w:color="auto"/>
                                                      </w:divBdr>
                                                      <w:divsChild>
                                                        <w:div w:id="415637949">
                                                          <w:marLeft w:val="0"/>
                                                          <w:marRight w:val="0"/>
                                                          <w:marTop w:val="0"/>
                                                          <w:marBottom w:val="0"/>
                                                          <w:divBdr>
                                                            <w:top w:val="none" w:sz="0" w:space="0" w:color="auto"/>
                                                            <w:left w:val="none" w:sz="0" w:space="0" w:color="auto"/>
                                                            <w:bottom w:val="none" w:sz="0" w:space="0" w:color="auto"/>
                                                            <w:right w:val="none" w:sz="0" w:space="0" w:color="auto"/>
                                                          </w:divBdr>
                                                        </w:div>
                                                        <w:div w:id="18322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9499">
                                                  <w:marLeft w:val="0"/>
                                                  <w:marRight w:val="0"/>
                                                  <w:marTop w:val="0"/>
                                                  <w:marBottom w:val="0"/>
                                                  <w:divBdr>
                                                    <w:top w:val="none" w:sz="0" w:space="0" w:color="auto"/>
                                                    <w:left w:val="none" w:sz="0" w:space="0" w:color="auto"/>
                                                    <w:bottom w:val="none" w:sz="0" w:space="0" w:color="auto"/>
                                                    <w:right w:val="none" w:sz="0" w:space="0" w:color="auto"/>
                                                  </w:divBdr>
                                                  <w:divsChild>
                                                    <w:div w:id="523708250">
                                                      <w:marLeft w:val="0"/>
                                                      <w:marRight w:val="0"/>
                                                      <w:marTop w:val="0"/>
                                                      <w:marBottom w:val="0"/>
                                                      <w:divBdr>
                                                        <w:top w:val="none" w:sz="0" w:space="0" w:color="auto"/>
                                                        <w:left w:val="none" w:sz="0" w:space="0" w:color="auto"/>
                                                        <w:bottom w:val="none" w:sz="0" w:space="0" w:color="auto"/>
                                                        <w:right w:val="none" w:sz="0" w:space="0" w:color="auto"/>
                                                      </w:divBdr>
                                                      <w:divsChild>
                                                        <w:div w:id="1489202758">
                                                          <w:marLeft w:val="0"/>
                                                          <w:marRight w:val="0"/>
                                                          <w:marTop w:val="0"/>
                                                          <w:marBottom w:val="0"/>
                                                          <w:divBdr>
                                                            <w:top w:val="none" w:sz="0" w:space="0" w:color="auto"/>
                                                            <w:left w:val="none" w:sz="0" w:space="0" w:color="auto"/>
                                                            <w:bottom w:val="none" w:sz="0" w:space="0" w:color="auto"/>
                                                            <w:right w:val="none" w:sz="0" w:space="0" w:color="auto"/>
                                                          </w:divBdr>
                                                        </w:div>
                                                        <w:div w:id="5830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02067">
                                                  <w:marLeft w:val="0"/>
                                                  <w:marRight w:val="0"/>
                                                  <w:marTop w:val="0"/>
                                                  <w:marBottom w:val="0"/>
                                                  <w:divBdr>
                                                    <w:top w:val="none" w:sz="0" w:space="0" w:color="auto"/>
                                                    <w:left w:val="none" w:sz="0" w:space="0" w:color="auto"/>
                                                    <w:bottom w:val="none" w:sz="0" w:space="0" w:color="auto"/>
                                                    <w:right w:val="none" w:sz="0" w:space="0" w:color="auto"/>
                                                  </w:divBdr>
                                                  <w:divsChild>
                                                    <w:div w:id="52122459">
                                                      <w:marLeft w:val="0"/>
                                                      <w:marRight w:val="0"/>
                                                      <w:marTop w:val="0"/>
                                                      <w:marBottom w:val="0"/>
                                                      <w:divBdr>
                                                        <w:top w:val="none" w:sz="0" w:space="0" w:color="auto"/>
                                                        <w:left w:val="none" w:sz="0" w:space="0" w:color="auto"/>
                                                        <w:bottom w:val="none" w:sz="0" w:space="0" w:color="auto"/>
                                                        <w:right w:val="none" w:sz="0" w:space="0" w:color="auto"/>
                                                      </w:divBdr>
                                                      <w:divsChild>
                                                        <w:div w:id="447507140">
                                                          <w:marLeft w:val="0"/>
                                                          <w:marRight w:val="0"/>
                                                          <w:marTop w:val="0"/>
                                                          <w:marBottom w:val="0"/>
                                                          <w:divBdr>
                                                            <w:top w:val="none" w:sz="0" w:space="0" w:color="auto"/>
                                                            <w:left w:val="none" w:sz="0" w:space="0" w:color="auto"/>
                                                            <w:bottom w:val="none" w:sz="0" w:space="0" w:color="auto"/>
                                                            <w:right w:val="none" w:sz="0" w:space="0" w:color="auto"/>
                                                          </w:divBdr>
                                                          <w:divsChild>
                                                            <w:div w:id="7945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2385">
                                              <w:marLeft w:val="0"/>
                                              <w:marRight w:val="0"/>
                                              <w:marTop w:val="0"/>
                                              <w:marBottom w:val="0"/>
                                              <w:divBdr>
                                                <w:top w:val="none" w:sz="0" w:space="0" w:color="auto"/>
                                                <w:left w:val="none" w:sz="0" w:space="0" w:color="auto"/>
                                                <w:bottom w:val="none" w:sz="0" w:space="0" w:color="auto"/>
                                                <w:right w:val="none" w:sz="0" w:space="0" w:color="auto"/>
                                              </w:divBdr>
                                              <w:divsChild>
                                                <w:div w:id="1678190194">
                                                  <w:marLeft w:val="0"/>
                                                  <w:marRight w:val="0"/>
                                                  <w:marTop w:val="0"/>
                                                  <w:marBottom w:val="0"/>
                                                  <w:divBdr>
                                                    <w:top w:val="none" w:sz="0" w:space="0" w:color="auto"/>
                                                    <w:left w:val="none" w:sz="0" w:space="0" w:color="auto"/>
                                                    <w:bottom w:val="single" w:sz="6" w:space="0" w:color="DADCE0"/>
                                                    <w:right w:val="none" w:sz="0" w:space="0" w:color="auto"/>
                                                  </w:divBdr>
                                                  <w:divsChild>
                                                    <w:div w:id="805970402">
                                                      <w:marLeft w:val="0"/>
                                                      <w:marRight w:val="0"/>
                                                      <w:marTop w:val="0"/>
                                                      <w:marBottom w:val="0"/>
                                                      <w:divBdr>
                                                        <w:top w:val="none" w:sz="0" w:space="0" w:color="auto"/>
                                                        <w:left w:val="none" w:sz="0" w:space="0" w:color="auto"/>
                                                        <w:bottom w:val="none" w:sz="0" w:space="0" w:color="auto"/>
                                                        <w:right w:val="none" w:sz="0" w:space="0" w:color="auto"/>
                                                      </w:divBdr>
                                                      <w:divsChild>
                                                        <w:div w:id="2137137510">
                                                          <w:marLeft w:val="0"/>
                                                          <w:marRight w:val="0"/>
                                                          <w:marTop w:val="0"/>
                                                          <w:marBottom w:val="0"/>
                                                          <w:divBdr>
                                                            <w:top w:val="none" w:sz="0" w:space="0" w:color="auto"/>
                                                            <w:left w:val="none" w:sz="0" w:space="0" w:color="auto"/>
                                                            <w:bottom w:val="none" w:sz="0" w:space="0" w:color="auto"/>
                                                            <w:right w:val="none" w:sz="0" w:space="0" w:color="auto"/>
                                                          </w:divBdr>
                                                        </w:div>
                                                        <w:div w:id="17468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4221">
                                                  <w:marLeft w:val="0"/>
                                                  <w:marRight w:val="0"/>
                                                  <w:marTop w:val="0"/>
                                                  <w:marBottom w:val="0"/>
                                                  <w:divBdr>
                                                    <w:top w:val="none" w:sz="0" w:space="0" w:color="auto"/>
                                                    <w:left w:val="none" w:sz="0" w:space="0" w:color="auto"/>
                                                    <w:bottom w:val="single" w:sz="6" w:space="0" w:color="DADCE0"/>
                                                    <w:right w:val="none" w:sz="0" w:space="0" w:color="auto"/>
                                                  </w:divBdr>
                                                  <w:divsChild>
                                                    <w:div w:id="176699840">
                                                      <w:marLeft w:val="0"/>
                                                      <w:marRight w:val="0"/>
                                                      <w:marTop w:val="0"/>
                                                      <w:marBottom w:val="0"/>
                                                      <w:divBdr>
                                                        <w:top w:val="none" w:sz="0" w:space="0" w:color="auto"/>
                                                        <w:left w:val="none" w:sz="0" w:space="0" w:color="auto"/>
                                                        <w:bottom w:val="none" w:sz="0" w:space="0" w:color="auto"/>
                                                        <w:right w:val="none" w:sz="0" w:space="0" w:color="auto"/>
                                                      </w:divBdr>
                                                      <w:divsChild>
                                                        <w:div w:id="1994992877">
                                                          <w:marLeft w:val="0"/>
                                                          <w:marRight w:val="0"/>
                                                          <w:marTop w:val="0"/>
                                                          <w:marBottom w:val="0"/>
                                                          <w:divBdr>
                                                            <w:top w:val="none" w:sz="0" w:space="0" w:color="auto"/>
                                                            <w:left w:val="none" w:sz="0" w:space="0" w:color="auto"/>
                                                            <w:bottom w:val="none" w:sz="0" w:space="0" w:color="auto"/>
                                                            <w:right w:val="none" w:sz="0" w:space="0" w:color="auto"/>
                                                          </w:divBdr>
                                                        </w:div>
                                                        <w:div w:id="2258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6163">
                                                  <w:marLeft w:val="0"/>
                                                  <w:marRight w:val="0"/>
                                                  <w:marTop w:val="0"/>
                                                  <w:marBottom w:val="0"/>
                                                  <w:divBdr>
                                                    <w:top w:val="none" w:sz="0" w:space="0" w:color="auto"/>
                                                    <w:left w:val="none" w:sz="0" w:space="0" w:color="auto"/>
                                                    <w:bottom w:val="none" w:sz="0" w:space="0" w:color="auto"/>
                                                    <w:right w:val="none" w:sz="0" w:space="0" w:color="auto"/>
                                                  </w:divBdr>
                                                  <w:divsChild>
                                                    <w:div w:id="430662175">
                                                      <w:marLeft w:val="0"/>
                                                      <w:marRight w:val="0"/>
                                                      <w:marTop w:val="0"/>
                                                      <w:marBottom w:val="0"/>
                                                      <w:divBdr>
                                                        <w:top w:val="none" w:sz="0" w:space="0" w:color="auto"/>
                                                        <w:left w:val="none" w:sz="0" w:space="0" w:color="auto"/>
                                                        <w:bottom w:val="none" w:sz="0" w:space="0" w:color="auto"/>
                                                        <w:right w:val="none" w:sz="0" w:space="0" w:color="auto"/>
                                                      </w:divBdr>
                                                      <w:divsChild>
                                                        <w:div w:id="1485929436">
                                                          <w:marLeft w:val="0"/>
                                                          <w:marRight w:val="0"/>
                                                          <w:marTop w:val="0"/>
                                                          <w:marBottom w:val="0"/>
                                                          <w:divBdr>
                                                            <w:top w:val="none" w:sz="0" w:space="0" w:color="auto"/>
                                                            <w:left w:val="none" w:sz="0" w:space="0" w:color="auto"/>
                                                            <w:bottom w:val="none" w:sz="0" w:space="0" w:color="auto"/>
                                                            <w:right w:val="none" w:sz="0" w:space="0" w:color="auto"/>
                                                          </w:divBdr>
                                                        </w:div>
                                                        <w:div w:id="12187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7946">
                                                  <w:marLeft w:val="0"/>
                                                  <w:marRight w:val="0"/>
                                                  <w:marTop w:val="0"/>
                                                  <w:marBottom w:val="0"/>
                                                  <w:divBdr>
                                                    <w:top w:val="none" w:sz="0" w:space="0" w:color="auto"/>
                                                    <w:left w:val="none" w:sz="0" w:space="0" w:color="auto"/>
                                                    <w:bottom w:val="none" w:sz="0" w:space="0" w:color="auto"/>
                                                    <w:right w:val="none" w:sz="0" w:space="0" w:color="auto"/>
                                                  </w:divBdr>
                                                  <w:divsChild>
                                                    <w:div w:id="1582176474">
                                                      <w:marLeft w:val="0"/>
                                                      <w:marRight w:val="0"/>
                                                      <w:marTop w:val="0"/>
                                                      <w:marBottom w:val="0"/>
                                                      <w:divBdr>
                                                        <w:top w:val="none" w:sz="0" w:space="0" w:color="auto"/>
                                                        <w:left w:val="none" w:sz="0" w:space="0" w:color="auto"/>
                                                        <w:bottom w:val="none" w:sz="0" w:space="0" w:color="auto"/>
                                                        <w:right w:val="none" w:sz="0" w:space="0" w:color="auto"/>
                                                      </w:divBdr>
                                                      <w:divsChild>
                                                        <w:div w:id="645403318">
                                                          <w:marLeft w:val="0"/>
                                                          <w:marRight w:val="0"/>
                                                          <w:marTop w:val="0"/>
                                                          <w:marBottom w:val="0"/>
                                                          <w:divBdr>
                                                            <w:top w:val="none" w:sz="0" w:space="0" w:color="auto"/>
                                                            <w:left w:val="none" w:sz="0" w:space="0" w:color="auto"/>
                                                            <w:bottom w:val="none" w:sz="0" w:space="0" w:color="auto"/>
                                                            <w:right w:val="none" w:sz="0" w:space="0" w:color="auto"/>
                                                          </w:divBdr>
                                                          <w:divsChild>
                                                            <w:div w:id="5498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2993">
                                              <w:marLeft w:val="0"/>
                                              <w:marRight w:val="0"/>
                                              <w:marTop w:val="0"/>
                                              <w:marBottom w:val="0"/>
                                              <w:divBdr>
                                                <w:top w:val="none" w:sz="0" w:space="0" w:color="auto"/>
                                                <w:left w:val="none" w:sz="0" w:space="0" w:color="auto"/>
                                                <w:bottom w:val="none" w:sz="0" w:space="0" w:color="auto"/>
                                                <w:right w:val="none" w:sz="0" w:space="0" w:color="auto"/>
                                              </w:divBdr>
                                              <w:divsChild>
                                                <w:div w:id="1147741883">
                                                  <w:marLeft w:val="0"/>
                                                  <w:marRight w:val="0"/>
                                                  <w:marTop w:val="0"/>
                                                  <w:marBottom w:val="0"/>
                                                  <w:divBdr>
                                                    <w:top w:val="none" w:sz="0" w:space="0" w:color="auto"/>
                                                    <w:left w:val="none" w:sz="0" w:space="0" w:color="auto"/>
                                                    <w:bottom w:val="single" w:sz="6" w:space="0" w:color="DADCE0"/>
                                                    <w:right w:val="none" w:sz="0" w:space="0" w:color="auto"/>
                                                  </w:divBdr>
                                                  <w:divsChild>
                                                    <w:div w:id="1242444078">
                                                      <w:marLeft w:val="0"/>
                                                      <w:marRight w:val="0"/>
                                                      <w:marTop w:val="0"/>
                                                      <w:marBottom w:val="0"/>
                                                      <w:divBdr>
                                                        <w:top w:val="none" w:sz="0" w:space="0" w:color="auto"/>
                                                        <w:left w:val="none" w:sz="0" w:space="0" w:color="auto"/>
                                                        <w:bottom w:val="none" w:sz="0" w:space="0" w:color="auto"/>
                                                        <w:right w:val="none" w:sz="0" w:space="0" w:color="auto"/>
                                                      </w:divBdr>
                                                      <w:divsChild>
                                                        <w:div w:id="2035839382">
                                                          <w:marLeft w:val="0"/>
                                                          <w:marRight w:val="0"/>
                                                          <w:marTop w:val="0"/>
                                                          <w:marBottom w:val="0"/>
                                                          <w:divBdr>
                                                            <w:top w:val="none" w:sz="0" w:space="0" w:color="auto"/>
                                                            <w:left w:val="none" w:sz="0" w:space="0" w:color="auto"/>
                                                            <w:bottom w:val="none" w:sz="0" w:space="0" w:color="auto"/>
                                                            <w:right w:val="none" w:sz="0" w:space="0" w:color="auto"/>
                                                          </w:divBdr>
                                                        </w:div>
                                                        <w:div w:id="57868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9498">
                                                  <w:marLeft w:val="0"/>
                                                  <w:marRight w:val="0"/>
                                                  <w:marTop w:val="0"/>
                                                  <w:marBottom w:val="0"/>
                                                  <w:divBdr>
                                                    <w:top w:val="none" w:sz="0" w:space="0" w:color="auto"/>
                                                    <w:left w:val="none" w:sz="0" w:space="0" w:color="auto"/>
                                                    <w:bottom w:val="single" w:sz="6" w:space="0" w:color="DADCE0"/>
                                                    <w:right w:val="none" w:sz="0" w:space="0" w:color="auto"/>
                                                  </w:divBdr>
                                                  <w:divsChild>
                                                    <w:div w:id="1977904532">
                                                      <w:marLeft w:val="0"/>
                                                      <w:marRight w:val="0"/>
                                                      <w:marTop w:val="0"/>
                                                      <w:marBottom w:val="0"/>
                                                      <w:divBdr>
                                                        <w:top w:val="none" w:sz="0" w:space="0" w:color="auto"/>
                                                        <w:left w:val="none" w:sz="0" w:space="0" w:color="auto"/>
                                                        <w:bottom w:val="none" w:sz="0" w:space="0" w:color="auto"/>
                                                        <w:right w:val="none" w:sz="0" w:space="0" w:color="auto"/>
                                                      </w:divBdr>
                                                      <w:divsChild>
                                                        <w:div w:id="1734544755">
                                                          <w:marLeft w:val="0"/>
                                                          <w:marRight w:val="0"/>
                                                          <w:marTop w:val="0"/>
                                                          <w:marBottom w:val="0"/>
                                                          <w:divBdr>
                                                            <w:top w:val="none" w:sz="0" w:space="0" w:color="auto"/>
                                                            <w:left w:val="none" w:sz="0" w:space="0" w:color="auto"/>
                                                            <w:bottom w:val="none" w:sz="0" w:space="0" w:color="auto"/>
                                                            <w:right w:val="none" w:sz="0" w:space="0" w:color="auto"/>
                                                          </w:divBdr>
                                                        </w:div>
                                                        <w:div w:id="20588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135">
                                                  <w:marLeft w:val="0"/>
                                                  <w:marRight w:val="0"/>
                                                  <w:marTop w:val="0"/>
                                                  <w:marBottom w:val="0"/>
                                                  <w:divBdr>
                                                    <w:top w:val="none" w:sz="0" w:space="0" w:color="auto"/>
                                                    <w:left w:val="none" w:sz="0" w:space="0" w:color="auto"/>
                                                    <w:bottom w:val="none" w:sz="0" w:space="0" w:color="auto"/>
                                                    <w:right w:val="none" w:sz="0" w:space="0" w:color="auto"/>
                                                  </w:divBdr>
                                                  <w:divsChild>
                                                    <w:div w:id="248658017">
                                                      <w:marLeft w:val="0"/>
                                                      <w:marRight w:val="0"/>
                                                      <w:marTop w:val="0"/>
                                                      <w:marBottom w:val="0"/>
                                                      <w:divBdr>
                                                        <w:top w:val="none" w:sz="0" w:space="0" w:color="auto"/>
                                                        <w:left w:val="none" w:sz="0" w:space="0" w:color="auto"/>
                                                        <w:bottom w:val="none" w:sz="0" w:space="0" w:color="auto"/>
                                                        <w:right w:val="none" w:sz="0" w:space="0" w:color="auto"/>
                                                      </w:divBdr>
                                                      <w:divsChild>
                                                        <w:div w:id="1448814941">
                                                          <w:marLeft w:val="0"/>
                                                          <w:marRight w:val="0"/>
                                                          <w:marTop w:val="0"/>
                                                          <w:marBottom w:val="0"/>
                                                          <w:divBdr>
                                                            <w:top w:val="none" w:sz="0" w:space="0" w:color="auto"/>
                                                            <w:left w:val="none" w:sz="0" w:space="0" w:color="auto"/>
                                                            <w:bottom w:val="none" w:sz="0" w:space="0" w:color="auto"/>
                                                            <w:right w:val="none" w:sz="0" w:space="0" w:color="auto"/>
                                                          </w:divBdr>
                                                        </w:div>
                                                        <w:div w:id="18676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35177">
                                                  <w:marLeft w:val="0"/>
                                                  <w:marRight w:val="0"/>
                                                  <w:marTop w:val="0"/>
                                                  <w:marBottom w:val="0"/>
                                                  <w:divBdr>
                                                    <w:top w:val="none" w:sz="0" w:space="0" w:color="auto"/>
                                                    <w:left w:val="none" w:sz="0" w:space="0" w:color="auto"/>
                                                    <w:bottom w:val="none" w:sz="0" w:space="0" w:color="auto"/>
                                                    <w:right w:val="none" w:sz="0" w:space="0" w:color="auto"/>
                                                  </w:divBdr>
                                                  <w:divsChild>
                                                    <w:div w:id="913391718">
                                                      <w:marLeft w:val="0"/>
                                                      <w:marRight w:val="0"/>
                                                      <w:marTop w:val="0"/>
                                                      <w:marBottom w:val="0"/>
                                                      <w:divBdr>
                                                        <w:top w:val="none" w:sz="0" w:space="0" w:color="auto"/>
                                                        <w:left w:val="none" w:sz="0" w:space="0" w:color="auto"/>
                                                        <w:bottom w:val="none" w:sz="0" w:space="0" w:color="auto"/>
                                                        <w:right w:val="none" w:sz="0" w:space="0" w:color="auto"/>
                                                      </w:divBdr>
                                                      <w:divsChild>
                                                        <w:div w:id="1756440707">
                                                          <w:marLeft w:val="0"/>
                                                          <w:marRight w:val="0"/>
                                                          <w:marTop w:val="0"/>
                                                          <w:marBottom w:val="0"/>
                                                          <w:divBdr>
                                                            <w:top w:val="none" w:sz="0" w:space="0" w:color="auto"/>
                                                            <w:left w:val="none" w:sz="0" w:space="0" w:color="auto"/>
                                                            <w:bottom w:val="none" w:sz="0" w:space="0" w:color="auto"/>
                                                            <w:right w:val="none" w:sz="0" w:space="0" w:color="auto"/>
                                                          </w:divBdr>
                                                          <w:divsChild>
                                                            <w:div w:id="14172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41795142">
      <w:bodyDiv w:val="1"/>
      <w:marLeft w:val="0"/>
      <w:marRight w:val="0"/>
      <w:marTop w:val="0"/>
      <w:marBottom w:val="0"/>
      <w:divBdr>
        <w:top w:val="none" w:sz="0" w:space="0" w:color="auto"/>
        <w:left w:val="none" w:sz="0" w:space="0" w:color="auto"/>
        <w:bottom w:val="none" w:sz="0" w:space="0" w:color="auto"/>
        <w:right w:val="none" w:sz="0" w:space="0" w:color="auto"/>
      </w:divBdr>
      <w:divsChild>
        <w:div w:id="1967422719">
          <w:marLeft w:val="0"/>
          <w:marRight w:val="0"/>
          <w:marTop w:val="0"/>
          <w:marBottom w:val="0"/>
          <w:divBdr>
            <w:top w:val="none" w:sz="0" w:space="0" w:color="auto"/>
            <w:left w:val="none" w:sz="0" w:space="0" w:color="auto"/>
            <w:bottom w:val="none" w:sz="0" w:space="0" w:color="auto"/>
            <w:right w:val="none" w:sz="0" w:space="0" w:color="auto"/>
          </w:divBdr>
          <w:divsChild>
            <w:div w:id="469253361">
              <w:marLeft w:val="0"/>
              <w:marRight w:val="0"/>
              <w:marTop w:val="0"/>
              <w:marBottom w:val="0"/>
              <w:divBdr>
                <w:top w:val="none" w:sz="0" w:space="0" w:color="auto"/>
                <w:left w:val="none" w:sz="0" w:space="0" w:color="auto"/>
                <w:bottom w:val="none" w:sz="0" w:space="0" w:color="auto"/>
                <w:right w:val="none" w:sz="0" w:space="0" w:color="auto"/>
              </w:divBdr>
              <w:divsChild>
                <w:div w:id="933513005">
                  <w:marLeft w:val="0"/>
                  <w:marRight w:val="0"/>
                  <w:marTop w:val="0"/>
                  <w:marBottom w:val="0"/>
                  <w:divBdr>
                    <w:top w:val="none" w:sz="0" w:space="0" w:color="auto"/>
                    <w:left w:val="none" w:sz="0" w:space="0" w:color="auto"/>
                    <w:bottom w:val="none" w:sz="0" w:space="0" w:color="auto"/>
                    <w:right w:val="none" w:sz="0" w:space="0" w:color="auto"/>
                  </w:divBdr>
                  <w:divsChild>
                    <w:div w:id="752821252">
                      <w:marLeft w:val="0"/>
                      <w:marRight w:val="0"/>
                      <w:marTop w:val="0"/>
                      <w:marBottom w:val="0"/>
                      <w:divBdr>
                        <w:top w:val="none" w:sz="0" w:space="0" w:color="auto"/>
                        <w:left w:val="none" w:sz="0" w:space="0" w:color="auto"/>
                        <w:bottom w:val="none" w:sz="0" w:space="0" w:color="auto"/>
                        <w:right w:val="none" w:sz="0" w:space="0" w:color="auto"/>
                      </w:divBdr>
                      <w:divsChild>
                        <w:div w:id="899437058">
                          <w:marLeft w:val="0"/>
                          <w:marRight w:val="0"/>
                          <w:marTop w:val="0"/>
                          <w:marBottom w:val="0"/>
                          <w:divBdr>
                            <w:top w:val="none" w:sz="0" w:space="0" w:color="auto"/>
                            <w:left w:val="none" w:sz="0" w:space="0" w:color="auto"/>
                            <w:bottom w:val="none" w:sz="0" w:space="0" w:color="auto"/>
                            <w:right w:val="none" w:sz="0" w:space="0" w:color="auto"/>
                          </w:divBdr>
                          <w:divsChild>
                            <w:div w:id="455487843">
                              <w:marLeft w:val="0"/>
                              <w:marRight w:val="0"/>
                              <w:marTop w:val="0"/>
                              <w:marBottom w:val="0"/>
                              <w:divBdr>
                                <w:top w:val="none" w:sz="0" w:space="0" w:color="auto"/>
                                <w:left w:val="none" w:sz="0" w:space="0" w:color="auto"/>
                                <w:bottom w:val="none" w:sz="0" w:space="0" w:color="auto"/>
                                <w:right w:val="none" w:sz="0" w:space="0" w:color="auto"/>
                              </w:divBdr>
                              <w:divsChild>
                                <w:div w:id="1616056232">
                                  <w:marLeft w:val="0"/>
                                  <w:marRight w:val="0"/>
                                  <w:marTop w:val="0"/>
                                  <w:marBottom w:val="0"/>
                                  <w:divBdr>
                                    <w:top w:val="none" w:sz="0" w:space="0" w:color="auto"/>
                                    <w:left w:val="none" w:sz="0" w:space="0" w:color="auto"/>
                                    <w:bottom w:val="none" w:sz="0" w:space="0" w:color="auto"/>
                                    <w:right w:val="none" w:sz="0" w:space="0" w:color="auto"/>
                                  </w:divBdr>
                                  <w:divsChild>
                                    <w:div w:id="905526902">
                                      <w:marLeft w:val="0"/>
                                      <w:marRight w:val="0"/>
                                      <w:marTop w:val="0"/>
                                      <w:marBottom w:val="0"/>
                                      <w:divBdr>
                                        <w:top w:val="none" w:sz="0" w:space="0" w:color="auto"/>
                                        <w:left w:val="none" w:sz="0" w:space="0" w:color="auto"/>
                                        <w:bottom w:val="none" w:sz="0" w:space="0" w:color="auto"/>
                                        <w:right w:val="none" w:sz="0" w:space="0" w:color="auto"/>
                                      </w:divBdr>
                                      <w:divsChild>
                                        <w:div w:id="80299304">
                                          <w:marLeft w:val="0"/>
                                          <w:marRight w:val="0"/>
                                          <w:marTop w:val="0"/>
                                          <w:marBottom w:val="0"/>
                                          <w:divBdr>
                                            <w:top w:val="none" w:sz="0" w:space="0" w:color="auto"/>
                                            <w:left w:val="none" w:sz="0" w:space="0" w:color="auto"/>
                                            <w:bottom w:val="none" w:sz="0" w:space="0" w:color="auto"/>
                                            <w:right w:val="none" w:sz="0" w:space="0" w:color="auto"/>
                                          </w:divBdr>
                                          <w:divsChild>
                                            <w:div w:id="415329088">
                                              <w:marLeft w:val="0"/>
                                              <w:marRight w:val="0"/>
                                              <w:marTop w:val="0"/>
                                              <w:marBottom w:val="0"/>
                                              <w:divBdr>
                                                <w:top w:val="none" w:sz="0" w:space="0" w:color="auto"/>
                                                <w:left w:val="none" w:sz="0" w:space="0" w:color="auto"/>
                                                <w:bottom w:val="none" w:sz="0" w:space="0" w:color="auto"/>
                                                <w:right w:val="none" w:sz="0" w:space="0" w:color="auto"/>
                                              </w:divBdr>
                                              <w:divsChild>
                                                <w:div w:id="523130672">
                                                  <w:marLeft w:val="0"/>
                                                  <w:marRight w:val="0"/>
                                                  <w:marTop w:val="0"/>
                                                  <w:marBottom w:val="0"/>
                                                  <w:divBdr>
                                                    <w:top w:val="none" w:sz="0" w:space="0" w:color="auto"/>
                                                    <w:left w:val="none" w:sz="0" w:space="0" w:color="auto"/>
                                                    <w:bottom w:val="single" w:sz="6" w:space="0" w:color="DADCE0"/>
                                                    <w:right w:val="none" w:sz="0" w:space="0" w:color="auto"/>
                                                  </w:divBdr>
                                                  <w:divsChild>
                                                    <w:div w:id="692222078">
                                                      <w:marLeft w:val="0"/>
                                                      <w:marRight w:val="0"/>
                                                      <w:marTop w:val="0"/>
                                                      <w:marBottom w:val="0"/>
                                                      <w:divBdr>
                                                        <w:top w:val="none" w:sz="0" w:space="0" w:color="auto"/>
                                                        <w:left w:val="none" w:sz="0" w:space="0" w:color="auto"/>
                                                        <w:bottom w:val="none" w:sz="0" w:space="0" w:color="auto"/>
                                                        <w:right w:val="none" w:sz="0" w:space="0" w:color="auto"/>
                                                      </w:divBdr>
                                                      <w:divsChild>
                                                        <w:div w:id="1244725316">
                                                          <w:marLeft w:val="0"/>
                                                          <w:marRight w:val="0"/>
                                                          <w:marTop w:val="0"/>
                                                          <w:marBottom w:val="0"/>
                                                          <w:divBdr>
                                                            <w:top w:val="none" w:sz="0" w:space="0" w:color="auto"/>
                                                            <w:left w:val="none" w:sz="0" w:space="0" w:color="auto"/>
                                                            <w:bottom w:val="none" w:sz="0" w:space="0" w:color="auto"/>
                                                            <w:right w:val="none" w:sz="0" w:space="0" w:color="auto"/>
                                                          </w:divBdr>
                                                        </w:div>
                                                        <w:div w:id="7991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354">
                                                  <w:marLeft w:val="0"/>
                                                  <w:marRight w:val="0"/>
                                                  <w:marTop w:val="0"/>
                                                  <w:marBottom w:val="0"/>
                                                  <w:divBdr>
                                                    <w:top w:val="none" w:sz="0" w:space="0" w:color="auto"/>
                                                    <w:left w:val="none" w:sz="0" w:space="0" w:color="auto"/>
                                                    <w:bottom w:val="single" w:sz="6" w:space="0" w:color="DADCE0"/>
                                                    <w:right w:val="none" w:sz="0" w:space="0" w:color="auto"/>
                                                  </w:divBdr>
                                                  <w:divsChild>
                                                    <w:div w:id="1777171184">
                                                      <w:marLeft w:val="0"/>
                                                      <w:marRight w:val="0"/>
                                                      <w:marTop w:val="0"/>
                                                      <w:marBottom w:val="0"/>
                                                      <w:divBdr>
                                                        <w:top w:val="none" w:sz="0" w:space="0" w:color="auto"/>
                                                        <w:left w:val="none" w:sz="0" w:space="0" w:color="auto"/>
                                                        <w:bottom w:val="none" w:sz="0" w:space="0" w:color="auto"/>
                                                        <w:right w:val="none" w:sz="0" w:space="0" w:color="auto"/>
                                                      </w:divBdr>
                                                      <w:divsChild>
                                                        <w:div w:id="1788045150">
                                                          <w:marLeft w:val="0"/>
                                                          <w:marRight w:val="0"/>
                                                          <w:marTop w:val="0"/>
                                                          <w:marBottom w:val="0"/>
                                                          <w:divBdr>
                                                            <w:top w:val="none" w:sz="0" w:space="0" w:color="auto"/>
                                                            <w:left w:val="none" w:sz="0" w:space="0" w:color="auto"/>
                                                            <w:bottom w:val="none" w:sz="0" w:space="0" w:color="auto"/>
                                                            <w:right w:val="none" w:sz="0" w:space="0" w:color="auto"/>
                                                          </w:divBdr>
                                                        </w:div>
                                                        <w:div w:id="5959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10717">
                                                  <w:marLeft w:val="0"/>
                                                  <w:marRight w:val="0"/>
                                                  <w:marTop w:val="0"/>
                                                  <w:marBottom w:val="0"/>
                                                  <w:divBdr>
                                                    <w:top w:val="none" w:sz="0" w:space="0" w:color="auto"/>
                                                    <w:left w:val="none" w:sz="0" w:space="0" w:color="auto"/>
                                                    <w:bottom w:val="none" w:sz="0" w:space="0" w:color="auto"/>
                                                    <w:right w:val="none" w:sz="0" w:space="0" w:color="auto"/>
                                                  </w:divBdr>
                                                  <w:divsChild>
                                                    <w:div w:id="1956517430">
                                                      <w:marLeft w:val="0"/>
                                                      <w:marRight w:val="0"/>
                                                      <w:marTop w:val="0"/>
                                                      <w:marBottom w:val="0"/>
                                                      <w:divBdr>
                                                        <w:top w:val="none" w:sz="0" w:space="0" w:color="auto"/>
                                                        <w:left w:val="none" w:sz="0" w:space="0" w:color="auto"/>
                                                        <w:bottom w:val="none" w:sz="0" w:space="0" w:color="auto"/>
                                                        <w:right w:val="none" w:sz="0" w:space="0" w:color="auto"/>
                                                      </w:divBdr>
                                                      <w:divsChild>
                                                        <w:div w:id="905185326">
                                                          <w:marLeft w:val="0"/>
                                                          <w:marRight w:val="0"/>
                                                          <w:marTop w:val="0"/>
                                                          <w:marBottom w:val="0"/>
                                                          <w:divBdr>
                                                            <w:top w:val="none" w:sz="0" w:space="0" w:color="auto"/>
                                                            <w:left w:val="none" w:sz="0" w:space="0" w:color="auto"/>
                                                            <w:bottom w:val="none" w:sz="0" w:space="0" w:color="auto"/>
                                                            <w:right w:val="none" w:sz="0" w:space="0" w:color="auto"/>
                                                          </w:divBdr>
                                                        </w:div>
                                                        <w:div w:id="11901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380">
                                                  <w:marLeft w:val="0"/>
                                                  <w:marRight w:val="0"/>
                                                  <w:marTop w:val="0"/>
                                                  <w:marBottom w:val="0"/>
                                                  <w:divBdr>
                                                    <w:top w:val="none" w:sz="0" w:space="0" w:color="auto"/>
                                                    <w:left w:val="none" w:sz="0" w:space="0" w:color="auto"/>
                                                    <w:bottom w:val="none" w:sz="0" w:space="0" w:color="auto"/>
                                                    <w:right w:val="none" w:sz="0" w:space="0" w:color="auto"/>
                                                  </w:divBdr>
                                                  <w:divsChild>
                                                    <w:div w:id="1034621207">
                                                      <w:marLeft w:val="0"/>
                                                      <w:marRight w:val="0"/>
                                                      <w:marTop w:val="0"/>
                                                      <w:marBottom w:val="0"/>
                                                      <w:divBdr>
                                                        <w:top w:val="none" w:sz="0" w:space="0" w:color="auto"/>
                                                        <w:left w:val="none" w:sz="0" w:space="0" w:color="auto"/>
                                                        <w:bottom w:val="none" w:sz="0" w:space="0" w:color="auto"/>
                                                        <w:right w:val="none" w:sz="0" w:space="0" w:color="auto"/>
                                                      </w:divBdr>
                                                      <w:divsChild>
                                                        <w:div w:id="1971858233">
                                                          <w:marLeft w:val="0"/>
                                                          <w:marRight w:val="0"/>
                                                          <w:marTop w:val="0"/>
                                                          <w:marBottom w:val="0"/>
                                                          <w:divBdr>
                                                            <w:top w:val="none" w:sz="0" w:space="0" w:color="auto"/>
                                                            <w:left w:val="none" w:sz="0" w:space="0" w:color="auto"/>
                                                            <w:bottom w:val="none" w:sz="0" w:space="0" w:color="auto"/>
                                                            <w:right w:val="none" w:sz="0" w:space="0" w:color="auto"/>
                                                          </w:divBdr>
                                                          <w:divsChild>
                                                            <w:div w:id="18416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0254">
                                              <w:marLeft w:val="0"/>
                                              <w:marRight w:val="0"/>
                                              <w:marTop w:val="0"/>
                                              <w:marBottom w:val="0"/>
                                              <w:divBdr>
                                                <w:top w:val="none" w:sz="0" w:space="0" w:color="auto"/>
                                                <w:left w:val="none" w:sz="0" w:space="0" w:color="auto"/>
                                                <w:bottom w:val="none" w:sz="0" w:space="0" w:color="auto"/>
                                                <w:right w:val="none" w:sz="0" w:space="0" w:color="auto"/>
                                              </w:divBdr>
                                              <w:divsChild>
                                                <w:div w:id="443694275">
                                                  <w:marLeft w:val="0"/>
                                                  <w:marRight w:val="0"/>
                                                  <w:marTop w:val="0"/>
                                                  <w:marBottom w:val="0"/>
                                                  <w:divBdr>
                                                    <w:top w:val="none" w:sz="0" w:space="0" w:color="auto"/>
                                                    <w:left w:val="none" w:sz="0" w:space="0" w:color="auto"/>
                                                    <w:bottom w:val="single" w:sz="6" w:space="0" w:color="DADCE0"/>
                                                    <w:right w:val="none" w:sz="0" w:space="0" w:color="auto"/>
                                                  </w:divBdr>
                                                  <w:divsChild>
                                                    <w:div w:id="185145533">
                                                      <w:marLeft w:val="0"/>
                                                      <w:marRight w:val="0"/>
                                                      <w:marTop w:val="0"/>
                                                      <w:marBottom w:val="0"/>
                                                      <w:divBdr>
                                                        <w:top w:val="none" w:sz="0" w:space="0" w:color="auto"/>
                                                        <w:left w:val="none" w:sz="0" w:space="0" w:color="auto"/>
                                                        <w:bottom w:val="none" w:sz="0" w:space="0" w:color="auto"/>
                                                        <w:right w:val="none" w:sz="0" w:space="0" w:color="auto"/>
                                                      </w:divBdr>
                                                      <w:divsChild>
                                                        <w:div w:id="628047032">
                                                          <w:marLeft w:val="0"/>
                                                          <w:marRight w:val="0"/>
                                                          <w:marTop w:val="0"/>
                                                          <w:marBottom w:val="0"/>
                                                          <w:divBdr>
                                                            <w:top w:val="none" w:sz="0" w:space="0" w:color="auto"/>
                                                            <w:left w:val="none" w:sz="0" w:space="0" w:color="auto"/>
                                                            <w:bottom w:val="none" w:sz="0" w:space="0" w:color="auto"/>
                                                            <w:right w:val="none" w:sz="0" w:space="0" w:color="auto"/>
                                                          </w:divBdr>
                                                        </w:div>
                                                        <w:div w:id="20852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973">
                                                  <w:marLeft w:val="0"/>
                                                  <w:marRight w:val="0"/>
                                                  <w:marTop w:val="0"/>
                                                  <w:marBottom w:val="0"/>
                                                  <w:divBdr>
                                                    <w:top w:val="none" w:sz="0" w:space="0" w:color="auto"/>
                                                    <w:left w:val="none" w:sz="0" w:space="0" w:color="auto"/>
                                                    <w:bottom w:val="single" w:sz="6" w:space="0" w:color="DADCE0"/>
                                                    <w:right w:val="none" w:sz="0" w:space="0" w:color="auto"/>
                                                  </w:divBdr>
                                                  <w:divsChild>
                                                    <w:div w:id="500122048">
                                                      <w:marLeft w:val="0"/>
                                                      <w:marRight w:val="0"/>
                                                      <w:marTop w:val="0"/>
                                                      <w:marBottom w:val="0"/>
                                                      <w:divBdr>
                                                        <w:top w:val="none" w:sz="0" w:space="0" w:color="auto"/>
                                                        <w:left w:val="none" w:sz="0" w:space="0" w:color="auto"/>
                                                        <w:bottom w:val="none" w:sz="0" w:space="0" w:color="auto"/>
                                                        <w:right w:val="none" w:sz="0" w:space="0" w:color="auto"/>
                                                      </w:divBdr>
                                                      <w:divsChild>
                                                        <w:div w:id="663894517">
                                                          <w:marLeft w:val="0"/>
                                                          <w:marRight w:val="0"/>
                                                          <w:marTop w:val="0"/>
                                                          <w:marBottom w:val="0"/>
                                                          <w:divBdr>
                                                            <w:top w:val="none" w:sz="0" w:space="0" w:color="auto"/>
                                                            <w:left w:val="none" w:sz="0" w:space="0" w:color="auto"/>
                                                            <w:bottom w:val="none" w:sz="0" w:space="0" w:color="auto"/>
                                                            <w:right w:val="none" w:sz="0" w:space="0" w:color="auto"/>
                                                          </w:divBdr>
                                                        </w:div>
                                                        <w:div w:id="2516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8857">
                                                  <w:marLeft w:val="0"/>
                                                  <w:marRight w:val="0"/>
                                                  <w:marTop w:val="0"/>
                                                  <w:marBottom w:val="0"/>
                                                  <w:divBdr>
                                                    <w:top w:val="none" w:sz="0" w:space="0" w:color="auto"/>
                                                    <w:left w:val="none" w:sz="0" w:space="0" w:color="auto"/>
                                                    <w:bottom w:val="none" w:sz="0" w:space="0" w:color="auto"/>
                                                    <w:right w:val="none" w:sz="0" w:space="0" w:color="auto"/>
                                                  </w:divBdr>
                                                  <w:divsChild>
                                                    <w:div w:id="1796482757">
                                                      <w:marLeft w:val="0"/>
                                                      <w:marRight w:val="0"/>
                                                      <w:marTop w:val="0"/>
                                                      <w:marBottom w:val="0"/>
                                                      <w:divBdr>
                                                        <w:top w:val="none" w:sz="0" w:space="0" w:color="auto"/>
                                                        <w:left w:val="none" w:sz="0" w:space="0" w:color="auto"/>
                                                        <w:bottom w:val="none" w:sz="0" w:space="0" w:color="auto"/>
                                                        <w:right w:val="none" w:sz="0" w:space="0" w:color="auto"/>
                                                      </w:divBdr>
                                                      <w:divsChild>
                                                        <w:div w:id="2068066400">
                                                          <w:marLeft w:val="0"/>
                                                          <w:marRight w:val="0"/>
                                                          <w:marTop w:val="0"/>
                                                          <w:marBottom w:val="0"/>
                                                          <w:divBdr>
                                                            <w:top w:val="none" w:sz="0" w:space="0" w:color="auto"/>
                                                            <w:left w:val="none" w:sz="0" w:space="0" w:color="auto"/>
                                                            <w:bottom w:val="none" w:sz="0" w:space="0" w:color="auto"/>
                                                            <w:right w:val="none" w:sz="0" w:space="0" w:color="auto"/>
                                                          </w:divBdr>
                                                        </w:div>
                                                        <w:div w:id="16254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8027">
                                                  <w:marLeft w:val="0"/>
                                                  <w:marRight w:val="0"/>
                                                  <w:marTop w:val="0"/>
                                                  <w:marBottom w:val="0"/>
                                                  <w:divBdr>
                                                    <w:top w:val="none" w:sz="0" w:space="0" w:color="auto"/>
                                                    <w:left w:val="none" w:sz="0" w:space="0" w:color="auto"/>
                                                    <w:bottom w:val="none" w:sz="0" w:space="0" w:color="auto"/>
                                                    <w:right w:val="none" w:sz="0" w:space="0" w:color="auto"/>
                                                  </w:divBdr>
                                                  <w:divsChild>
                                                    <w:div w:id="1421557553">
                                                      <w:marLeft w:val="0"/>
                                                      <w:marRight w:val="0"/>
                                                      <w:marTop w:val="0"/>
                                                      <w:marBottom w:val="0"/>
                                                      <w:divBdr>
                                                        <w:top w:val="none" w:sz="0" w:space="0" w:color="auto"/>
                                                        <w:left w:val="none" w:sz="0" w:space="0" w:color="auto"/>
                                                        <w:bottom w:val="none" w:sz="0" w:space="0" w:color="auto"/>
                                                        <w:right w:val="none" w:sz="0" w:space="0" w:color="auto"/>
                                                      </w:divBdr>
                                                      <w:divsChild>
                                                        <w:div w:id="1881822917">
                                                          <w:marLeft w:val="0"/>
                                                          <w:marRight w:val="0"/>
                                                          <w:marTop w:val="0"/>
                                                          <w:marBottom w:val="0"/>
                                                          <w:divBdr>
                                                            <w:top w:val="none" w:sz="0" w:space="0" w:color="auto"/>
                                                            <w:left w:val="none" w:sz="0" w:space="0" w:color="auto"/>
                                                            <w:bottom w:val="none" w:sz="0" w:space="0" w:color="auto"/>
                                                            <w:right w:val="none" w:sz="0" w:space="0" w:color="auto"/>
                                                          </w:divBdr>
                                                          <w:divsChild>
                                                            <w:div w:id="535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7277">
                                              <w:marLeft w:val="0"/>
                                              <w:marRight w:val="0"/>
                                              <w:marTop w:val="0"/>
                                              <w:marBottom w:val="0"/>
                                              <w:divBdr>
                                                <w:top w:val="none" w:sz="0" w:space="0" w:color="auto"/>
                                                <w:left w:val="none" w:sz="0" w:space="0" w:color="auto"/>
                                                <w:bottom w:val="none" w:sz="0" w:space="0" w:color="auto"/>
                                                <w:right w:val="none" w:sz="0" w:space="0" w:color="auto"/>
                                              </w:divBdr>
                                              <w:divsChild>
                                                <w:div w:id="2629188">
                                                  <w:marLeft w:val="0"/>
                                                  <w:marRight w:val="0"/>
                                                  <w:marTop w:val="0"/>
                                                  <w:marBottom w:val="0"/>
                                                  <w:divBdr>
                                                    <w:top w:val="none" w:sz="0" w:space="0" w:color="auto"/>
                                                    <w:left w:val="none" w:sz="0" w:space="0" w:color="auto"/>
                                                    <w:bottom w:val="single" w:sz="6" w:space="0" w:color="DADCE0"/>
                                                    <w:right w:val="none" w:sz="0" w:space="0" w:color="auto"/>
                                                  </w:divBdr>
                                                  <w:divsChild>
                                                    <w:div w:id="1910267373">
                                                      <w:marLeft w:val="0"/>
                                                      <w:marRight w:val="0"/>
                                                      <w:marTop w:val="0"/>
                                                      <w:marBottom w:val="0"/>
                                                      <w:divBdr>
                                                        <w:top w:val="none" w:sz="0" w:space="0" w:color="auto"/>
                                                        <w:left w:val="none" w:sz="0" w:space="0" w:color="auto"/>
                                                        <w:bottom w:val="none" w:sz="0" w:space="0" w:color="auto"/>
                                                        <w:right w:val="none" w:sz="0" w:space="0" w:color="auto"/>
                                                      </w:divBdr>
                                                      <w:divsChild>
                                                        <w:div w:id="153644633">
                                                          <w:marLeft w:val="0"/>
                                                          <w:marRight w:val="0"/>
                                                          <w:marTop w:val="0"/>
                                                          <w:marBottom w:val="0"/>
                                                          <w:divBdr>
                                                            <w:top w:val="none" w:sz="0" w:space="0" w:color="auto"/>
                                                            <w:left w:val="none" w:sz="0" w:space="0" w:color="auto"/>
                                                            <w:bottom w:val="none" w:sz="0" w:space="0" w:color="auto"/>
                                                            <w:right w:val="none" w:sz="0" w:space="0" w:color="auto"/>
                                                          </w:divBdr>
                                                        </w:div>
                                                        <w:div w:id="20227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3807">
                                                  <w:marLeft w:val="0"/>
                                                  <w:marRight w:val="0"/>
                                                  <w:marTop w:val="0"/>
                                                  <w:marBottom w:val="0"/>
                                                  <w:divBdr>
                                                    <w:top w:val="none" w:sz="0" w:space="0" w:color="auto"/>
                                                    <w:left w:val="none" w:sz="0" w:space="0" w:color="auto"/>
                                                    <w:bottom w:val="single" w:sz="6" w:space="0" w:color="DADCE0"/>
                                                    <w:right w:val="none" w:sz="0" w:space="0" w:color="auto"/>
                                                  </w:divBdr>
                                                  <w:divsChild>
                                                    <w:div w:id="2077892099">
                                                      <w:marLeft w:val="0"/>
                                                      <w:marRight w:val="0"/>
                                                      <w:marTop w:val="0"/>
                                                      <w:marBottom w:val="0"/>
                                                      <w:divBdr>
                                                        <w:top w:val="none" w:sz="0" w:space="0" w:color="auto"/>
                                                        <w:left w:val="none" w:sz="0" w:space="0" w:color="auto"/>
                                                        <w:bottom w:val="none" w:sz="0" w:space="0" w:color="auto"/>
                                                        <w:right w:val="none" w:sz="0" w:space="0" w:color="auto"/>
                                                      </w:divBdr>
                                                      <w:divsChild>
                                                        <w:div w:id="471098081">
                                                          <w:marLeft w:val="0"/>
                                                          <w:marRight w:val="0"/>
                                                          <w:marTop w:val="0"/>
                                                          <w:marBottom w:val="0"/>
                                                          <w:divBdr>
                                                            <w:top w:val="none" w:sz="0" w:space="0" w:color="auto"/>
                                                            <w:left w:val="none" w:sz="0" w:space="0" w:color="auto"/>
                                                            <w:bottom w:val="none" w:sz="0" w:space="0" w:color="auto"/>
                                                            <w:right w:val="none" w:sz="0" w:space="0" w:color="auto"/>
                                                          </w:divBdr>
                                                        </w:div>
                                                        <w:div w:id="11660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50234">
                                                  <w:marLeft w:val="0"/>
                                                  <w:marRight w:val="0"/>
                                                  <w:marTop w:val="0"/>
                                                  <w:marBottom w:val="0"/>
                                                  <w:divBdr>
                                                    <w:top w:val="none" w:sz="0" w:space="0" w:color="auto"/>
                                                    <w:left w:val="none" w:sz="0" w:space="0" w:color="auto"/>
                                                    <w:bottom w:val="none" w:sz="0" w:space="0" w:color="auto"/>
                                                    <w:right w:val="none" w:sz="0" w:space="0" w:color="auto"/>
                                                  </w:divBdr>
                                                  <w:divsChild>
                                                    <w:div w:id="1581912993">
                                                      <w:marLeft w:val="0"/>
                                                      <w:marRight w:val="0"/>
                                                      <w:marTop w:val="0"/>
                                                      <w:marBottom w:val="0"/>
                                                      <w:divBdr>
                                                        <w:top w:val="none" w:sz="0" w:space="0" w:color="auto"/>
                                                        <w:left w:val="none" w:sz="0" w:space="0" w:color="auto"/>
                                                        <w:bottom w:val="none" w:sz="0" w:space="0" w:color="auto"/>
                                                        <w:right w:val="none" w:sz="0" w:space="0" w:color="auto"/>
                                                      </w:divBdr>
                                                      <w:divsChild>
                                                        <w:div w:id="1858421696">
                                                          <w:marLeft w:val="0"/>
                                                          <w:marRight w:val="0"/>
                                                          <w:marTop w:val="0"/>
                                                          <w:marBottom w:val="0"/>
                                                          <w:divBdr>
                                                            <w:top w:val="none" w:sz="0" w:space="0" w:color="auto"/>
                                                            <w:left w:val="none" w:sz="0" w:space="0" w:color="auto"/>
                                                            <w:bottom w:val="none" w:sz="0" w:space="0" w:color="auto"/>
                                                            <w:right w:val="none" w:sz="0" w:space="0" w:color="auto"/>
                                                          </w:divBdr>
                                                        </w:div>
                                                        <w:div w:id="12675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4789">
                                                  <w:marLeft w:val="0"/>
                                                  <w:marRight w:val="0"/>
                                                  <w:marTop w:val="0"/>
                                                  <w:marBottom w:val="0"/>
                                                  <w:divBdr>
                                                    <w:top w:val="none" w:sz="0" w:space="0" w:color="auto"/>
                                                    <w:left w:val="none" w:sz="0" w:space="0" w:color="auto"/>
                                                    <w:bottom w:val="none" w:sz="0" w:space="0" w:color="auto"/>
                                                    <w:right w:val="none" w:sz="0" w:space="0" w:color="auto"/>
                                                  </w:divBdr>
                                                  <w:divsChild>
                                                    <w:div w:id="1194538474">
                                                      <w:marLeft w:val="0"/>
                                                      <w:marRight w:val="0"/>
                                                      <w:marTop w:val="0"/>
                                                      <w:marBottom w:val="0"/>
                                                      <w:divBdr>
                                                        <w:top w:val="none" w:sz="0" w:space="0" w:color="auto"/>
                                                        <w:left w:val="none" w:sz="0" w:space="0" w:color="auto"/>
                                                        <w:bottom w:val="none" w:sz="0" w:space="0" w:color="auto"/>
                                                        <w:right w:val="none" w:sz="0" w:space="0" w:color="auto"/>
                                                      </w:divBdr>
                                                      <w:divsChild>
                                                        <w:div w:id="1247610966">
                                                          <w:marLeft w:val="0"/>
                                                          <w:marRight w:val="0"/>
                                                          <w:marTop w:val="0"/>
                                                          <w:marBottom w:val="0"/>
                                                          <w:divBdr>
                                                            <w:top w:val="none" w:sz="0" w:space="0" w:color="auto"/>
                                                            <w:left w:val="none" w:sz="0" w:space="0" w:color="auto"/>
                                                            <w:bottom w:val="none" w:sz="0" w:space="0" w:color="auto"/>
                                                            <w:right w:val="none" w:sz="0" w:space="0" w:color="auto"/>
                                                          </w:divBdr>
                                                          <w:divsChild>
                                                            <w:div w:id="9888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6005">
                                              <w:marLeft w:val="0"/>
                                              <w:marRight w:val="0"/>
                                              <w:marTop w:val="0"/>
                                              <w:marBottom w:val="0"/>
                                              <w:divBdr>
                                                <w:top w:val="none" w:sz="0" w:space="0" w:color="auto"/>
                                                <w:left w:val="none" w:sz="0" w:space="0" w:color="auto"/>
                                                <w:bottom w:val="none" w:sz="0" w:space="0" w:color="auto"/>
                                                <w:right w:val="none" w:sz="0" w:space="0" w:color="auto"/>
                                              </w:divBdr>
                                              <w:divsChild>
                                                <w:div w:id="552011186">
                                                  <w:marLeft w:val="0"/>
                                                  <w:marRight w:val="0"/>
                                                  <w:marTop w:val="0"/>
                                                  <w:marBottom w:val="0"/>
                                                  <w:divBdr>
                                                    <w:top w:val="none" w:sz="0" w:space="0" w:color="auto"/>
                                                    <w:left w:val="none" w:sz="0" w:space="0" w:color="auto"/>
                                                    <w:bottom w:val="none" w:sz="0" w:space="0" w:color="auto"/>
                                                    <w:right w:val="none" w:sz="0" w:space="0" w:color="auto"/>
                                                  </w:divBdr>
                                                  <w:divsChild>
                                                    <w:div w:id="1980960983">
                                                      <w:marLeft w:val="0"/>
                                                      <w:marRight w:val="0"/>
                                                      <w:marTop w:val="0"/>
                                                      <w:marBottom w:val="0"/>
                                                      <w:divBdr>
                                                        <w:top w:val="none" w:sz="0" w:space="0" w:color="auto"/>
                                                        <w:left w:val="none" w:sz="0" w:space="0" w:color="auto"/>
                                                        <w:bottom w:val="none" w:sz="0" w:space="0" w:color="auto"/>
                                                        <w:right w:val="none" w:sz="0" w:space="0" w:color="auto"/>
                                                      </w:divBdr>
                                                      <w:divsChild>
                                                        <w:div w:id="1181118983">
                                                          <w:marLeft w:val="0"/>
                                                          <w:marRight w:val="0"/>
                                                          <w:marTop w:val="0"/>
                                                          <w:marBottom w:val="0"/>
                                                          <w:divBdr>
                                                            <w:top w:val="none" w:sz="0" w:space="0" w:color="auto"/>
                                                            <w:left w:val="none" w:sz="0" w:space="0" w:color="auto"/>
                                                            <w:bottom w:val="none" w:sz="0" w:space="0" w:color="auto"/>
                                                            <w:right w:val="none" w:sz="0" w:space="0" w:color="auto"/>
                                                          </w:divBdr>
                                                        </w:div>
                                                        <w:div w:id="5518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489">
                                                  <w:marLeft w:val="0"/>
                                                  <w:marRight w:val="0"/>
                                                  <w:marTop w:val="0"/>
                                                  <w:marBottom w:val="0"/>
                                                  <w:divBdr>
                                                    <w:top w:val="none" w:sz="0" w:space="0" w:color="auto"/>
                                                    <w:left w:val="none" w:sz="0" w:space="0" w:color="auto"/>
                                                    <w:bottom w:val="none" w:sz="0" w:space="0" w:color="auto"/>
                                                    <w:right w:val="none" w:sz="0" w:space="0" w:color="auto"/>
                                                  </w:divBdr>
                                                  <w:divsChild>
                                                    <w:div w:id="1358971074">
                                                      <w:marLeft w:val="0"/>
                                                      <w:marRight w:val="0"/>
                                                      <w:marTop w:val="0"/>
                                                      <w:marBottom w:val="0"/>
                                                      <w:divBdr>
                                                        <w:top w:val="none" w:sz="0" w:space="0" w:color="auto"/>
                                                        <w:left w:val="none" w:sz="0" w:space="0" w:color="auto"/>
                                                        <w:bottom w:val="none" w:sz="0" w:space="0" w:color="auto"/>
                                                        <w:right w:val="none" w:sz="0" w:space="0" w:color="auto"/>
                                                      </w:divBdr>
                                                      <w:divsChild>
                                                        <w:div w:id="258607931">
                                                          <w:marLeft w:val="0"/>
                                                          <w:marRight w:val="0"/>
                                                          <w:marTop w:val="0"/>
                                                          <w:marBottom w:val="0"/>
                                                          <w:divBdr>
                                                            <w:top w:val="none" w:sz="0" w:space="0" w:color="auto"/>
                                                            <w:left w:val="none" w:sz="0" w:space="0" w:color="auto"/>
                                                            <w:bottom w:val="none" w:sz="0" w:space="0" w:color="auto"/>
                                                            <w:right w:val="none" w:sz="0" w:space="0" w:color="auto"/>
                                                          </w:divBdr>
                                                          <w:divsChild>
                                                            <w:div w:id="20793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9302">
                                              <w:marLeft w:val="0"/>
                                              <w:marRight w:val="0"/>
                                              <w:marTop w:val="0"/>
                                              <w:marBottom w:val="0"/>
                                              <w:divBdr>
                                                <w:top w:val="none" w:sz="0" w:space="0" w:color="auto"/>
                                                <w:left w:val="none" w:sz="0" w:space="0" w:color="auto"/>
                                                <w:bottom w:val="none" w:sz="0" w:space="0" w:color="auto"/>
                                                <w:right w:val="none" w:sz="0" w:space="0" w:color="auto"/>
                                              </w:divBdr>
                                              <w:divsChild>
                                                <w:div w:id="852690647">
                                                  <w:marLeft w:val="0"/>
                                                  <w:marRight w:val="0"/>
                                                  <w:marTop w:val="0"/>
                                                  <w:marBottom w:val="0"/>
                                                  <w:divBdr>
                                                    <w:top w:val="none" w:sz="0" w:space="0" w:color="auto"/>
                                                    <w:left w:val="none" w:sz="0" w:space="0" w:color="auto"/>
                                                    <w:bottom w:val="single" w:sz="6" w:space="0" w:color="DADCE0"/>
                                                    <w:right w:val="none" w:sz="0" w:space="0" w:color="auto"/>
                                                  </w:divBdr>
                                                  <w:divsChild>
                                                    <w:div w:id="1886327777">
                                                      <w:marLeft w:val="0"/>
                                                      <w:marRight w:val="0"/>
                                                      <w:marTop w:val="0"/>
                                                      <w:marBottom w:val="0"/>
                                                      <w:divBdr>
                                                        <w:top w:val="none" w:sz="0" w:space="0" w:color="auto"/>
                                                        <w:left w:val="none" w:sz="0" w:space="0" w:color="auto"/>
                                                        <w:bottom w:val="none" w:sz="0" w:space="0" w:color="auto"/>
                                                        <w:right w:val="none" w:sz="0" w:space="0" w:color="auto"/>
                                                      </w:divBdr>
                                                      <w:divsChild>
                                                        <w:div w:id="1288312263">
                                                          <w:marLeft w:val="0"/>
                                                          <w:marRight w:val="0"/>
                                                          <w:marTop w:val="0"/>
                                                          <w:marBottom w:val="0"/>
                                                          <w:divBdr>
                                                            <w:top w:val="none" w:sz="0" w:space="0" w:color="auto"/>
                                                            <w:left w:val="none" w:sz="0" w:space="0" w:color="auto"/>
                                                            <w:bottom w:val="none" w:sz="0" w:space="0" w:color="auto"/>
                                                            <w:right w:val="none" w:sz="0" w:space="0" w:color="auto"/>
                                                          </w:divBdr>
                                                        </w:div>
                                                        <w:div w:id="1861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8538">
                                                  <w:marLeft w:val="0"/>
                                                  <w:marRight w:val="0"/>
                                                  <w:marTop w:val="0"/>
                                                  <w:marBottom w:val="0"/>
                                                  <w:divBdr>
                                                    <w:top w:val="none" w:sz="0" w:space="0" w:color="auto"/>
                                                    <w:left w:val="none" w:sz="0" w:space="0" w:color="auto"/>
                                                    <w:bottom w:val="single" w:sz="6" w:space="0" w:color="DADCE0"/>
                                                    <w:right w:val="none" w:sz="0" w:space="0" w:color="auto"/>
                                                  </w:divBdr>
                                                  <w:divsChild>
                                                    <w:div w:id="33121252">
                                                      <w:marLeft w:val="0"/>
                                                      <w:marRight w:val="0"/>
                                                      <w:marTop w:val="0"/>
                                                      <w:marBottom w:val="0"/>
                                                      <w:divBdr>
                                                        <w:top w:val="none" w:sz="0" w:space="0" w:color="auto"/>
                                                        <w:left w:val="none" w:sz="0" w:space="0" w:color="auto"/>
                                                        <w:bottom w:val="none" w:sz="0" w:space="0" w:color="auto"/>
                                                        <w:right w:val="none" w:sz="0" w:space="0" w:color="auto"/>
                                                      </w:divBdr>
                                                      <w:divsChild>
                                                        <w:div w:id="1833259095">
                                                          <w:marLeft w:val="0"/>
                                                          <w:marRight w:val="0"/>
                                                          <w:marTop w:val="0"/>
                                                          <w:marBottom w:val="0"/>
                                                          <w:divBdr>
                                                            <w:top w:val="none" w:sz="0" w:space="0" w:color="auto"/>
                                                            <w:left w:val="none" w:sz="0" w:space="0" w:color="auto"/>
                                                            <w:bottom w:val="none" w:sz="0" w:space="0" w:color="auto"/>
                                                            <w:right w:val="none" w:sz="0" w:space="0" w:color="auto"/>
                                                          </w:divBdr>
                                                        </w:div>
                                                        <w:div w:id="10704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0075">
                                                  <w:marLeft w:val="0"/>
                                                  <w:marRight w:val="0"/>
                                                  <w:marTop w:val="0"/>
                                                  <w:marBottom w:val="0"/>
                                                  <w:divBdr>
                                                    <w:top w:val="none" w:sz="0" w:space="0" w:color="auto"/>
                                                    <w:left w:val="none" w:sz="0" w:space="0" w:color="auto"/>
                                                    <w:bottom w:val="none" w:sz="0" w:space="0" w:color="auto"/>
                                                    <w:right w:val="none" w:sz="0" w:space="0" w:color="auto"/>
                                                  </w:divBdr>
                                                  <w:divsChild>
                                                    <w:div w:id="1980762327">
                                                      <w:marLeft w:val="0"/>
                                                      <w:marRight w:val="0"/>
                                                      <w:marTop w:val="0"/>
                                                      <w:marBottom w:val="0"/>
                                                      <w:divBdr>
                                                        <w:top w:val="none" w:sz="0" w:space="0" w:color="auto"/>
                                                        <w:left w:val="none" w:sz="0" w:space="0" w:color="auto"/>
                                                        <w:bottom w:val="none" w:sz="0" w:space="0" w:color="auto"/>
                                                        <w:right w:val="none" w:sz="0" w:space="0" w:color="auto"/>
                                                      </w:divBdr>
                                                      <w:divsChild>
                                                        <w:div w:id="2117167382">
                                                          <w:marLeft w:val="0"/>
                                                          <w:marRight w:val="0"/>
                                                          <w:marTop w:val="0"/>
                                                          <w:marBottom w:val="0"/>
                                                          <w:divBdr>
                                                            <w:top w:val="none" w:sz="0" w:space="0" w:color="auto"/>
                                                            <w:left w:val="none" w:sz="0" w:space="0" w:color="auto"/>
                                                            <w:bottom w:val="none" w:sz="0" w:space="0" w:color="auto"/>
                                                            <w:right w:val="none" w:sz="0" w:space="0" w:color="auto"/>
                                                          </w:divBdr>
                                                        </w:div>
                                                        <w:div w:id="6551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2426">
                                                  <w:marLeft w:val="0"/>
                                                  <w:marRight w:val="0"/>
                                                  <w:marTop w:val="0"/>
                                                  <w:marBottom w:val="0"/>
                                                  <w:divBdr>
                                                    <w:top w:val="none" w:sz="0" w:space="0" w:color="auto"/>
                                                    <w:left w:val="none" w:sz="0" w:space="0" w:color="auto"/>
                                                    <w:bottom w:val="none" w:sz="0" w:space="0" w:color="auto"/>
                                                    <w:right w:val="none" w:sz="0" w:space="0" w:color="auto"/>
                                                  </w:divBdr>
                                                  <w:divsChild>
                                                    <w:div w:id="476387211">
                                                      <w:marLeft w:val="0"/>
                                                      <w:marRight w:val="0"/>
                                                      <w:marTop w:val="0"/>
                                                      <w:marBottom w:val="0"/>
                                                      <w:divBdr>
                                                        <w:top w:val="none" w:sz="0" w:space="0" w:color="auto"/>
                                                        <w:left w:val="none" w:sz="0" w:space="0" w:color="auto"/>
                                                        <w:bottom w:val="none" w:sz="0" w:space="0" w:color="auto"/>
                                                        <w:right w:val="none" w:sz="0" w:space="0" w:color="auto"/>
                                                      </w:divBdr>
                                                      <w:divsChild>
                                                        <w:div w:id="151800451">
                                                          <w:marLeft w:val="0"/>
                                                          <w:marRight w:val="0"/>
                                                          <w:marTop w:val="0"/>
                                                          <w:marBottom w:val="0"/>
                                                          <w:divBdr>
                                                            <w:top w:val="none" w:sz="0" w:space="0" w:color="auto"/>
                                                            <w:left w:val="none" w:sz="0" w:space="0" w:color="auto"/>
                                                            <w:bottom w:val="none" w:sz="0" w:space="0" w:color="auto"/>
                                                            <w:right w:val="none" w:sz="0" w:space="0" w:color="auto"/>
                                                          </w:divBdr>
                                                          <w:divsChild>
                                                            <w:div w:id="16013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8565">
                                              <w:marLeft w:val="0"/>
                                              <w:marRight w:val="0"/>
                                              <w:marTop w:val="0"/>
                                              <w:marBottom w:val="0"/>
                                              <w:divBdr>
                                                <w:top w:val="none" w:sz="0" w:space="0" w:color="auto"/>
                                                <w:left w:val="none" w:sz="0" w:space="0" w:color="auto"/>
                                                <w:bottom w:val="none" w:sz="0" w:space="0" w:color="auto"/>
                                                <w:right w:val="none" w:sz="0" w:space="0" w:color="auto"/>
                                              </w:divBdr>
                                              <w:divsChild>
                                                <w:div w:id="1390374200">
                                                  <w:marLeft w:val="0"/>
                                                  <w:marRight w:val="0"/>
                                                  <w:marTop w:val="0"/>
                                                  <w:marBottom w:val="0"/>
                                                  <w:divBdr>
                                                    <w:top w:val="none" w:sz="0" w:space="0" w:color="auto"/>
                                                    <w:left w:val="none" w:sz="0" w:space="0" w:color="auto"/>
                                                    <w:bottom w:val="single" w:sz="6" w:space="0" w:color="DADCE0"/>
                                                    <w:right w:val="none" w:sz="0" w:space="0" w:color="auto"/>
                                                  </w:divBdr>
                                                  <w:divsChild>
                                                    <w:div w:id="911037525">
                                                      <w:marLeft w:val="0"/>
                                                      <w:marRight w:val="0"/>
                                                      <w:marTop w:val="0"/>
                                                      <w:marBottom w:val="0"/>
                                                      <w:divBdr>
                                                        <w:top w:val="none" w:sz="0" w:space="0" w:color="auto"/>
                                                        <w:left w:val="none" w:sz="0" w:space="0" w:color="auto"/>
                                                        <w:bottom w:val="none" w:sz="0" w:space="0" w:color="auto"/>
                                                        <w:right w:val="none" w:sz="0" w:space="0" w:color="auto"/>
                                                      </w:divBdr>
                                                      <w:divsChild>
                                                        <w:div w:id="2141142485">
                                                          <w:marLeft w:val="0"/>
                                                          <w:marRight w:val="0"/>
                                                          <w:marTop w:val="0"/>
                                                          <w:marBottom w:val="0"/>
                                                          <w:divBdr>
                                                            <w:top w:val="none" w:sz="0" w:space="0" w:color="auto"/>
                                                            <w:left w:val="none" w:sz="0" w:space="0" w:color="auto"/>
                                                            <w:bottom w:val="none" w:sz="0" w:space="0" w:color="auto"/>
                                                            <w:right w:val="none" w:sz="0" w:space="0" w:color="auto"/>
                                                          </w:divBdr>
                                                        </w:div>
                                                        <w:div w:id="6916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2203">
                                                  <w:marLeft w:val="0"/>
                                                  <w:marRight w:val="0"/>
                                                  <w:marTop w:val="0"/>
                                                  <w:marBottom w:val="0"/>
                                                  <w:divBdr>
                                                    <w:top w:val="none" w:sz="0" w:space="0" w:color="auto"/>
                                                    <w:left w:val="none" w:sz="0" w:space="0" w:color="auto"/>
                                                    <w:bottom w:val="single" w:sz="6" w:space="0" w:color="DADCE0"/>
                                                    <w:right w:val="none" w:sz="0" w:space="0" w:color="auto"/>
                                                  </w:divBdr>
                                                  <w:divsChild>
                                                    <w:div w:id="101726778">
                                                      <w:marLeft w:val="0"/>
                                                      <w:marRight w:val="0"/>
                                                      <w:marTop w:val="0"/>
                                                      <w:marBottom w:val="0"/>
                                                      <w:divBdr>
                                                        <w:top w:val="none" w:sz="0" w:space="0" w:color="auto"/>
                                                        <w:left w:val="none" w:sz="0" w:space="0" w:color="auto"/>
                                                        <w:bottom w:val="none" w:sz="0" w:space="0" w:color="auto"/>
                                                        <w:right w:val="none" w:sz="0" w:space="0" w:color="auto"/>
                                                      </w:divBdr>
                                                      <w:divsChild>
                                                        <w:div w:id="817383097">
                                                          <w:marLeft w:val="0"/>
                                                          <w:marRight w:val="0"/>
                                                          <w:marTop w:val="0"/>
                                                          <w:marBottom w:val="0"/>
                                                          <w:divBdr>
                                                            <w:top w:val="none" w:sz="0" w:space="0" w:color="auto"/>
                                                            <w:left w:val="none" w:sz="0" w:space="0" w:color="auto"/>
                                                            <w:bottom w:val="none" w:sz="0" w:space="0" w:color="auto"/>
                                                            <w:right w:val="none" w:sz="0" w:space="0" w:color="auto"/>
                                                          </w:divBdr>
                                                        </w:div>
                                                        <w:div w:id="14355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5851">
                                                  <w:marLeft w:val="0"/>
                                                  <w:marRight w:val="0"/>
                                                  <w:marTop w:val="0"/>
                                                  <w:marBottom w:val="0"/>
                                                  <w:divBdr>
                                                    <w:top w:val="none" w:sz="0" w:space="0" w:color="auto"/>
                                                    <w:left w:val="none" w:sz="0" w:space="0" w:color="auto"/>
                                                    <w:bottom w:val="none" w:sz="0" w:space="0" w:color="auto"/>
                                                    <w:right w:val="none" w:sz="0" w:space="0" w:color="auto"/>
                                                  </w:divBdr>
                                                  <w:divsChild>
                                                    <w:div w:id="537937977">
                                                      <w:marLeft w:val="0"/>
                                                      <w:marRight w:val="0"/>
                                                      <w:marTop w:val="0"/>
                                                      <w:marBottom w:val="0"/>
                                                      <w:divBdr>
                                                        <w:top w:val="none" w:sz="0" w:space="0" w:color="auto"/>
                                                        <w:left w:val="none" w:sz="0" w:space="0" w:color="auto"/>
                                                        <w:bottom w:val="none" w:sz="0" w:space="0" w:color="auto"/>
                                                        <w:right w:val="none" w:sz="0" w:space="0" w:color="auto"/>
                                                      </w:divBdr>
                                                      <w:divsChild>
                                                        <w:div w:id="1507135459">
                                                          <w:marLeft w:val="0"/>
                                                          <w:marRight w:val="0"/>
                                                          <w:marTop w:val="0"/>
                                                          <w:marBottom w:val="0"/>
                                                          <w:divBdr>
                                                            <w:top w:val="none" w:sz="0" w:space="0" w:color="auto"/>
                                                            <w:left w:val="none" w:sz="0" w:space="0" w:color="auto"/>
                                                            <w:bottom w:val="none" w:sz="0" w:space="0" w:color="auto"/>
                                                            <w:right w:val="none" w:sz="0" w:space="0" w:color="auto"/>
                                                          </w:divBdr>
                                                        </w:div>
                                                        <w:div w:id="20806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8979">
                                                  <w:marLeft w:val="0"/>
                                                  <w:marRight w:val="0"/>
                                                  <w:marTop w:val="0"/>
                                                  <w:marBottom w:val="0"/>
                                                  <w:divBdr>
                                                    <w:top w:val="none" w:sz="0" w:space="0" w:color="auto"/>
                                                    <w:left w:val="none" w:sz="0" w:space="0" w:color="auto"/>
                                                    <w:bottom w:val="none" w:sz="0" w:space="0" w:color="auto"/>
                                                    <w:right w:val="none" w:sz="0" w:space="0" w:color="auto"/>
                                                  </w:divBdr>
                                                  <w:divsChild>
                                                    <w:div w:id="889223462">
                                                      <w:marLeft w:val="0"/>
                                                      <w:marRight w:val="0"/>
                                                      <w:marTop w:val="0"/>
                                                      <w:marBottom w:val="0"/>
                                                      <w:divBdr>
                                                        <w:top w:val="none" w:sz="0" w:space="0" w:color="auto"/>
                                                        <w:left w:val="none" w:sz="0" w:space="0" w:color="auto"/>
                                                        <w:bottom w:val="none" w:sz="0" w:space="0" w:color="auto"/>
                                                        <w:right w:val="none" w:sz="0" w:space="0" w:color="auto"/>
                                                      </w:divBdr>
                                                      <w:divsChild>
                                                        <w:div w:id="1569536706">
                                                          <w:marLeft w:val="0"/>
                                                          <w:marRight w:val="0"/>
                                                          <w:marTop w:val="0"/>
                                                          <w:marBottom w:val="0"/>
                                                          <w:divBdr>
                                                            <w:top w:val="none" w:sz="0" w:space="0" w:color="auto"/>
                                                            <w:left w:val="none" w:sz="0" w:space="0" w:color="auto"/>
                                                            <w:bottom w:val="none" w:sz="0" w:space="0" w:color="auto"/>
                                                            <w:right w:val="none" w:sz="0" w:space="0" w:color="auto"/>
                                                          </w:divBdr>
                                                          <w:divsChild>
                                                            <w:div w:id="11181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555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bdl.stat.gov.pl/BDL/start" TargetMode="External"/><Relationship Id="rId39" Type="http://schemas.openxmlformats.org/officeDocument/2006/relationships/fontTable" Target="fontTable.xml"/><Relationship Id="rId21" Type="http://schemas.openxmlformats.org/officeDocument/2006/relationships/hyperlink" Target="https://bdl.stat.gov.pl/BDL/start"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s://stat.gov.pl/en/metainformation/glossary/terms-used-in-official-statistics/1233,term.html" TargetMode="External"/><Relationship Id="rId33" Type="http://schemas.openxmlformats.org/officeDocument/2006/relationships/hyperlink" Target="https://warszawa.stat.gov.pl/en/"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https://stat.gov.pl/en/metainformation/glossary/terms-used-in-official-statistics/3462,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yperlink" Target="https://stat.gov.pl/en/metainformation/glossary/terms-used-in-official-statistics/3462,term.html" TargetMode="External"/><Relationship Id="rId32" Type="http://schemas.openxmlformats.org/officeDocument/2006/relationships/image" Target="media/image1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stat.gov.pl/en/metainformation/glossary/terms-used-in-official-statistics/245,term.html" TargetMode="External"/><Relationship Id="rId28" Type="http://schemas.openxmlformats.org/officeDocument/2006/relationships/hyperlink" Target="https://stat.gov.pl/en/metainformation/glossary/terms-used-in-official-statistics/245,term.html"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mailto:m.kaluski@stat.%20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bdl.stat.gov.pl/BDL/start" TargetMode="External"/><Relationship Id="rId27" Type="http://schemas.openxmlformats.org/officeDocument/2006/relationships/hyperlink" Target="https://bdl.stat.gov.pl/BDL/start" TargetMode="External"/><Relationship Id="rId30" Type="http://schemas.openxmlformats.org/officeDocument/2006/relationships/hyperlink" Target="https://stat.gov.pl/en/metainformation/glossary/terms-used-in-official-statistics/1233,term.html" TargetMode="External"/><Relationship Id="rId35" Type="http://schemas.openxmlformats.org/officeDocument/2006/relationships/hyperlink" Target="https://twitter.com/Warszawa_STA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2D7912C4-7583-4BC5-B82E-1561427AB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3116</Words>
  <Characters>18697</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Cacko Anna</cp:lastModifiedBy>
  <cp:revision>2</cp:revision>
  <cp:lastPrinted>2021-05-05T04:54:00Z</cp:lastPrinted>
  <dcterms:created xsi:type="dcterms:W3CDTF">2021-05-05T05:10:00Z</dcterms:created>
  <dcterms:modified xsi:type="dcterms:W3CDTF">2021-05-05T05:10:00Z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