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70" w:rsidRPr="008C7497" w:rsidRDefault="007D1C70" w:rsidP="008C7497">
      <w:pPr>
        <w:pStyle w:val="Nagwek1"/>
      </w:pPr>
      <w:r w:rsidRPr="008C7497">
        <w:t>Formularz oferty</w:t>
      </w:r>
    </w:p>
    <w:p w:rsidR="007D1C70" w:rsidRDefault="007D1C70" w:rsidP="007D1C70">
      <w:pPr>
        <w:rPr>
          <w:rFonts w:ascii="Arial" w:hAnsi="Arial" w:cs="Arial"/>
          <w:sz w:val="22"/>
          <w:szCs w:val="22"/>
        </w:rPr>
      </w:pPr>
    </w:p>
    <w:p w:rsidR="0013165B" w:rsidRPr="00760695" w:rsidRDefault="0013165B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8C7497">
      <w:pPr>
        <w:pStyle w:val="Nagwek3"/>
      </w:pPr>
      <w:r w:rsidRPr="00760695">
        <w:tab/>
        <w:t>Oferta dla: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ab/>
        <w:t>Urzędu Statystycznego w Warszawie</w:t>
      </w: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7D1C70" w:rsidRPr="008C7497" w:rsidRDefault="007D1C70" w:rsidP="007D1C70">
      <w:pPr>
        <w:rPr>
          <w:rFonts w:ascii="Arial" w:hAnsi="Arial" w:cs="Arial"/>
          <w:sz w:val="22"/>
          <w:szCs w:val="22"/>
        </w:rPr>
      </w:pPr>
      <w:r w:rsidRPr="008C7497">
        <w:rPr>
          <w:rFonts w:ascii="Arial" w:hAnsi="Arial" w:cs="Arial"/>
          <w:sz w:val="22"/>
          <w:szCs w:val="22"/>
        </w:rPr>
        <w:t xml:space="preserve">Nawiązując do </w:t>
      </w:r>
      <w:r w:rsidRPr="005F63DF">
        <w:rPr>
          <w:rFonts w:ascii="Arial" w:hAnsi="Arial" w:cs="Arial"/>
          <w:sz w:val="22"/>
          <w:szCs w:val="22"/>
        </w:rPr>
        <w:t xml:space="preserve">ogłoszenia </w:t>
      </w:r>
      <w:r w:rsidRPr="008C7497">
        <w:rPr>
          <w:rFonts w:ascii="Arial" w:hAnsi="Arial" w:cs="Arial"/>
          <w:sz w:val="22"/>
          <w:szCs w:val="22"/>
        </w:rPr>
        <w:t>na</w:t>
      </w:r>
      <w:r w:rsidR="00EF78FA" w:rsidRPr="008C7497">
        <w:rPr>
          <w:rFonts w:ascii="Arial" w:hAnsi="Arial" w:cs="Arial"/>
          <w:sz w:val="22"/>
          <w:szCs w:val="22"/>
        </w:rPr>
        <w:t> </w:t>
      </w:r>
      <w:r w:rsidR="005F63DF">
        <w:rPr>
          <w:rFonts w:ascii="Arial" w:hAnsi="Arial" w:cs="Arial"/>
          <w:sz w:val="22"/>
          <w:szCs w:val="22"/>
        </w:rPr>
        <w:t>„</w:t>
      </w:r>
      <w:r w:rsidR="005F0BC4" w:rsidRPr="000C14E9">
        <w:rPr>
          <w:rFonts w:ascii="Arial" w:hAnsi="Arial" w:cs="Arial"/>
          <w:i/>
          <w:sz w:val="22"/>
          <w:szCs w:val="22"/>
        </w:rPr>
        <w:t xml:space="preserve">Dostawę mebli na doposażenie Urzędu Statystycznego </w:t>
      </w:r>
      <w:r w:rsidR="005F0BC4" w:rsidRPr="000C14E9">
        <w:rPr>
          <w:rFonts w:ascii="Arial" w:hAnsi="Arial" w:cs="Arial"/>
          <w:i/>
          <w:sz w:val="22"/>
          <w:szCs w:val="22"/>
        </w:rPr>
        <w:br/>
        <w:t>w Warszawie</w:t>
      </w:r>
      <w:r w:rsidR="005F63DF" w:rsidRPr="005F0BC4">
        <w:rPr>
          <w:rFonts w:ascii="Arial" w:hAnsi="Arial" w:cs="Arial"/>
          <w:sz w:val="22"/>
          <w:szCs w:val="22"/>
        </w:rPr>
        <w:t>”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my niżej podpisani: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działając w imieniu i na rzecz:</w:t>
      </w:r>
    </w:p>
    <w:p w:rsidR="007D1C70" w:rsidRPr="00760695" w:rsidRDefault="007D1C70" w:rsidP="007D1C70">
      <w:pPr>
        <w:rPr>
          <w:rFonts w:ascii="Arial" w:hAnsi="Arial" w:cs="Arial"/>
          <w:sz w:val="22"/>
          <w:szCs w:val="22"/>
        </w:rPr>
      </w:pPr>
    </w:p>
    <w:p w:rsidR="007D1C70" w:rsidRPr="00760695" w:rsidRDefault="007D1C70" w:rsidP="007D1C70">
      <w:pPr>
        <w:jc w:val="center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 xml:space="preserve">(nazwa (firma) dokładny adres 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ykonawcy/</w:t>
      </w:r>
      <w:r w:rsidR="00843D14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ykonawców); w przypadku składania oferty przez podmioty występujące wspólnie podać nazwy (firmy) i dokładne adresy wszystkich podmiotów składających wspólną ofertę)</w:t>
      </w:r>
    </w:p>
    <w:p w:rsidR="007D1C70" w:rsidRDefault="007D1C70" w:rsidP="000E24A3">
      <w:pPr>
        <w:pStyle w:val="Akapitzlist"/>
        <w:spacing w:before="120" w:after="120" w:line="360" w:lineRule="auto"/>
        <w:ind w:left="0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>SKŁADAMY OFERTĘ na wykonanie przedmiotu zamówienia zgodnie z</w:t>
      </w:r>
      <w:r w:rsidR="00603110">
        <w:rPr>
          <w:rFonts w:ascii="Arial" w:hAnsi="Arial" w:cs="Arial"/>
          <w:sz w:val="22"/>
          <w:szCs w:val="22"/>
        </w:rPr>
        <w:t xml:space="preserve"> Ogłoszeniem</w:t>
      </w:r>
      <w:r w:rsidRPr="00760695">
        <w:rPr>
          <w:rFonts w:ascii="Arial" w:hAnsi="Arial" w:cs="Arial"/>
          <w:sz w:val="22"/>
          <w:szCs w:val="22"/>
        </w:rPr>
        <w:t>.</w:t>
      </w:r>
    </w:p>
    <w:p w:rsidR="00507D83" w:rsidRPr="00C92AE0" w:rsidRDefault="00507D83" w:rsidP="00C92AE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507D83" w:rsidRPr="00C92AE0" w:rsidRDefault="00507D83" w:rsidP="00C92AE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zgodnie z załączonym pełnomocnictwem Pełnomocnikiem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do reprezentowania nas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 xml:space="preserve">postępowaniu lub reprezentowania nas w postępowaniu </w:t>
      </w:r>
      <w:r w:rsidR="00EA12B0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zawarcia umowy jest:</w:t>
      </w:r>
    </w:p>
    <w:p w:rsidR="007D1C70" w:rsidRPr="0013165B" w:rsidRDefault="007D1C70" w:rsidP="0013165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760695" w:rsidRDefault="007D1C70" w:rsidP="00E6097E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  <w:vertAlign w:val="subscript"/>
        </w:rPr>
      </w:pPr>
      <w:r w:rsidRPr="00760695">
        <w:rPr>
          <w:rFonts w:ascii="Arial" w:hAnsi="Arial" w:cs="Arial"/>
          <w:sz w:val="22"/>
          <w:szCs w:val="22"/>
          <w:vertAlign w:val="subscript"/>
        </w:rPr>
        <w:t>(</w:t>
      </w:r>
      <w:r w:rsidR="009D7B42">
        <w:rPr>
          <w:rFonts w:ascii="Arial" w:hAnsi="Arial" w:cs="Arial"/>
          <w:sz w:val="22"/>
          <w:szCs w:val="22"/>
          <w:vertAlign w:val="subscript"/>
        </w:rPr>
        <w:t>w</w:t>
      </w:r>
      <w:r w:rsidRPr="00760695">
        <w:rPr>
          <w:rFonts w:ascii="Arial" w:hAnsi="Arial" w:cs="Arial"/>
          <w:sz w:val="22"/>
          <w:szCs w:val="22"/>
          <w:vertAlign w:val="subscript"/>
        </w:rPr>
        <w:t>ypełniają jedynie przedsiębiorcy składający wspólną ofertę lub wykonawcy, którzy w powyższy</w:t>
      </w:r>
      <w:r w:rsidR="00843D14">
        <w:rPr>
          <w:rFonts w:ascii="Arial" w:hAnsi="Arial" w:cs="Arial"/>
          <w:sz w:val="22"/>
          <w:szCs w:val="22"/>
          <w:vertAlign w:val="subscript"/>
        </w:rPr>
        <w:t>m</w:t>
      </w:r>
      <w:r w:rsidRPr="00760695">
        <w:rPr>
          <w:rFonts w:ascii="Arial" w:hAnsi="Arial" w:cs="Arial"/>
          <w:sz w:val="22"/>
          <w:szCs w:val="22"/>
          <w:vertAlign w:val="subscript"/>
        </w:rPr>
        <w:t xml:space="preserve"> zakresie ustanowili pełnomocnictwo)</w:t>
      </w:r>
    </w:p>
    <w:p w:rsidR="007D1C70" w:rsidRPr="00760695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spełniamy warunki udziału w postępowaniu, ustanowione </w:t>
      </w:r>
      <w:r w:rsidR="00BA6384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w zakresie określonym w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>art.</w:t>
      </w:r>
      <w:r w:rsidR="00EF78FA" w:rsidRPr="00760695">
        <w:rPr>
          <w:rFonts w:ascii="Arial" w:hAnsi="Arial" w:cs="Arial"/>
          <w:sz w:val="22"/>
          <w:szCs w:val="22"/>
        </w:rPr>
        <w:t> </w:t>
      </w:r>
      <w:r w:rsidRPr="00760695">
        <w:rPr>
          <w:rFonts w:ascii="Arial" w:hAnsi="Arial" w:cs="Arial"/>
          <w:sz w:val="22"/>
          <w:szCs w:val="22"/>
        </w:rPr>
        <w:t>22 ust. 1 p</w:t>
      </w:r>
      <w:r w:rsidR="00843D14">
        <w:rPr>
          <w:rFonts w:ascii="Arial" w:hAnsi="Arial" w:cs="Arial"/>
          <w:sz w:val="22"/>
          <w:szCs w:val="22"/>
        </w:rPr>
        <w:t>.</w:t>
      </w:r>
      <w:r w:rsidRPr="00760695">
        <w:rPr>
          <w:rFonts w:ascii="Arial" w:hAnsi="Arial" w:cs="Arial"/>
          <w:sz w:val="22"/>
          <w:szCs w:val="22"/>
        </w:rPr>
        <w:t>1) - 4) ustawy Prawo zamówień publicznych (Dz. U. z 2013 r., poz. 907 z późn</w:t>
      </w:r>
      <w:r w:rsidR="008F40C5">
        <w:rPr>
          <w:rFonts w:ascii="Arial" w:hAnsi="Arial" w:cs="Arial"/>
          <w:sz w:val="22"/>
          <w:szCs w:val="22"/>
        </w:rPr>
        <w:t>. zm., zwanej dalej ustawą Pzp).</w:t>
      </w:r>
    </w:p>
    <w:p w:rsidR="00DC02AE" w:rsidRPr="0082272A" w:rsidRDefault="00DC02AE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>OŚWIADCZAMY, że</w:t>
      </w:r>
      <w:r w:rsidR="00F1425F">
        <w:rPr>
          <w:rFonts w:ascii="Arial" w:hAnsi="Arial" w:cs="Arial"/>
          <w:sz w:val="22"/>
          <w:szCs w:val="22"/>
        </w:rPr>
        <w:t xml:space="preserve"> </w:t>
      </w:r>
      <w:r w:rsidR="00F1425F" w:rsidRPr="0082272A">
        <w:rPr>
          <w:rFonts w:ascii="Arial" w:hAnsi="Arial" w:cs="Arial"/>
          <w:sz w:val="22"/>
          <w:szCs w:val="22"/>
        </w:rPr>
        <w:t>dysponujemy odpowiednim potencjałem technicznym do realizacji</w:t>
      </w:r>
      <w:r w:rsidR="00F1425F">
        <w:rPr>
          <w:rFonts w:ascii="Arial" w:hAnsi="Arial" w:cs="Arial"/>
        </w:rPr>
        <w:t xml:space="preserve"> </w:t>
      </w:r>
      <w:r w:rsidR="00F1425F" w:rsidRPr="0082272A">
        <w:rPr>
          <w:rFonts w:ascii="Arial" w:hAnsi="Arial" w:cs="Arial"/>
          <w:sz w:val="22"/>
          <w:szCs w:val="22"/>
        </w:rPr>
        <w:t>zamówienia.</w:t>
      </w:r>
    </w:p>
    <w:p w:rsidR="007D1C70" w:rsidRPr="00DC02AE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DC02AE">
        <w:rPr>
          <w:rFonts w:ascii="Arial" w:hAnsi="Arial" w:cs="Arial"/>
          <w:sz w:val="22"/>
          <w:szCs w:val="22"/>
        </w:rPr>
        <w:t xml:space="preserve">OŚWIADCZAMY, że brak jest podstaw do wykluczenia nas z postępowania z uwagi </w:t>
      </w:r>
      <w:r w:rsidR="00760695" w:rsidRPr="00DC02AE">
        <w:rPr>
          <w:rFonts w:ascii="Arial" w:hAnsi="Arial" w:cs="Arial"/>
          <w:sz w:val="22"/>
          <w:szCs w:val="22"/>
        </w:rPr>
        <w:br/>
      </w:r>
      <w:r w:rsidRPr="00DC02AE">
        <w:rPr>
          <w:rFonts w:ascii="Arial" w:hAnsi="Arial" w:cs="Arial"/>
          <w:sz w:val="22"/>
          <w:szCs w:val="22"/>
        </w:rPr>
        <w:t>na okoliczności wskazane prze</w:t>
      </w:r>
      <w:r w:rsidR="00843D14" w:rsidRPr="00DC02AE">
        <w:rPr>
          <w:rFonts w:ascii="Arial" w:hAnsi="Arial" w:cs="Arial"/>
          <w:sz w:val="22"/>
          <w:szCs w:val="22"/>
        </w:rPr>
        <w:t>pisem art. 24 ust. 1 ustawy Pzp.</w:t>
      </w:r>
    </w:p>
    <w:p w:rsidR="007D1C70" w:rsidRDefault="007D1C70" w:rsidP="00BA6384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</w:t>
      </w:r>
      <w:r w:rsidR="00F97E7A">
        <w:rPr>
          <w:rFonts w:ascii="Arial" w:hAnsi="Arial" w:cs="Arial"/>
          <w:sz w:val="22"/>
          <w:szCs w:val="22"/>
        </w:rPr>
        <w:t>treścią Ogłoszenia</w:t>
      </w:r>
      <w:r w:rsidRPr="00760695">
        <w:rPr>
          <w:rFonts w:ascii="Arial" w:hAnsi="Arial" w:cs="Arial"/>
          <w:sz w:val="22"/>
          <w:szCs w:val="22"/>
        </w:rPr>
        <w:t xml:space="preserve"> i uznajemy się za związanych określonymi w niej postanowieniami i zasadami postępowania.</w:t>
      </w:r>
    </w:p>
    <w:p w:rsidR="002B0350" w:rsidRPr="00B01778" w:rsidRDefault="00410C63" w:rsidP="002E7151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4"/>
          <w:szCs w:val="24"/>
        </w:rPr>
      </w:pPr>
      <w:r w:rsidRPr="00760695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>
        <w:rPr>
          <w:rFonts w:ascii="Arial" w:hAnsi="Arial" w:cs="Arial"/>
          <w:sz w:val="22"/>
          <w:szCs w:val="22"/>
        </w:rPr>
        <w:t>oferujemy</w:t>
      </w:r>
      <w:r w:rsidR="007D1C70" w:rsidRPr="00760695">
        <w:rPr>
          <w:rFonts w:ascii="Arial" w:hAnsi="Arial" w:cs="Arial"/>
          <w:sz w:val="22"/>
          <w:szCs w:val="22"/>
        </w:rPr>
        <w:t xml:space="preserve"> </w:t>
      </w:r>
      <w:r w:rsidR="0013165B">
        <w:rPr>
          <w:rFonts w:ascii="Arial" w:hAnsi="Arial" w:cs="Arial"/>
          <w:sz w:val="22"/>
          <w:szCs w:val="22"/>
        </w:rPr>
        <w:t>wykonanie przedmiotu zamówienia</w:t>
      </w:r>
    </w:p>
    <w:p w:rsidR="00B01778" w:rsidRPr="00B01778" w:rsidRDefault="00B01778" w:rsidP="002E7151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01FC4" w:rsidRPr="00DD6496" w:rsidRDefault="004778AD" w:rsidP="002E7151">
      <w:pPr>
        <w:spacing w:after="120" w:line="480" w:lineRule="auto"/>
        <w:ind w:left="360"/>
        <w:rPr>
          <w:rFonts w:ascii="Arial" w:hAnsi="Arial" w:cs="Arial"/>
          <w:sz w:val="22"/>
          <w:szCs w:val="22"/>
        </w:rPr>
      </w:pPr>
      <w:r w:rsidRPr="00DD6496">
        <w:rPr>
          <w:rFonts w:ascii="Arial" w:hAnsi="Arial" w:cs="Arial"/>
          <w:b/>
          <w:sz w:val="22"/>
          <w:szCs w:val="22"/>
        </w:rPr>
        <w:t>Cena brutto</w:t>
      </w:r>
      <w:r w:rsidR="00201FC4" w:rsidRPr="00DD6496">
        <w:rPr>
          <w:rFonts w:ascii="Arial" w:hAnsi="Arial" w:cs="Arial"/>
          <w:sz w:val="22"/>
          <w:szCs w:val="22"/>
        </w:rPr>
        <w:t xml:space="preserve">: </w:t>
      </w:r>
    </w:p>
    <w:p w:rsidR="004778AD" w:rsidRPr="003A424E" w:rsidRDefault="00201FC4" w:rsidP="002E7151">
      <w:pPr>
        <w:spacing w:after="120" w:line="480" w:lineRule="auto"/>
        <w:ind w:left="905"/>
        <w:rPr>
          <w:rFonts w:ascii="Arial" w:hAnsi="Arial" w:cs="Arial"/>
          <w:sz w:val="22"/>
          <w:szCs w:val="22"/>
        </w:rPr>
      </w:pPr>
      <w:r w:rsidRPr="003A424E">
        <w:rPr>
          <w:rFonts w:ascii="Arial" w:hAnsi="Arial" w:cs="Arial"/>
          <w:sz w:val="22"/>
          <w:szCs w:val="22"/>
        </w:rPr>
        <w:t>…</w:t>
      </w:r>
      <w:r w:rsidR="00846BF6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 w:rsidRPr="003A424E">
        <w:rPr>
          <w:rFonts w:ascii="Arial" w:hAnsi="Arial" w:cs="Arial"/>
          <w:sz w:val="22"/>
          <w:szCs w:val="22"/>
        </w:rPr>
        <w:t>………………………………….</w:t>
      </w:r>
    </w:p>
    <w:p w:rsidR="00201FC4" w:rsidRDefault="00201FC4" w:rsidP="002E7151">
      <w:pPr>
        <w:pStyle w:val="Akapitzlist"/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3A424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</w:p>
    <w:p w:rsidR="003A424E" w:rsidRPr="00DD6496" w:rsidRDefault="000D7482" w:rsidP="002E7151">
      <w:pPr>
        <w:pStyle w:val="Akapitzlist"/>
        <w:spacing w:after="120" w:line="480" w:lineRule="auto"/>
        <w:ind w:left="360"/>
        <w:rPr>
          <w:rFonts w:ascii="Arial" w:hAnsi="Arial" w:cs="Arial"/>
          <w:b/>
          <w:sz w:val="22"/>
          <w:szCs w:val="22"/>
        </w:rPr>
      </w:pPr>
      <w:r w:rsidRPr="00DD6496">
        <w:rPr>
          <w:rFonts w:ascii="Arial" w:hAnsi="Arial" w:cs="Arial"/>
          <w:b/>
          <w:sz w:val="22"/>
          <w:szCs w:val="22"/>
        </w:rPr>
        <w:t>Cena netto</w:t>
      </w:r>
      <w:r w:rsidR="00DD6496" w:rsidRPr="00DD6496">
        <w:rPr>
          <w:rFonts w:ascii="Arial" w:hAnsi="Arial" w:cs="Arial"/>
          <w:b/>
          <w:sz w:val="22"/>
          <w:szCs w:val="22"/>
        </w:rPr>
        <w:t>:</w:t>
      </w:r>
      <w:r w:rsidRPr="00DD6496">
        <w:rPr>
          <w:rFonts w:ascii="Arial" w:hAnsi="Arial" w:cs="Arial"/>
          <w:b/>
          <w:sz w:val="22"/>
          <w:szCs w:val="22"/>
        </w:rPr>
        <w:t xml:space="preserve"> </w:t>
      </w:r>
    </w:p>
    <w:p w:rsidR="000D7482" w:rsidRDefault="000D7482" w:rsidP="002E7151">
      <w:pPr>
        <w:pStyle w:val="Akapitzlist"/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B745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862D7" w:rsidRDefault="00E862D7" w:rsidP="002E7151">
      <w:pPr>
        <w:pStyle w:val="Akapitzlist"/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…………………………………………………………………………………….</w:t>
      </w:r>
    </w:p>
    <w:p w:rsidR="00A11AA0" w:rsidRDefault="00B90D1F" w:rsidP="002E7151">
      <w:pPr>
        <w:pStyle w:val="Akapitzlist"/>
        <w:spacing w:before="600" w:after="600" w:line="240" w:lineRule="auto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</w:t>
      </w:r>
      <w:r w:rsidR="00A11AA0" w:rsidRPr="00563DA1">
        <w:rPr>
          <w:rFonts w:ascii="Arial" w:hAnsi="Arial" w:cs="Arial"/>
          <w:sz w:val="22"/>
          <w:szCs w:val="22"/>
          <w:u w:val="single"/>
        </w:rPr>
        <w:t xml:space="preserve"> tym:</w:t>
      </w:r>
    </w:p>
    <w:p w:rsidR="002E7151" w:rsidRDefault="002E7151" w:rsidP="004E435B">
      <w:pPr>
        <w:pStyle w:val="Akapitzlist"/>
        <w:spacing w:before="600" w:after="600" w:line="240" w:lineRule="auto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72" w:type="dxa"/>
        <w:tblLook w:val="04A0" w:firstRow="1" w:lastRow="0" w:firstColumn="1" w:lastColumn="0" w:noHBand="0" w:noVBand="1"/>
      </w:tblPr>
      <w:tblGrid>
        <w:gridCol w:w="538"/>
        <w:gridCol w:w="2501"/>
        <w:gridCol w:w="1457"/>
        <w:gridCol w:w="1080"/>
        <w:gridCol w:w="981"/>
        <w:gridCol w:w="934"/>
        <w:gridCol w:w="935"/>
        <w:gridCol w:w="934"/>
      </w:tblGrid>
      <w:tr w:rsidR="00863A9D" w:rsidRPr="00432544" w:rsidTr="00E862D7">
        <w:trPr>
          <w:trHeight w:val="945"/>
          <w:tblHeader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863A9D" w:rsidRPr="0043254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8429A" w:rsidRPr="0043254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0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>Nazwa towaru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>Wymiary szer./gł</w:t>
            </w:r>
            <w:r w:rsidR="00E862D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>/wys</w:t>
            </w:r>
            <w:r w:rsidR="00E862D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 xml:space="preserve"> (mm)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AC5026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="00C32F37" w:rsidRPr="00432544">
              <w:rPr>
                <w:rFonts w:ascii="Arial" w:hAnsi="Arial" w:cs="Arial"/>
                <w:b/>
                <w:sz w:val="16"/>
                <w:szCs w:val="16"/>
              </w:rPr>
              <w:t xml:space="preserve"> (szt.)</w:t>
            </w:r>
          </w:p>
        </w:tc>
        <w:tc>
          <w:tcPr>
            <w:tcW w:w="981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>Cena jedn.</w:t>
            </w:r>
            <w:r w:rsidR="00E862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="00E5016D" w:rsidRPr="004325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34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="003F03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35" w:type="dxa"/>
            <w:vAlign w:val="center"/>
            <w:hideMark/>
          </w:tcPr>
          <w:p w:rsidR="003F0337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  <w:p w:rsidR="00C32F37" w:rsidRPr="00432544" w:rsidRDefault="003F03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32F37" w:rsidRPr="00432544">
              <w:rPr>
                <w:rFonts w:ascii="Arial" w:hAnsi="Arial" w:cs="Arial"/>
                <w:b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810FDF" w:rsidRPr="004325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b/>
                <w:sz w:val="16"/>
                <w:szCs w:val="16"/>
              </w:rPr>
              <w:t>brutto (zł)</w:t>
            </w:r>
          </w:p>
        </w:tc>
      </w:tr>
      <w:tr w:rsidR="00863A9D" w:rsidRPr="00432544" w:rsidTr="00E862D7">
        <w:trPr>
          <w:trHeight w:val="1935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4E435B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B1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Biurko na nogach płytowych, poprzecznie wzmocnionych front panelem z płyty meblowej. W blacie biurka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po obu jego stronach zamontowany  przepust kabli Ø60 mm dopasowany kolorem do płyty meblowej. Grubość płyty: blat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i boki gr. 25 mm, pozostałe elementy 18 mm.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1400/700/730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9D" w:rsidRPr="00432544" w:rsidTr="00E862D7">
        <w:trPr>
          <w:trHeight w:val="1227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80575C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B1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Półka na klawiaturę </w:t>
            </w:r>
            <w:r w:rsidR="004036E9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i mysz w całości wykonana </w:t>
            </w:r>
            <w:r w:rsidR="0018429A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z płyty wiórowej na prowadnicach rolkowych. Grubość płyty 18 mm. </w:t>
            </w:r>
            <w:r w:rsidR="007004B0" w:rsidRPr="00432544">
              <w:rPr>
                <w:rFonts w:ascii="Arial" w:hAnsi="Arial" w:cs="Arial"/>
                <w:sz w:val="16"/>
                <w:szCs w:val="16"/>
              </w:rPr>
              <w:t>(Zamontowana w biurku</w:t>
            </w:r>
            <w:r w:rsidR="0018429A" w:rsidRPr="00432544">
              <w:rPr>
                <w:rFonts w:ascii="Arial" w:hAnsi="Arial" w:cs="Arial"/>
                <w:sz w:val="16"/>
                <w:szCs w:val="16"/>
              </w:rPr>
              <w:t xml:space="preserve"> w uzgodnieniu z zamawiającym</w:t>
            </w:r>
            <w:r w:rsidR="007004B0" w:rsidRPr="004325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800/420/85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9D" w:rsidRPr="00432544" w:rsidTr="00E862D7">
        <w:trPr>
          <w:trHeight w:val="3882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4E435B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S1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Regał z 4 półkami o rozstawie ok 34 cm z możliwością regulacji w pionie, 5 przestrzeni na segregatory, zamykany drzwiami na całej wysokości. Skrzydła drzwi zamykane </w:t>
            </w:r>
            <w:r w:rsidR="007C3A8C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na zamek umieszczony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w prawych drzwiach. Zawiasy frontów typu puszkowego marki BLUM samodomykające się. Uchwyt meblowy rozstaw 128 mm. Grubość płyty: wieniec górny i dolny gr. 25 mm, pozostałe elementy gr.18 mm. Plecy regału wykonane z płyty HDF </w:t>
            </w:r>
            <w:r w:rsidR="007C3A8C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o gr. min 3,2 mm. Wieniec dolny wyposażony w stopki regulowane Ø50 mm, tworzywo sztuczne czarne.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800/400/2000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9D" w:rsidRPr="00432544" w:rsidTr="00E862D7">
        <w:trPr>
          <w:trHeight w:val="3894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4E435B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S2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Regał z 1 półką o rozstawie ok 34 cm z możliwością regulacji w pionie, 2 przestrzenie </w:t>
            </w:r>
            <w:r w:rsidR="007C3A8C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na segregatory, zamykany drzwiami na całej wysokości. Skrzydła drzwi zamykane </w:t>
            </w:r>
            <w:r w:rsidR="007C3A8C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na zamek umieszczony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w prawych drzwiach. Zawiasy frontów typu puszkowego marki BLUM, samodomykające się.</w:t>
            </w:r>
            <w:r w:rsidR="004036E9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Uchwyt meblowy rozstaw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128</w:t>
            </w:r>
            <w:r w:rsidR="008057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mm.</w:t>
            </w:r>
            <w:r w:rsidR="008057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Grubość płyty: wieniec górny i dolny gr. 25 mm, pozostałe elementy gr.18 mm.</w:t>
            </w:r>
            <w:r w:rsidR="004036E9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Plecy regału wykonane z płyty HDF </w:t>
            </w:r>
            <w:r w:rsidR="00AA5EBD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o gr. min. 3,2 mm . Wieniec dolny </w:t>
            </w:r>
            <w:r w:rsidR="004036E9" w:rsidRPr="00432544">
              <w:rPr>
                <w:rFonts w:ascii="Arial" w:hAnsi="Arial" w:cs="Arial"/>
                <w:sz w:val="16"/>
                <w:szCs w:val="16"/>
              </w:rPr>
              <w:t xml:space="preserve">należy 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wyposażyć </w:t>
            </w:r>
            <w:r w:rsidR="00AA5EBD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w stopki regulowane Ø50 mm, tworzywo sztuczne czarne.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800/400/800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A9D" w:rsidRPr="00432544" w:rsidTr="00E862D7">
        <w:trPr>
          <w:trHeight w:val="3825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4E435B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S3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Szafa ubraniowa </w:t>
            </w:r>
            <w:r w:rsidR="0018429A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2 drzwiowa z wewnętrzną półką górną na wys. 25</w:t>
            </w:r>
            <w:r w:rsidR="0018429A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cm </w:t>
            </w:r>
            <w:r w:rsidR="0018429A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i wieszakiem wysuwnym, zamykana drzwiami na całej wysokości. Skrzydła drzwi zamykane na zamek umieszczony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w prawych drzwiach. Zawiasy frontów typu puszkowego marki BLUM samodomykające się. Uchwyt meblowy rozstaw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128 mm. Grubość płyty: wieniec górny i dolny 25 mm, pozostałe elementy gr.18 mm. Plecy regału wykonane z płyty HDF </w:t>
            </w:r>
            <w:r w:rsidR="00243A94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o gr. min. 3,2 mm. Wieniec dolny wyposażony w stopki regulowane Ø50 mm, tworzywo sztuczne czarne.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800/400/2000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3A9D" w:rsidRPr="00432544" w:rsidTr="00E862D7">
        <w:trPr>
          <w:trHeight w:val="2425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E862D7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S4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Kontener jezdny 3 szufladowy. Szuflady z zastosowaniem metaboksów z systemem blokowania (przy wysunięciu jednej szuflady,</w:t>
            </w:r>
            <w:r w:rsidR="00865CF8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blokada pozostałych), zamykane zamkiem centralnym. Uchwyt meblowy rozstaw 128 mm. Grubość płyty: wieniec górny 25 mm, fronty szuflad</w:t>
            </w:r>
            <w:r w:rsidR="00E86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i pozostałe elementy gr.18 mm. Kółka gumowane o dużej wytrzymałości.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430/600/600</w:t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3A9D" w:rsidRPr="00432544" w:rsidTr="00E862D7">
        <w:trPr>
          <w:trHeight w:val="5511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4E435B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 xml:space="preserve">K1 Krzesło obrotowe tapicerowane o szerokim siedzisku oraz o wysokim wyprofilowanym oparciu, wyposażone w mechanizm synchroniczny umożliwiający regulację kąta oparcia, regulację kąta siedziska oraz wysokości siedziska przy pomocy trzech niezależnych dźwigni umieszczonych pod siedziskiem. Siedzisko z wkładem ze sklejki o grubości </w:t>
            </w:r>
            <w:r w:rsidR="005D0B3E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10 mm wyłożone pianką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o grubości 40 mm i gęstości </w:t>
            </w:r>
            <w:r w:rsidR="005D0B3E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25 kg/m</w:t>
            </w:r>
            <w:r w:rsidRPr="0043254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.Wysokie wyprofilowane w odcinku lędźwiowym oparcie, tapicerowane </w:t>
            </w:r>
            <w:r w:rsidR="00AA5EBD" w:rsidRPr="00432544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z wkładem sklejkowym</w:t>
            </w:r>
            <w:r w:rsidR="00AA5EBD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gr.10 mm. Krzesło tapicerowane tkaniną o odporności </w:t>
            </w:r>
            <w:r w:rsidR="004E435B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na ścieranie 160</w:t>
            </w:r>
            <w:r w:rsidR="00243A94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000 cykli Martindalea, kolor granatowy. Kółka do powierzchni dywanowych.</w:t>
            </w:r>
            <w:r w:rsidR="00865CF8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>Podłokietnik stały z tworzywa sztucznego.</w:t>
            </w:r>
            <w:r w:rsidR="00865CF8" w:rsidRPr="00432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Wymagany atest wytrzymałościowy </w:t>
            </w:r>
            <w:r w:rsidR="0068329A">
              <w:rPr>
                <w:rFonts w:ascii="Arial" w:hAnsi="Arial" w:cs="Arial"/>
                <w:sz w:val="16"/>
                <w:szCs w:val="16"/>
              </w:rPr>
              <w:br/>
            </w:r>
            <w:r w:rsidRPr="00432544">
              <w:rPr>
                <w:rFonts w:ascii="Arial" w:hAnsi="Arial" w:cs="Arial"/>
                <w:sz w:val="16"/>
                <w:szCs w:val="16"/>
              </w:rPr>
              <w:t>do 130 kg.</w:t>
            </w:r>
          </w:p>
        </w:tc>
        <w:tc>
          <w:tcPr>
            <w:tcW w:w="1457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C32448E" wp14:editId="1F7CD08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-698500</wp:posOffset>
                  </wp:positionV>
                  <wp:extent cx="697865" cy="1409700"/>
                  <wp:effectExtent l="0" t="0" r="6985" b="0"/>
                  <wp:wrapNone/>
                  <wp:docPr id="1143" name="Obraz 1143" descr="http://kupmeble.pl/_data_cache/images/produkty/0/559/580_490_0_1_0_0_rrwx6y0ff7xmxn1a2gp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Obraz 4" descr="http://kupmeble.pl/_data_cache/images/produkty/0/559/580_490_0_1_0_0_rrwx6y0ff7xmxn1a2g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3A9D" w:rsidRPr="00432544" w:rsidTr="00E862D7">
        <w:trPr>
          <w:trHeight w:val="2805"/>
        </w:trPr>
        <w:tc>
          <w:tcPr>
            <w:tcW w:w="538" w:type="dxa"/>
            <w:noWrap/>
            <w:vAlign w:val="center"/>
            <w:hideMark/>
          </w:tcPr>
          <w:p w:rsidR="00C32F37" w:rsidRPr="00432544" w:rsidRDefault="0030774D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01" w:type="dxa"/>
            <w:vAlign w:val="center"/>
            <w:hideMark/>
          </w:tcPr>
          <w:p w:rsidR="00C32F37" w:rsidRPr="00432544" w:rsidRDefault="00C32F37" w:rsidP="0080575C">
            <w:pPr>
              <w:pStyle w:val="Akapitzlist"/>
              <w:pBdr>
                <w:right w:val="double" w:sz="4" w:space="4" w:color="auto"/>
              </w:pBdr>
              <w:spacing w:before="360" w:after="36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b/>
                <w:bCs/>
                <w:sz w:val="16"/>
                <w:szCs w:val="16"/>
              </w:rPr>
              <w:t>F1</w:t>
            </w:r>
            <w:r w:rsidRPr="00432544">
              <w:rPr>
                <w:rFonts w:ascii="Arial" w:hAnsi="Arial" w:cs="Arial"/>
                <w:sz w:val="16"/>
                <w:szCs w:val="16"/>
              </w:rPr>
              <w:t xml:space="preserve"> Ergonomiczny Fotel Biurowy Business Kulik System (kolor tapicerki granatowy)</w:t>
            </w:r>
          </w:p>
        </w:tc>
        <w:tc>
          <w:tcPr>
            <w:tcW w:w="1457" w:type="dxa"/>
            <w:vAlign w:val="center"/>
            <w:hideMark/>
          </w:tcPr>
          <w:p w:rsidR="00C32F37" w:rsidRPr="00432544" w:rsidRDefault="00863A9D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BBC8983" wp14:editId="0AF4506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34290</wp:posOffset>
                  </wp:positionV>
                  <wp:extent cx="683895" cy="1168400"/>
                  <wp:effectExtent l="0" t="0" r="1905" b="0"/>
                  <wp:wrapNone/>
                  <wp:docPr id="1144" name="Obraz 1144" descr="https://mildis.pl/userdata/gfx/407941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Obraz 6" descr="https://mildis.pl/userdata/gfx/40794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1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C32F37" w:rsidRPr="00432544" w:rsidRDefault="00C32F37" w:rsidP="00810FDF">
            <w:pPr>
              <w:pStyle w:val="Akapitzlist"/>
              <w:pBdr>
                <w:right w:val="double" w:sz="4" w:space="4" w:color="auto"/>
              </w:pBdr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54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73468" w:rsidRDefault="00873468" w:rsidP="003722BF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68329A" w:rsidRDefault="0068329A" w:rsidP="003722BF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9A6620" w:rsidRPr="00D12DB5" w:rsidRDefault="00873468" w:rsidP="00725B1D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12DB5">
        <w:rPr>
          <w:rFonts w:ascii="Arial" w:hAnsi="Arial" w:cs="Arial"/>
          <w:sz w:val="22"/>
          <w:szCs w:val="22"/>
        </w:rPr>
        <w:t>Oświadczamy, że m</w:t>
      </w:r>
      <w:r w:rsidR="009A6620" w:rsidRPr="00D12DB5">
        <w:rPr>
          <w:rFonts w:ascii="Arial" w:hAnsi="Arial" w:cs="Arial"/>
          <w:sz w:val="22"/>
          <w:szCs w:val="22"/>
        </w:rPr>
        <w:t>eble są fabrycznie nowe, dostarczone będą w całości, zmontowane fabrycznie i skręcone.</w:t>
      </w:r>
    </w:p>
    <w:p w:rsidR="009A6620" w:rsidRPr="00D12DB5" w:rsidRDefault="00B51666" w:rsidP="00725B1D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12DB5">
        <w:rPr>
          <w:rFonts w:ascii="Arial" w:hAnsi="Arial" w:cs="Arial"/>
          <w:sz w:val="22"/>
          <w:szCs w:val="22"/>
        </w:rPr>
        <w:t xml:space="preserve">Oświadczamy, że szafy i burka są </w:t>
      </w:r>
      <w:r w:rsidR="009A6620" w:rsidRPr="00D12DB5">
        <w:rPr>
          <w:rFonts w:ascii="Arial" w:hAnsi="Arial" w:cs="Arial"/>
          <w:sz w:val="22"/>
          <w:szCs w:val="22"/>
        </w:rPr>
        <w:t xml:space="preserve">wykonane z płyty wiórowej laminowanej, o strukturze wiórowej velwet, odpowiadającej klasie higieny E1, </w:t>
      </w:r>
      <w:r w:rsidR="00FA78E2" w:rsidRPr="00D12DB5">
        <w:rPr>
          <w:rFonts w:ascii="Arial" w:hAnsi="Arial" w:cs="Arial"/>
          <w:sz w:val="22"/>
          <w:szCs w:val="22"/>
        </w:rPr>
        <w:t xml:space="preserve">o kolorze </w:t>
      </w:r>
      <w:r w:rsidR="009A6620" w:rsidRPr="00D12DB5">
        <w:rPr>
          <w:rFonts w:ascii="Arial" w:hAnsi="Arial" w:cs="Arial"/>
          <w:sz w:val="22"/>
          <w:szCs w:val="22"/>
        </w:rPr>
        <w:t xml:space="preserve">płyty (wybarwienie)- </w:t>
      </w:r>
      <w:r w:rsidR="009A6620" w:rsidRPr="00D12DB5">
        <w:rPr>
          <w:rFonts w:ascii="Arial" w:hAnsi="Arial" w:cs="Arial"/>
          <w:i/>
          <w:sz w:val="22"/>
          <w:szCs w:val="22"/>
        </w:rPr>
        <w:t>wiśnia oxford</w:t>
      </w:r>
      <w:r w:rsidR="009A6620" w:rsidRPr="00D12DB5">
        <w:rPr>
          <w:rFonts w:ascii="Arial" w:hAnsi="Arial" w:cs="Arial"/>
          <w:sz w:val="22"/>
          <w:szCs w:val="22"/>
        </w:rPr>
        <w:t xml:space="preserve"> firmy KRONOPOL, PFLEIDERER lub KRONOSPAN. </w:t>
      </w:r>
      <w:r w:rsidR="00FA78E2" w:rsidRPr="00D12DB5">
        <w:rPr>
          <w:rFonts w:ascii="Arial" w:hAnsi="Arial" w:cs="Arial"/>
          <w:sz w:val="22"/>
          <w:szCs w:val="22"/>
        </w:rPr>
        <w:t xml:space="preserve">Przy </w:t>
      </w:r>
      <w:r w:rsidR="008F4846">
        <w:rPr>
          <w:rFonts w:ascii="Arial" w:hAnsi="Arial" w:cs="Arial"/>
          <w:sz w:val="22"/>
          <w:szCs w:val="22"/>
        </w:rPr>
        <w:t xml:space="preserve">produkcji </w:t>
      </w:r>
      <w:bookmarkStart w:id="0" w:name="_GoBack"/>
      <w:bookmarkEnd w:id="0"/>
      <w:r w:rsidR="005A61F4" w:rsidRPr="00D12DB5">
        <w:rPr>
          <w:rFonts w:ascii="Arial" w:hAnsi="Arial" w:cs="Arial"/>
          <w:sz w:val="22"/>
          <w:szCs w:val="22"/>
        </w:rPr>
        <w:t>mebli</w:t>
      </w:r>
      <w:r w:rsidR="00FA78E2" w:rsidRPr="00D12DB5">
        <w:rPr>
          <w:rFonts w:ascii="Arial" w:hAnsi="Arial" w:cs="Arial"/>
          <w:sz w:val="22"/>
          <w:szCs w:val="22"/>
        </w:rPr>
        <w:t xml:space="preserve"> z</w:t>
      </w:r>
      <w:r w:rsidR="003C0FCC" w:rsidRPr="00D12DB5">
        <w:rPr>
          <w:rFonts w:ascii="Arial" w:hAnsi="Arial" w:cs="Arial"/>
          <w:sz w:val="22"/>
          <w:szCs w:val="22"/>
        </w:rPr>
        <w:t>astosowan</w:t>
      </w:r>
      <w:r w:rsidR="00927B17" w:rsidRPr="00D12DB5">
        <w:rPr>
          <w:rFonts w:ascii="Arial" w:hAnsi="Arial" w:cs="Arial"/>
          <w:sz w:val="22"/>
          <w:szCs w:val="22"/>
        </w:rPr>
        <w:t>o</w:t>
      </w:r>
      <w:r w:rsidR="003C0FCC" w:rsidRPr="00D12DB5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>płyty</w:t>
      </w:r>
      <w:r w:rsidR="00927B17" w:rsidRPr="00D12DB5">
        <w:rPr>
          <w:rFonts w:ascii="Arial" w:hAnsi="Arial" w:cs="Arial"/>
          <w:sz w:val="22"/>
          <w:szCs w:val="22"/>
        </w:rPr>
        <w:t xml:space="preserve"> na</w:t>
      </w:r>
      <w:r w:rsidR="009A6620" w:rsidRPr="00D12DB5">
        <w:rPr>
          <w:rFonts w:ascii="Arial" w:hAnsi="Arial" w:cs="Arial"/>
          <w:sz w:val="22"/>
          <w:szCs w:val="22"/>
        </w:rPr>
        <w:t xml:space="preserve"> blaty biurek, wieńce górne regałów, szaf ubraniowych, kontenerów </w:t>
      </w:r>
      <w:r w:rsidR="006976FC" w:rsidRPr="00D12DB5">
        <w:rPr>
          <w:rFonts w:ascii="Arial" w:hAnsi="Arial" w:cs="Arial"/>
          <w:sz w:val="22"/>
          <w:szCs w:val="22"/>
        </w:rPr>
        <w:t xml:space="preserve">grubości </w:t>
      </w:r>
      <w:r w:rsidR="009A6620" w:rsidRPr="00D12DB5">
        <w:rPr>
          <w:rFonts w:ascii="Arial" w:hAnsi="Arial" w:cs="Arial"/>
          <w:sz w:val="22"/>
          <w:szCs w:val="22"/>
        </w:rPr>
        <w:t xml:space="preserve">25 mm, </w:t>
      </w:r>
      <w:r w:rsidR="006976FC" w:rsidRPr="00D12DB5">
        <w:rPr>
          <w:rFonts w:ascii="Arial" w:hAnsi="Arial" w:cs="Arial"/>
          <w:sz w:val="22"/>
          <w:szCs w:val="22"/>
        </w:rPr>
        <w:t xml:space="preserve">a </w:t>
      </w:r>
      <w:r w:rsidR="009A6620" w:rsidRPr="00D12DB5">
        <w:rPr>
          <w:rFonts w:ascii="Arial" w:hAnsi="Arial" w:cs="Arial"/>
          <w:sz w:val="22"/>
          <w:szCs w:val="22"/>
        </w:rPr>
        <w:t>pozostał</w:t>
      </w:r>
      <w:r w:rsidR="006976FC" w:rsidRPr="00D12DB5">
        <w:rPr>
          <w:rFonts w:ascii="Arial" w:hAnsi="Arial" w:cs="Arial"/>
          <w:sz w:val="22"/>
          <w:szCs w:val="22"/>
        </w:rPr>
        <w:t>ych</w:t>
      </w:r>
      <w:r w:rsidR="009A6620" w:rsidRPr="00D12DB5">
        <w:rPr>
          <w:rFonts w:ascii="Arial" w:hAnsi="Arial" w:cs="Arial"/>
          <w:sz w:val="22"/>
          <w:szCs w:val="22"/>
        </w:rPr>
        <w:t xml:space="preserve"> element</w:t>
      </w:r>
      <w:r w:rsidR="006976FC" w:rsidRPr="00D12DB5">
        <w:rPr>
          <w:rFonts w:ascii="Arial" w:hAnsi="Arial" w:cs="Arial"/>
          <w:sz w:val="22"/>
          <w:szCs w:val="22"/>
        </w:rPr>
        <w:t>ów grubości</w:t>
      </w:r>
      <w:r w:rsidR="009A6620" w:rsidRPr="00D12DB5">
        <w:rPr>
          <w:rFonts w:ascii="Arial" w:hAnsi="Arial" w:cs="Arial"/>
          <w:sz w:val="22"/>
          <w:szCs w:val="22"/>
        </w:rPr>
        <w:t xml:space="preserve"> 18 mm</w:t>
      </w:r>
      <w:r w:rsidR="003C0FCC" w:rsidRPr="00D12DB5">
        <w:rPr>
          <w:rFonts w:ascii="Arial" w:hAnsi="Arial" w:cs="Arial"/>
          <w:sz w:val="22"/>
          <w:szCs w:val="22"/>
        </w:rPr>
        <w:t>.</w:t>
      </w:r>
    </w:p>
    <w:p w:rsidR="009A6620" w:rsidRPr="00D12DB5" w:rsidRDefault="005A61F4" w:rsidP="00725B1D">
      <w:pPr>
        <w:pStyle w:val="Akapitzlist"/>
        <w:numPr>
          <w:ilvl w:val="0"/>
          <w:numId w:val="3"/>
        </w:numPr>
        <w:spacing w:after="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12DB5">
        <w:rPr>
          <w:rFonts w:ascii="Arial" w:hAnsi="Arial" w:cs="Arial"/>
          <w:sz w:val="22"/>
          <w:szCs w:val="22"/>
        </w:rPr>
        <w:t>Oświadczamy, że m</w:t>
      </w:r>
      <w:r w:rsidR="009A6620" w:rsidRPr="00D12DB5">
        <w:rPr>
          <w:rFonts w:ascii="Arial" w:hAnsi="Arial" w:cs="Arial"/>
          <w:sz w:val="22"/>
          <w:szCs w:val="22"/>
        </w:rPr>
        <w:t>ebl</w:t>
      </w:r>
      <w:r w:rsidR="002D5295" w:rsidRPr="00D12DB5">
        <w:rPr>
          <w:rFonts w:ascii="Arial" w:hAnsi="Arial" w:cs="Arial"/>
          <w:sz w:val="22"/>
          <w:szCs w:val="22"/>
        </w:rPr>
        <w:t>e</w:t>
      </w:r>
      <w:r w:rsidR="009A6620" w:rsidRPr="00D12DB5">
        <w:rPr>
          <w:rFonts w:ascii="Arial" w:hAnsi="Arial" w:cs="Arial"/>
          <w:sz w:val="22"/>
          <w:szCs w:val="22"/>
        </w:rPr>
        <w:t xml:space="preserve"> </w:t>
      </w:r>
      <w:r w:rsidR="002D5295" w:rsidRPr="00D12DB5">
        <w:rPr>
          <w:rFonts w:ascii="Arial" w:hAnsi="Arial" w:cs="Arial"/>
          <w:sz w:val="22"/>
          <w:szCs w:val="22"/>
        </w:rPr>
        <w:t>są</w:t>
      </w:r>
      <w:r w:rsidR="009A6620" w:rsidRPr="00D12DB5">
        <w:rPr>
          <w:rFonts w:ascii="Arial" w:hAnsi="Arial" w:cs="Arial"/>
          <w:sz w:val="22"/>
          <w:szCs w:val="22"/>
        </w:rPr>
        <w:t xml:space="preserve"> oklejone obrzeżem meblowym PCV gr. 2 mm.</w:t>
      </w:r>
      <w:r w:rsidR="002D5295" w:rsidRPr="00D12DB5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>Tylne ściany (plecy)</w:t>
      </w:r>
      <w:r w:rsidR="00EE3307" w:rsidRPr="00D12DB5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>regałów,</w:t>
      </w:r>
      <w:r w:rsidR="002D5295" w:rsidRPr="00D12DB5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>szaf ubraniowych wykonane</w:t>
      </w:r>
      <w:r w:rsidR="002D5295" w:rsidRPr="00D12DB5">
        <w:rPr>
          <w:rFonts w:ascii="Arial" w:hAnsi="Arial" w:cs="Arial"/>
          <w:sz w:val="22"/>
          <w:szCs w:val="22"/>
        </w:rPr>
        <w:t xml:space="preserve"> są</w:t>
      </w:r>
      <w:r w:rsidR="009A6620" w:rsidRPr="00D12DB5">
        <w:rPr>
          <w:rFonts w:ascii="Arial" w:hAnsi="Arial" w:cs="Arial"/>
          <w:sz w:val="22"/>
          <w:szCs w:val="22"/>
        </w:rPr>
        <w:t xml:space="preserve"> </w:t>
      </w:r>
      <w:r w:rsidR="00EE3307" w:rsidRPr="00D12DB5">
        <w:rPr>
          <w:rFonts w:ascii="Arial" w:hAnsi="Arial" w:cs="Arial"/>
          <w:sz w:val="22"/>
          <w:szCs w:val="22"/>
        </w:rPr>
        <w:t xml:space="preserve">z jednego elementu </w:t>
      </w:r>
      <w:r w:rsidR="009A6620" w:rsidRPr="00D12DB5">
        <w:rPr>
          <w:rFonts w:ascii="Arial" w:hAnsi="Arial" w:cs="Arial"/>
          <w:sz w:val="22"/>
          <w:szCs w:val="22"/>
        </w:rPr>
        <w:t>płyty HDF</w:t>
      </w:r>
      <w:r w:rsidR="006976FC" w:rsidRPr="00D12DB5">
        <w:rPr>
          <w:rFonts w:ascii="Arial" w:hAnsi="Arial" w:cs="Arial"/>
          <w:sz w:val="22"/>
          <w:szCs w:val="22"/>
        </w:rPr>
        <w:t xml:space="preserve"> </w:t>
      </w:r>
      <w:r w:rsidR="00725B1D">
        <w:rPr>
          <w:rFonts w:ascii="Arial" w:hAnsi="Arial" w:cs="Arial"/>
          <w:sz w:val="22"/>
          <w:szCs w:val="22"/>
        </w:rPr>
        <w:br/>
      </w:r>
      <w:r w:rsidR="006976FC" w:rsidRPr="00D12DB5">
        <w:rPr>
          <w:rFonts w:ascii="Arial" w:hAnsi="Arial" w:cs="Arial"/>
          <w:sz w:val="22"/>
          <w:szCs w:val="22"/>
        </w:rPr>
        <w:t>i są</w:t>
      </w:r>
      <w:r w:rsidR="009A6620" w:rsidRPr="00D12DB5">
        <w:rPr>
          <w:rFonts w:ascii="Arial" w:hAnsi="Arial" w:cs="Arial"/>
          <w:sz w:val="22"/>
          <w:szCs w:val="22"/>
        </w:rPr>
        <w:t xml:space="preserve"> „wpuszczone” w tylne krawędzie płyt konstrukcyj</w:t>
      </w:r>
      <w:r w:rsidR="002D5295" w:rsidRPr="00D12DB5">
        <w:rPr>
          <w:rFonts w:ascii="Arial" w:hAnsi="Arial" w:cs="Arial"/>
          <w:sz w:val="22"/>
          <w:szCs w:val="22"/>
        </w:rPr>
        <w:t>nych</w:t>
      </w:r>
      <w:r w:rsidR="009A6620" w:rsidRPr="00D12DB5">
        <w:rPr>
          <w:rFonts w:ascii="Arial" w:hAnsi="Arial" w:cs="Arial"/>
          <w:sz w:val="22"/>
          <w:szCs w:val="22"/>
        </w:rPr>
        <w:t>.</w:t>
      </w:r>
      <w:r w:rsidR="002D5295" w:rsidRPr="00D12DB5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 xml:space="preserve">Drzwi </w:t>
      </w:r>
      <w:r w:rsidR="006976FC" w:rsidRPr="00D12DB5">
        <w:rPr>
          <w:rFonts w:ascii="Arial" w:hAnsi="Arial" w:cs="Arial"/>
          <w:sz w:val="22"/>
          <w:szCs w:val="22"/>
        </w:rPr>
        <w:t xml:space="preserve">regałów, szaf są </w:t>
      </w:r>
      <w:r w:rsidR="009A6620" w:rsidRPr="00D12DB5">
        <w:rPr>
          <w:rFonts w:ascii="Arial" w:hAnsi="Arial" w:cs="Arial"/>
          <w:sz w:val="22"/>
          <w:szCs w:val="22"/>
        </w:rPr>
        <w:t xml:space="preserve">wyposażone </w:t>
      </w:r>
      <w:r w:rsidR="002D5295" w:rsidRPr="00D12DB5">
        <w:rPr>
          <w:rFonts w:ascii="Arial" w:hAnsi="Arial" w:cs="Arial"/>
          <w:sz w:val="22"/>
          <w:szCs w:val="22"/>
        </w:rPr>
        <w:t xml:space="preserve">są </w:t>
      </w:r>
      <w:r w:rsidR="009A6620" w:rsidRPr="00D12DB5">
        <w:rPr>
          <w:rFonts w:ascii="Arial" w:hAnsi="Arial" w:cs="Arial"/>
          <w:sz w:val="22"/>
          <w:szCs w:val="22"/>
        </w:rPr>
        <w:t xml:space="preserve">w zamki patentowe (w przypadku szuflad blokujące centralnie). Szuflady </w:t>
      </w:r>
      <w:r w:rsidR="00725B1D">
        <w:rPr>
          <w:rFonts w:ascii="Arial" w:hAnsi="Arial" w:cs="Arial"/>
          <w:sz w:val="22"/>
          <w:szCs w:val="22"/>
        </w:rPr>
        <w:br/>
      </w:r>
      <w:r w:rsidR="009A0B7F" w:rsidRPr="00D12DB5">
        <w:rPr>
          <w:rFonts w:ascii="Arial" w:hAnsi="Arial" w:cs="Arial"/>
          <w:sz w:val="22"/>
          <w:szCs w:val="22"/>
        </w:rPr>
        <w:t xml:space="preserve">są wykonane w konstrukcji </w:t>
      </w:r>
      <w:r w:rsidR="009A6620" w:rsidRPr="00D12DB5">
        <w:rPr>
          <w:rFonts w:ascii="Arial" w:hAnsi="Arial" w:cs="Arial"/>
          <w:sz w:val="22"/>
          <w:szCs w:val="22"/>
        </w:rPr>
        <w:t>metalowe</w:t>
      </w:r>
      <w:r w:rsidR="009A0B7F" w:rsidRPr="00D12DB5">
        <w:rPr>
          <w:rFonts w:ascii="Arial" w:hAnsi="Arial" w:cs="Arial"/>
          <w:sz w:val="22"/>
          <w:szCs w:val="22"/>
        </w:rPr>
        <w:t>j</w:t>
      </w:r>
      <w:r w:rsidR="009A6620" w:rsidRPr="00D12DB5">
        <w:rPr>
          <w:rFonts w:ascii="Arial" w:hAnsi="Arial" w:cs="Arial"/>
          <w:sz w:val="22"/>
          <w:szCs w:val="22"/>
        </w:rPr>
        <w:t xml:space="preserve"> z systemem blokowania (przy wysunięciu jednej szuflady, następuje blokada pozostałych)</w:t>
      </w:r>
      <w:r w:rsidR="00F03080" w:rsidRPr="00D12DB5">
        <w:rPr>
          <w:rFonts w:ascii="Arial" w:hAnsi="Arial" w:cs="Arial"/>
          <w:sz w:val="22"/>
          <w:szCs w:val="22"/>
        </w:rPr>
        <w:t>. Zastosowane u</w:t>
      </w:r>
      <w:r w:rsidR="009A6620" w:rsidRPr="00D12DB5">
        <w:rPr>
          <w:rFonts w:ascii="Arial" w:hAnsi="Arial" w:cs="Arial"/>
          <w:sz w:val="22"/>
          <w:szCs w:val="22"/>
        </w:rPr>
        <w:t xml:space="preserve">chwyty meblowe </w:t>
      </w:r>
      <w:r w:rsidR="00F03080" w:rsidRPr="00D12DB5">
        <w:rPr>
          <w:rFonts w:ascii="Arial" w:hAnsi="Arial" w:cs="Arial"/>
          <w:sz w:val="22"/>
          <w:szCs w:val="22"/>
        </w:rPr>
        <w:t>są</w:t>
      </w:r>
      <w:r w:rsidR="009A6620" w:rsidRPr="00D12DB5">
        <w:rPr>
          <w:rFonts w:ascii="Arial" w:hAnsi="Arial" w:cs="Arial"/>
          <w:sz w:val="22"/>
          <w:szCs w:val="22"/>
        </w:rPr>
        <w:t xml:space="preserve"> metalowe w kolorze srebrnym (matowe) rozstaw 128 mm</w:t>
      </w:r>
      <w:r w:rsidR="00F03080" w:rsidRPr="00D12DB5">
        <w:rPr>
          <w:rFonts w:ascii="Arial" w:hAnsi="Arial" w:cs="Arial"/>
          <w:sz w:val="22"/>
          <w:szCs w:val="22"/>
        </w:rPr>
        <w:t xml:space="preserve">. </w:t>
      </w:r>
      <w:r w:rsidR="009A6620" w:rsidRPr="00D12DB5">
        <w:rPr>
          <w:rFonts w:ascii="Arial" w:hAnsi="Arial" w:cs="Arial"/>
          <w:sz w:val="22"/>
          <w:szCs w:val="22"/>
        </w:rPr>
        <w:t>Dopuszczalne odchylenie od podanych wymiarów mebli +/- 1 cm.</w:t>
      </w:r>
    </w:p>
    <w:p w:rsidR="009A6620" w:rsidRPr="006C53A9" w:rsidRDefault="00F5167F" w:rsidP="00725B1D">
      <w:pPr>
        <w:pStyle w:val="Akapitzlist"/>
        <w:numPr>
          <w:ilvl w:val="0"/>
          <w:numId w:val="3"/>
        </w:numPr>
        <w:spacing w:after="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D12DB5">
        <w:rPr>
          <w:rFonts w:ascii="Arial" w:hAnsi="Arial" w:cs="Arial"/>
          <w:sz w:val="22"/>
          <w:szCs w:val="22"/>
        </w:rPr>
        <w:t>Oświadczamy, że</w:t>
      </w:r>
      <w:r w:rsidR="00F03080" w:rsidRPr="00D12DB5">
        <w:rPr>
          <w:rFonts w:ascii="Arial" w:hAnsi="Arial" w:cs="Arial"/>
          <w:sz w:val="22"/>
          <w:szCs w:val="22"/>
        </w:rPr>
        <w:t xml:space="preserve"> meble posiadają </w:t>
      </w:r>
      <w:r w:rsidR="009A6620" w:rsidRPr="00D12DB5">
        <w:rPr>
          <w:rFonts w:ascii="Arial" w:hAnsi="Arial" w:cs="Arial"/>
          <w:sz w:val="22"/>
          <w:szCs w:val="22"/>
        </w:rPr>
        <w:t>atesty higieniczn</w:t>
      </w:r>
      <w:r w:rsidR="00D12DB5" w:rsidRPr="00D12DB5">
        <w:rPr>
          <w:rFonts w:ascii="Arial" w:hAnsi="Arial" w:cs="Arial"/>
          <w:sz w:val="22"/>
          <w:szCs w:val="22"/>
        </w:rPr>
        <w:t>e</w:t>
      </w:r>
      <w:r w:rsidR="009A6620" w:rsidRPr="00D12DB5">
        <w:rPr>
          <w:rFonts w:ascii="Arial" w:hAnsi="Arial" w:cs="Arial"/>
          <w:sz w:val="22"/>
          <w:szCs w:val="22"/>
        </w:rPr>
        <w:t xml:space="preserve"> na płytę wiórowa laminowaną</w:t>
      </w:r>
      <w:r w:rsidR="00F03080" w:rsidRPr="00D12DB5">
        <w:rPr>
          <w:rFonts w:ascii="Arial" w:hAnsi="Arial" w:cs="Arial"/>
          <w:sz w:val="22"/>
          <w:szCs w:val="22"/>
        </w:rPr>
        <w:t>,</w:t>
      </w:r>
      <w:r w:rsidR="00725B1D">
        <w:rPr>
          <w:rFonts w:ascii="Arial" w:hAnsi="Arial" w:cs="Arial"/>
          <w:sz w:val="22"/>
          <w:szCs w:val="22"/>
        </w:rPr>
        <w:t xml:space="preserve"> </w:t>
      </w:r>
      <w:r w:rsidR="009A6620" w:rsidRPr="00D12DB5">
        <w:rPr>
          <w:rFonts w:ascii="Arial" w:hAnsi="Arial" w:cs="Arial"/>
          <w:sz w:val="22"/>
          <w:szCs w:val="22"/>
        </w:rPr>
        <w:t>na</w:t>
      </w:r>
      <w:r w:rsidR="00725B1D">
        <w:rPr>
          <w:rFonts w:ascii="Arial" w:hAnsi="Arial" w:cs="Arial"/>
          <w:sz w:val="22"/>
          <w:szCs w:val="22"/>
        </w:rPr>
        <w:t> </w:t>
      </w:r>
      <w:r w:rsidR="009A6620" w:rsidRPr="00D12DB5">
        <w:rPr>
          <w:rFonts w:ascii="Arial" w:hAnsi="Arial" w:cs="Arial"/>
          <w:sz w:val="22"/>
          <w:szCs w:val="22"/>
        </w:rPr>
        <w:t xml:space="preserve"> płytę laminowaną meblową niezapalną</w:t>
      </w:r>
      <w:r w:rsidR="00D12DB5" w:rsidRPr="00D12DB5">
        <w:rPr>
          <w:rFonts w:ascii="Arial" w:hAnsi="Arial" w:cs="Arial"/>
          <w:sz w:val="22"/>
          <w:szCs w:val="22"/>
        </w:rPr>
        <w:t>,</w:t>
      </w:r>
      <w:r w:rsidR="00873468" w:rsidRPr="00D12DB5">
        <w:rPr>
          <w:rFonts w:ascii="Arial" w:hAnsi="Arial" w:cs="Arial"/>
          <w:sz w:val="22"/>
          <w:szCs w:val="22"/>
        </w:rPr>
        <w:t xml:space="preserve"> </w:t>
      </w:r>
      <w:r w:rsidR="00D12DB5" w:rsidRPr="00D12DB5">
        <w:rPr>
          <w:rFonts w:ascii="Arial" w:hAnsi="Arial" w:cs="Arial"/>
          <w:sz w:val="22"/>
          <w:szCs w:val="22"/>
        </w:rPr>
        <w:t xml:space="preserve">na obrzeże PCV </w:t>
      </w:r>
      <w:r w:rsidR="00873468" w:rsidRPr="00D12DB5">
        <w:rPr>
          <w:rFonts w:ascii="Arial" w:hAnsi="Arial" w:cs="Arial"/>
          <w:sz w:val="22"/>
          <w:szCs w:val="22"/>
        </w:rPr>
        <w:t>oraz a</w:t>
      </w:r>
      <w:r w:rsidR="009A6620" w:rsidRPr="00D12DB5">
        <w:rPr>
          <w:rFonts w:ascii="Arial" w:hAnsi="Arial" w:cs="Arial"/>
          <w:sz w:val="22"/>
          <w:szCs w:val="22"/>
        </w:rPr>
        <w:t>test</w:t>
      </w:r>
      <w:r w:rsidR="00873468" w:rsidRPr="00D12DB5">
        <w:rPr>
          <w:rFonts w:ascii="Arial" w:hAnsi="Arial" w:cs="Arial"/>
          <w:sz w:val="22"/>
          <w:szCs w:val="22"/>
        </w:rPr>
        <w:t>y</w:t>
      </w:r>
      <w:r w:rsidR="009A6620" w:rsidRPr="00D12DB5">
        <w:rPr>
          <w:rFonts w:ascii="Arial" w:hAnsi="Arial" w:cs="Arial"/>
          <w:sz w:val="22"/>
          <w:szCs w:val="22"/>
        </w:rPr>
        <w:t xml:space="preserve"> na wyroby meblowe: PN-EN 14073-2:2006, PN-EN 527-2:2004, PN-1023-2:2002</w:t>
      </w:r>
      <w:r w:rsidR="00873468" w:rsidRPr="00D12DB5">
        <w:rPr>
          <w:rFonts w:ascii="Arial" w:hAnsi="Arial" w:cs="Arial"/>
          <w:sz w:val="22"/>
          <w:szCs w:val="22"/>
        </w:rPr>
        <w:t xml:space="preserve">, </w:t>
      </w:r>
      <w:r w:rsidR="009A6620" w:rsidRPr="00D12DB5">
        <w:rPr>
          <w:rFonts w:ascii="Arial" w:hAnsi="Arial" w:cs="Arial"/>
          <w:sz w:val="22"/>
          <w:szCs w:val="22"/>
        </w:rPr>
        <w:t>PN-EN 527-1:2004</w:t>
      </w:r>
      <w:r w:rsidR="00873468" w:rsidRPr="00D12DB5">
        <w:rPr>
          <w:rFonts w:ascii="Arial" w:hAnsi="Arial" w:cs="Arial"/>
          <w:sz w:val="22"/>
          <w:szCs w:val="22"/>
        </w:rPr>
        <w:t>.</w:t>
      </w:r>
    </w:p>
    <w:p w:rsidR="007D1C70" w:rsidRPr="00760695" w:rsidRDefault="00410C63" w:rsidP="006C53A9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akceptujemy</w:t>
      </w:r>
      <w:r w:rsidR="007D1C70" w:rsidRPr="00760695">
        <w:rPr>
          <w:rFonts w:ascii="Arial" w:hAnsi="Arial" w:cs="Arial"/>
          <w:sz w:val="22"/>
          <w:szCs w:val="22"/>
        </w:rPr>
        <w:t xml:space="preserve"> warunki płatności określone przez zamawiającego </w:t>
      </w:r>
      <w:r w:rsidR="002C6004">
        <w:rPr>
          <w:rFonts w:ascii="Arial" w:hAnsi="Arial" w:cs="Arial"/>
          <w:sz w:val="22"/>
          <w:szCs w:val="22"/>
        </w:rPr>
        <w:br/>
      </w:r>
      <w:r w:rsidR="007D1C70" w:rsidRPr="00760695">
        <w:rPr>
          <w:rFonts w:ascii="Arial" w:hAnsi="Arial" w:cs="Arial"/>
          <w:sz w:val="22"/>
          <w:szCs w:val="22"/>
        </w:rPr>
        <w:t>we wzorze umowy.</w:t>
      </w:r>
    </w:p>
    <w:p w:rsidR="007D1C70" w:rsidRPr="00760695" w:rsidRDefault="00410C63" w:rsidP="0022452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uważamy się</w:t>
      </w:r>
      <w:r w:rsidR="007D1C70" w:rsidRPr="00760695">
        <w:rPr>
          <w:rFonts w:ascii="Arial" w:hAnsi="Arial" w:cs="Arial"/>
          <w:sz w:val="22"/>
          <w:szCs w:val="22"/>
        </w:rPr>
        <w:t xml:space="preserve"> za związanych niniejszą ofertą przez czas wskazany w </w:t>
      </w:r>
      <w:r w:rsidR="00876015">
        <w:rPr>
          <w:rFonts w:ascii="Arial" w:hAnsi="Arial" w:cs="Arial"/>
          <w:sz w:val="22"/>
          <w:szCs w:val="22"/>
        </w:rPr>
        <w:t>Ogłoszeniu</w:t>
      </w:r>
      <w:r w:rsidR="007D1C70" w:rsidRPr="00760695">
        <w:rPr>
          <w:rFonts w:ascii="Arial" w:hAnsi="Arial" w:cs="Arial"/>
          <w:sz w:val="22"/>
          <w:szCs w:val="22"/>
        </w:rPr>
        <w:t xml:space="preserve">, tj. przez okres </w:t>
      </w:r>
      <w:r w:rsidR="006801AA">
        <w:rPr>
          <w:rFonts w:ascii="Arial" w:hAnsi="Arial" w:cs="Arial"/>
          <w:sz w:val="22"/>
          <w:szCs w:val="22"/>
        </w:rPr>
        <w:t>15</w:t>
      </w:r>
      <w:r w:rsidR="007D1C70" w:rsidRPr="00760695">
        <w:rPr>
          <w:rFonts w:ascii="Arial" w:hAnsi="Arial" w:cs="Arial"/>
          <w:sz w:val="22"/>
          <w:szCs w:val="22"/>
        </w:rPr>
        <w:t xml:space="preserve"> dni uwzględniając, że termin składania ofert jest pierwszym dniem biegu terminu.</w:t>
      </w:r>
    </w:p>
    <w:p w:rsidR="007D1C70" w:rsidRDefault="00410C63" w:rsidP="005B4BB3">
      <w:pPr>
        <w:pStyle w:val="Akapitzlist"/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181" w:hanging="181"/>
        <w:rPr>
          <w:rFonts w:ascii="Arial" w:hAnsi="Arial" w:cs="Arial"/>
          <w:sz w:val="22"/>
          <w:szCs w:val="22"/>
          <w:vertAlign w:val="subscript"/>
        </w:rPr>
      </w:pPr>
      <w:r w:rsidRPr="005B4BB3">
        <w:rPr>
          <w:rFonts w:ascii="Arial" w:hAnsi="Arial" w:cs="Arial"/>
          <w:sz w:val="22"/>
          <w:szCs w:val="22"/>
        </w:rPr>
        <w:t>OŚWIADCZAMY, że zamówienie zrealizujemy</w:t>
      </w:r>
      <w:r w:rsidR="007D1C70" w:rsidRPr="005B4BB3">
        <w:rPr>
          <w:rFonts w:ascii="Arial" w:hAnsi="Arial" w:cs="Arial"/>
          <w:sz w:val="22"/>
          <w:szCs w:val="22"/>
        </w:rPr>
        <w:t xml:space="preserve"> sami/</w:t>
      </w:r>
      <w:r w:rsidR="00CC60A3" w:rsidRPr="005B4BB3">
        <w:rPr>
          <w:rFonts w:ascii="Arial" w:hAnsi="Arial" w:cs="Arial"/>
          <w:sz w:val="22"/>
          <w:szCs w:val="22"/>
        </w:rPr>
        <w:t xml:space="preserve"> że p</w:t>
      </w:r>
      <w:r w:rsidR="007D1C70" w:rsidRPr="005B4BB3">
        <w:rPr>
          <w:rFonts w:ascii="Arial" w:hAnsi="Arial" w:cs="Arial"/>
          <w:sz w:val="22"/>
          <w:szCs w:val="22"/>
        </w:rPr>
        <w:t>odwykonawcą</w:t>
      </w:r>
      <w:r w:rsidR="006B5544" w:rsidRPr="005B4BB3">
        <w:rPr>
          <w:rFonts w:ascii="Arial" w:hAnsi="Arial" w:cs="Arial"/>
          <w:sz w:val="22"/>
          <w:szCs w:val="22"/>
        </w:rPr>
        <w:t>, na</w:t>
      </w:r>
      <w:r w:rsidR="007D1C70" w:rsidRPr="005B4BB3">
        <w:rPr>
          <w:rFonts w:ascii="Arial" w:hAnsi="Arial" w:cs="Arial"/>
          <w:sz w:val="22"/>
          <w:szCs w:val="22"/>
        </w:rPr>
        <w:t xml:space="preserve"> będzie firma</w:t>
      </w:r>
      <w:r w:rsidR="005B4BB3">
        <w:rPr>
          <w:rFonts w:ascii="Arial" w:hAnsi="Arial" w:cs="Arial"/>
          <w:sz w:val="22"/>
          <w:szCs w:val="22"/>
        </w:rPr>
        <w:t xml:space="preserve"> </w:t>
      </w:r>
      <w:r w:rsidR="007D1C70" w:rsidRPr="005B4BB3">
        <w:rPr>
          <w:rFonts w:ascii="Arial" w:hAnsi="Arial" w:cs="Arial"/>
          <w:sz w:val="22"/>
          <w:szCs w:val="22"/>
          <w:vertAlign w:val="subscript"/>
        </w:rPr>
        <w:t>(</w:t>
      </w:r>
      <w:r w:rsidR="005B4BB3">
        <w:rPr>
          <w:rFonts w:ascii="Arial" w:hAnsi="Arial" w:cs="Arial"/>
          <w:sz w:val="22"/>
          <w:szCs w:val="22"/>
          <w:vertAlign w:val="subscript"/>
        </w:rPr>
        <w:t xml:space="preserve">należy </w:t>
      </w:r>
      <w:r w:rsidR="007D1C70" w:rsidRPr="005B4BB3">
        <w:rPr>
          <w:rFonts w:ascii="Arial" w:hAnsi="Arial" w:cs="Arial"/>
          <w:sz w:val="22"/>
          <w:szCs w:val="22"/>
          <w:vertAlign w:val="subscript"/>
        </w:rPr>
        <w:t xml:space="preserve">wpisać nazwę i dane adresowe podmiotu w sytuacji gdy wykazując spełnianie warunków, o których mowa w art. 22 ust 1 ustawy Pzp, </w:t>
      </w:r>
      <w:r w:rsidR="008F40C5" w:rsidRPr="005B4BB3">
        <w:rPr>
          <w:rFonts w:ascii="Arial" w:hAnsi="Arial" w:cs="Arial"/>
          <w:sz w:val="22"/>
          <w:szCs w:val="22"/>
          <w:vertAlign w:val="subscript"/>
        </w:rPr>
        <w:t>w</w:t>
      </w:r>
      <w:r w:rsidR="007D1C70" w:rsidRPr="005B4BB3">
        <w:rPr>
          <w:rFonts w:ascii="Arial" w:hAnsi="Arial" w:cs="Arial"/>
          <w:sz w:val="22"/>
          <w:szCs w:val="22"/>
          <w:vertAlign w:val="subscript"/>
        </w:rPr>
        <w:t>ykonawca polega na zasobach innych podmiotów na zasadach określonych w art. 26 ust. 2b ustawy Pzp, a podmioty te będą brały udział w realizacji części zamówienia)</w:t>
      </w:r>
    </w:p>
    <w:p w:rsidR="005B4BB3" w:rsidRDefault="005B4BB3" w:rsidP="005B4BB3">
      <w:pPr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5B4BB3" w:rsidRDefault="005B4BB3" w:rsidP="005B4BB3">
      <w:pPr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4D0958" w:rsidRDefault="004D0958" w:rsidP="005B4BB3">
      <w:pPr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4D0958" w:rsidRDefault="004D0958" w:rsidP="005B4BB3">
      <w:pPr>
        <w:spacing w:before="120" w:after="0" w:line="240" w:lineRule="auto"/>
        <w:rPr>
          <w:rFonts w:ascii="Arial" w:hAnsi="Arial" w:cs="Arial"/>
          <w:sz w:val="22"/>
          <w:szCs w:val="22"/>
          <w:vertAlign w:val="subscript"/>
        </w:rPr>
      </w:pPr>
    </w:p>
    <w:p w:rsidR="007D1C70" w:rsidRPr="00760695" w:rsidRDefault="007D1C70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760695">
        <w:rPr>
          <w:rFonts w:ascii="Arial" w:hAnsi="Arial" w:cs="Arial"/>
          <w:sz w:val="22"/>
          <w:szCs w:val="22"/>
        </w:rPr>
        <w:t xml:space="preserve">OŚWIADCZAMY, że zapoznaliśmy się ze wzorem umowy, określonym w </w:t>
      </w:r>
      <w:r w:rsidR="00B81493">
        <w:rPr>
          <w:rFonts w:ascii="Arial" w:hAnsi="Arial" w:cs="Arial"/>
          <w:sz w:val="22"/>
          <w:szCs w:val="22"/>
        </w:rPr>
        <w:t>Ogłoszeniu</w:t>
      </w:r>
      <w:r w:rsidR="00B81493">
        <w:rPr>
          <w:rFonts w:ascii="Arial" w:hAnsi="Arial" w:cs="Arial"/>
          <w:sz w:val="22"/>
          <w:szCs w:val="22"/>
        </w:rPr>
        <w:br/>
      </w:r>
      <w:r w:rsidRPr="00760695">
        <w:rPr>
          <w:rFonts w:ascii="Arial" w:hAnsi="Arial" w:cs="Arial"/>
          <w:sz w:val="22"/>
          <w:szCs w:val="22"/>
        </w:rPr>
        <w:t>i zobowiązujemy się, w przypadku wyboru naszej ofer</w:t>
      </w:r>
      <w:r w:rsidR="00084FAC">
        <w:rPr>
          <w:rFonts w:ascii="Arial" w:hAnsi="Arial" w:cs="Arial"/>
          <w:sz w:val="22"/>
          <w:szCs w:val="22"/>
        </w:rPr>
        <w:t>ty, do zawarcia umowy zgodnej z </w:t>
      </w:r>
      <w:r w:rsidRPr="00760695">
        <w:rPr>
          <w:rFonts w:ascii="Arial" w:hAnsi="Arial" w:cs="Arial"/>
          <w:sz w:val="22"/>
          <w:szCs w:val="22"/>
        </w:rPr>
        <w:t xml:space="preserve">niniejszą ofertą, na warunkach określonych w </w:t>
      </w:r>
      <w:r w:rsidR="003E7405">
        <w:rPr>
          <w:rFonts w:ascii="Arial" w:hAnsi="Arial" w:cs="Arial"/>
          <w:sz w:val="22"/>
          <w:szCs w:val="22"/>
        </w:rPr>
        <w:t>Ogłoszeniu</w:t>
      </w:r>
      <w:r w:rsidRPr="00760695">
        <w:rPr>
          <w:rFonts w:ascii="Arial" w:hAnsi="Arial" w:cs="Arial"/>
          <w:sz w:val="22"/>
          <w:szCs w:val="22"/>
        </w:rPr>
        <w:t xml:space="preserve">, w miejscu i terminie wyznaczonym przez </w:t>
      </w:r>
      <w:r w:rsidR="00584063">
        <w:rPr>
          <w:rFonts w:ascii="Arial" w:hAnsi="Arial" w:cs="Arial"/>
          <w:sz w:val="22"/>
          <w:szCs w:val="22"/>
        </w:rPr>
        <w:t>z</w:t>
      </w:r>
      <w:r w:rsidRPr="00760695">
        <w:rPr>
          <w:rFonts w:ascii="Arial" w:hAnsi="Arial" w:cs="Arial"/>
          <w:sz w:val="22"/>
          <w:szCs w:val="22"/>
        </w:rPr>
        <w:t>amawiającego.</w:t>
      </w:r>
    </w:p>
    <w:p w:rsidR="007D1C70" w:rsidRDefault="00CC60A3" w:rsidP="00EC788D">
      <w:pPr>
        <w:pStyle w:val="Akapitzlist"/>
        <w:numPr>
          <w:ilvl w:val="0"/>
          <w:numId w:val="3"/>
        </w:numPr>
        <w:spacing w:before="120" w:after="120" w:line="360" w:lineRule="auto"/>
        <w:ind w:left="397" w:hanging="397"/>
        <w:rPr>
          <w:rFonts w:ascii="Arial" w:hAnsi="Arial" w:cs="Arial"/>
          <w:sz w:val="22"/>
          <w:szCs w:val="22"/>
        </w:rPr>
      </w:pPr>
      <w:r w:rsidRPr="00410C63">
        <w:rPr>
          <w:rFonts w:ascii="Arial" w:hAnsi="Arial" w:cs="Arial"/>
          <w:cap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ś</w:t>
      </w:r>
      <w:r w:rsidR="007D1C70" w:rsidRPr="00760695">
        <w:rPr>
          <w:rFonts w:ascii="Arial" w:hAnsi="Arial" w:cs="Arial"/>
          <w:sz w:val="22"/>
          <w:szCs w:val="22"/>
        </w:rPr>
        <w:t>wiadomi odpowiedzialności karnej</w:t>
      </w:r>
      <w:r w:rsidR="007D1C70" w:rsidRPr="004854FE">
        <w:rPr>
          <w:vertAlign w:val="superscript"/>
        </w:rPr>
        <w:footnoteReference w:id="1"/>
      </w:r>
      <w:r w:rsidR="007D1C70" w:rsidRPr="00760695">
        <w:rPr>
          <w:rFonts w:ascii="Arial" w:hAnsi="Arial" w:cs="Arial"/>
          <w:sz w:val="22"/>
          <w:szCs w:val="22"/>
        </w:rPr>
        <w:t xml:space="preserve"> za złożenie fałszywego oświadczenia wynikającej z art. 233 § 6 Kodeksu karnego, </w:t>
      </w:r>
      <w:r>
        <w:rPr>
          <w:rFonts w:ascii="Arial" w:hAnsi="Arial" w:cs="Arial"/>
          <w:sz w:val="22"/>
          <w:szCs w:val="22"/>
        </w:rPr>
        <w:t>potwierdzamy</w:t>
      </w:r>
      <w:r w:rsidR="007D1C70" w:rsidRPr="00760695">
        <w:rPr>
          <w:rFonts w:ascii="Arial" w:hAnsi="Arial" w:cs="Arial"/>
          <w:sz w:val="22"/>
          <w:szCs w:val="22"/>
        </w:rPr>
        <w:t xml:space="preserve">, że informacje zawarte w ofercie </w:t>
      </w:r>
      <w:r w:rsidR="00D9188E">
        <w:rPr>
          <w:rFonts w:ascii="Arial" w:hAnsi="Arial" w:cs="Arial"/>
          <w:sz w:val="22"/>
          <w:szCs w:val="22"/>
        </w:rPr>
        <w:t>są kompletne i zgodne z prawdą.</w:t>
      </w:r>
    </w:p>
    <w:p w:rsidR="00CC60A3" w:rsidRPr="00CC60A3" w:rsidRDefault="00CC60A3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7D1C70" w:rsidRPr="00CC60A3" w:rsidRDefault="007D1C70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60A3">
        <w:rPr>
          <w:rFonts w:ascii="Arial" w:hAnsi="Arial" w:cs="Arial"/>
          <w:sz w:val="22"/>
          <w:szCs w:val="22"/>
        </w:rPr>
        <w:t xml:space="preserve">WSZELKĄ KORESPONDENCJĘ w sprawie niniejszego postępowania należy kierować </w:t>
      </w:r>
      <w:r w:rsidR="00760695" w:rsidRPr="00CC60A3">
        <w:rPr>
          <w:rFonts w:ascii="Arial" w:hAnsi="Arial" w:cs="Arial"/>
          <w:sz w:val="22"/>
          <w:szCs w:val="22"/>
        </w:rPr>
        <w:br/>
      </w:r>
      <w:r w:rsidRPr="00CC60A3">
        <w:rPr>
          <w:rFonts w:ascii="Arial" w:hAnsi="Arial" w:cs="Arial"/>
          <w:sz w:val="22"/>
          <w:szCs w:val="22"/>
        </w:rPr>
        <w:t>do: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</w:p>
    <w:p w:rsidR="007D1C70" w:rsidRPr="00760695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7D1C70" w:rsidRPr="00223031" w:rsidRDefault="007D1C70" w:rsidP="00D9188E">
      <w:pPr>
        <w:tabs>
          <w:tab w:val="left" w:pos="3544"/>
        </w:tabs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 w:rsidRPr="00223031">
        <w:rPr>
          <w:rFonts w:ascii="Arial" w:hAnsi="Arial" w:cs="Arial"/>
          <w:sz w:val="22"/>
          <w:szCs w:val="22"/>
        </w:rPr>
        <w:t>Telefon:</w:t>
      </w:r>
      <w:r w:rsidRPr="00223031">
        <w:rPr>
          <w:rFonts w:ascii="Arial" w:hAnsi="Arial" w:cs="Arial"/>
          <w:sz w:val="22"/>
          <w:szCs w:val="22"/>
        </w:rPr>
        <w:tab/>
      </w:r>
      <w:r w:rsidR="00D9188E" w:rsidRPr="00223031">
        <w:rPr>
          <w:rFonts w:ascii="Arial" w:hAnsi="Arial" w:cs="Arial"/>
          <w:sz w:val="22"/>
          <w:szCs w:val="22"/>
        </w:rPr>
        <w:t>Faks:</w:t>
      </w:r>
    </w:p>
    <w:p w:rsidR="007D1C70" w:rsidRPr="0082272A" w:rsidRDefault="00D9188E" w:rsidP="00D9188E">
      <w:pPr>
        <w:spacing w:before="120" w:after="120" w:line="360" w:lineRule="auto"/>
        <w:ind w:left="397"/>
        <w:rPr>
          <w:rFonts w:ascii="Arial" w:hAnsi="Arial" w:cs="Arial"/>
          <w:sz w:val="22"/>
          <w:szCs w:val="22"/>
        </w:rPr>
      </w:pPr>
      <w:r w:rsidRPr="0082272A">
        <w:rPr>
          <w:rFonts w:ascii="Arial" w:hAnsi="Arial" w:cs="Arial"/>
          <w:sz w:val="22"/>
          <w:szCs w:val="22"/>
        </w:rPr>
        <w:t>Adres e-mail:</w:t>
      </w:r>
    </w:p>
    <w:p w:rsidR="007D1C70" w:rsidRPr="00CC60A3" w:rsidRDefault="007D1C70" w:rsidP="00CC60A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C60A3">
        <w:rPr>
          <w:rFonts w:ascii="Arial" w:hAnsi="Arial" w:cs="Arial"/>
          <w:sz w:val="22"/>
          <w:szCs w:val="22"/>
        </w:rPr>
        <w:t xml:space="preserve">OFERTĘ niniejszą składamy na </w:t>
      </w:r>
      <w:r w:rsidR="00B27F42">
        <w:rPr>
          <w:rFonts w:ascii="Arial" w:hAnsi="Arial" w:cs="Arial"/>
          <w:sz w:val="22"/>
          <w:szCs w:val="22"/>
        </w:rPr>
        <w:t>……………………</w:t>
      </w:r>
      <w:r w:rsidRPr="00CC60A3">
        <w:rPr>
          <w:rFonts w:ascii="Arial" w:hAnsi="Arial" w:cs="Arial"/>
          <w:sz w:val="22"/>
          <w:szCs w:val="22"/>
        </w:rPr>
        <w:t>………..(liczba stron)</w:t>
      </w:r>
      <w:r w:rsidR="009D7B42" w:rsidRPr="00CC60A3">
        <w:rPr>
          <w:rFonts w:ascii="Arial" w:hAnsi="Arial" w:cs="Arial"/>
          <w:sz w:val="22"/>
          <w:szCs w:val="22"/>
        </w:rPr>
        <w:t xml:space="preserve"> </w:t>
      </w:r>
      <w:r w:rsidR="001C1002" w:rsidRPr="00CC60A3">
        <w:rPr>
          <w:rFonts w:ascii="Arial" w:hAnsi="Arial" w:cs="Arial"/>
          <w:sz w:val="22"/>
          <w:szCs w:val="22"/>
        </w:rPr>
        <w:t>stronach.</w:t>
      </w:r>
      <w:r w:rsidR="00760695" w:rsidRPr="00CC60A3">
        <w:rPr>
          <w:rFonts w:ascii="Arial" w:hAnsi="Arial" w:cs="Arial"/>
          <w:sz w:val="22"/>
          <w:szCs w:val="22"/>
        </w:rPr>
        <w:br/>
      </w:r>
      <w:r w:rsidRPr="00CC60A3">
        <w:rPr>
          <w:rFonts w:ascii="Arial" w:hAnsi="Arial" w:cs="Arial"/>
          <w:sz w:val="22"/>
          <w:szCs w:val="22"/>
        </w:rPr>
        <w:t>Do oferty załączamy następujące oświadczenia i dokumenty:</w:t>
      </w:r>
    </w:p>
    <w:p w:rsidR="007D1C70" w:rsidRPr="00760695" w:rsidRDefault="001C1002" w:rsidP="001C1002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p w:rsidR="00B6523F" w:rsidRDefault="001C1002" w:rsidP="00B6523F">
      <w:pPr>
        <w:spacing w:after="0" w:line="240" w:lineRule="auto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p w:rsidR="004854FE" w:rsidRDefault="004854FE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854FE" w:rsidRDefault="004854FE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D1C70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…………………….…, dnia………………</w:t>
      </w:r>
    </w:p>
    <w:p w:rsidR="00B6523F" w:rsidRDefault="00B6523F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523F" w:rsidRDefault="00B6523F" w:rsidP="0035168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B6523F" w:rsidRDefault="00B6523F" w:rsidP="00B6523F">
      <w:pPr>
        <w:spacing w:after="0" w:line="240" w:lineRule="auto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644EB" w:rsidRPr="00760695" w:rsidRDefault="00B6523F" w:rsidP="000E774F">
      <w:pPr>
        <w:tabs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D1C70" w:rsidRPr="00760695">
        <w:rPr>
          <w:rFonts w:ascii="Arial" w:hAnsi="Arial" w:cs="Arial"/>
          <w:sz w:val="22"/>
          <w:szCs w:val="22"/>
        </w:rPr>
        <w:t>(podpis wykonawcy)</w:t>
      </w:r>
    </w:p>
    <w:sectPr w:rsidR="009644EB" w:rsidRPr="00760695" w:rsidSect="00216341">
      <w:headerReference w:type="default" r:id="rId11"/>
      <w:footerReference w:type="default" r:id="rId12"/>
      <w:pgSz w:w="11906" w:h="16838"/>
      <w:pgMar w:top="817" w:right="1417" w:bottom="1417" w:left="1417" w:header="284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C8" w:rsidRDefault="00B245C8" w:rsidP="007D1C70">
      <w:pPr>
        <w:spacing w:after="0" w:line="240" w:lineRule="auto"/>
      </w:pPr>
      <w:r>
        <w:separator/>
      </w:r>
    </w:p>
  </w:endnote>
  <w:end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70" w:rsidRDefault="007D1C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1407A" wp14:editId="49E385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1C70" w:rsidRPr="007D1C70" w:rsidRDefault="00297BF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F484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5</w:t>
                          </w:r>
                          <w:r w:rsidR="007D1C70" w:rsidRPr="007D1C70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1407A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7D1C70" w:rsidRPr="007D1C70" w:rsidRDefault="00297BF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 xml:space="preserve">Strona </w: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F4846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5</w:t>
                    </w:r>
                    <w:r w:rsidR="007D1C70" w:rsidRPr="007D1C70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894B2E1" wp14:editId="3B9F31E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BC9B3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C8" w:rsidRDefault="00B245C8" w:rsidP="007D1C70">
      <w:pPr>
        <w:spacing w:after="0" w:line="240" w:lineRule="auto"/>
      </w:pPr>
      <w:r>
        <w:separator/>
      </w:r>
    </w:p>
  </w:footnote>
  <w:footnote w:type="continuationSeparator" w:id="0">
    <w:p w:rsidR="00B245C8" w:rsidRDefault="00B245C8" w:rsidP="007D1C70">
      <w:pPr>
        <w:spacing w:after="0" w:line="240" w:lineRule="auto"/>
      </w:pPr>
      <w:r>
        <w:continuationSeparator/>
      </w:r>
    </w:p>
  </w:footnote>
  <w:footnote w:id="1">
    <w:p w:rsidR="007D1C70" w:rsidRPr="00A158C4" w:rsidRDefault="007D1C70" w:rsidP="007D1C70">
      <w:pPr>
        <w:pStyle w:val="Default"/>
        <w:jc w:val="both"/>
        <w:rPr>
          <w:rFonts w:asciiTheme="minorHAnsi" w:hAnsiTheme="minorHAnsi" w:cstheme="minorBidi"/>
          <w:i/>
          <w:color w:val="aut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Kodeks karny: art. 233. § 1. Kto, składając zeznanie mające służyć za dowód w postępowaniu sądowym lub w innym postępowaniu prowadzonym na podstawie ustawy, zeznaje nieprawdę lub zataja prawdę, podlega karze pozbawienia wolności do lat 3.</w:t>
      </w:r>
      <w:r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(….)§ 6. Przepisy</w:t>
      </w:r>
      <w:r w:rsidR="00760695">
        <w:rPr>
          <w:rFonts w:asciiTheme="minorHAnsi" w:hAnsiTheme="minorHAnsi" w:cstheme="minorBidi"/>
          <w:color w:val="auto"/>
          <w:sz w:val="16"/>
          <w:szCs w:val="16"/>
        </w:rPr>
        <w:br/>
      </w:r>
      <w:r w:rsidRPr="002F679E">
        <w:rPr>
          <w:rFonts w:asciiTheme="minorHAnsi" w:hAnsiTheme="minorHAnsi" w:cstheme="minorBidi"/>
          <w:color w:val="auto"/>
          <w:sz w:val="16"/>
          <w:szCs w:val="16"/>
        </w:rPr>
        <w:t>§ 1-3 oraz 5 stosuje się odpowiednio do osoby, która składa fałszywe oświadczenie, jeżeli przepis ustawy przewiduje możliwość odebrania oświadczenia pod rygorem odpowiedzialności karnej</w:t>
      </w:r>
      <w:r w:rsidRPr="00A158C4">
        <w:rPr>
          <w:rFonts w:asciiTheme="minorHAnsi" w:hAnsiTheme="minorHAnsi" w:cstheme="minorBidi"/>
          <w:i/>
          <w:color w:val="au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F3" w:rsidRDefault="00297BF3" w:rsidP="00C17180">
    <w:pPr>
      <w:pStyle w:val="Nagwek"/>
      <w:jc w:val="left"/>
      <w:rPr>
        <w:rFonts w:eastAsiaTheme="majorEastAsia" w:cstheme="majorBidi"/>
        <w:sz w:val="18"/>
        <w:szCs w:val="18"/>
      </w:rPr>
    </w:pPr>
  </w:p>
  <w:p w:rsidR="00297BF3" w:rsidRDefault="00297BF3" w:rsidP="00C17180">
    <w:pPr>
      <w:pStyle w:val="Nagwek"/>
      <w:jc w:val="left"/>
      <w:rPr>
        <w:rFonts w:eastAsiaTheme="majorEastAsia" w:cstheme="majorBidi"/>
        <w:sz w:val="18"/>
        <w:szCs w:val="18"/>
      </w:rPr>
    </w:pPr>
  </w:p>
  <w:p w:rsidR="007D1C70" w:rsidRDefault="00C17180" w:rsidP="00C17180">
    <w:pPr>
      <w:pStyle w:val="Nagwek"/>
      <w:jc w:val="left"/>
      <w:rPr>
        <w:rFonts w:eastAsiaTheme="majorEastAsia" w:cstheme="majorBidi"/>
        <w:sz w:val="18"/>
        <w:szCs w:val="18"/>
      </w:rPr>
    </w:pPr>
    <w:r w:rsidRPr="00C17180">
      <w:rPr>
        <w:rFonts w:eastAsiaTheme="majorEastAsia" w:cstheme="majorBidi"/>
        <w:sz w:val="18"/>
        <w:szCs w:val="18"/>
      </w:rPr>
      <w:t xml:space="preserve">Dodatek nr 1 do </w:t>
    </w:r>
    <w:r w:rsidR="00603110">
      <w:rPr>
        <w:rFonts w:eastAsiaTheme="majorEastAsia" w:cstheme="majorBidi"/>
        <w:sz w:val="18"/>
        <w:szCs w:val="18"/>
      </w:rPr>
      <w:t>Ogłoszenia</w:t>
    </w:r>
    <w:r w:rsidR="00297BF3">
      <w:rPr>
        <w:rFonts w:eastAsiaTheme="majorEastAsia" w:cstheme="majorBidi"/>
        <w:sz w:val="18"/>
        <w:szCs w:val="18"/>
      </w:rPr>
      <w:tab/>
    </w:r>
    <w:r w:rsidR="00297BF3">
      <w:rPr>
        <w:rFonts w:eastAsiaTheme="majorEastAsia" w:cstheme="majorBidi"/>
        <w:sz w:val="18"/>
        <w:szCs w:val="18"/>
      </w:rPr>
      <w:tab/>
    </w:r>
    <w:r w:rsidR="007D1C70" w:rsidRPr="007D1C70">
      <w:rPr>
        <w:rFonts w:eastAsiaTheme="majorEastAsia" w:cstheme="majorBidi"/>
        <w:sz w:val="18"/>
        <w:szCs w:val="18"/>
      </w:rPr>
      <w:t xml:space="preserve">Znak sprawy: </w:t>
    </w:r>
    <w:r w:rsidR="00FF47A3">
      <w:rPr>
        <w:rFonts w:eastAsiaTheme="majorEastAsia" w:cstheme="majorBidi"/>
        <w:sz w:val="18"/>
        <w:szCs w:val="18"/>
      </w:rPr>
      <w:t>WAW-FA.27</w:t>
    </w:r>
    <w:r w:rsidR="00603110">
      <w:rPr>
        <w:rFonts w:eastAsiaTheme="majorEastAsia" w:cstheme="majorBidi"/>
        <w:sz w:val="18"/>
        <w:szCs w:val="18"/>
      </w:rPr>
      <w:t>20</w:t>
    </w:r>
    <w:r w:rsidR="00084FAC">
      <w:rPr>
        <w:rFonts w:eastAsiaTheme="majorEastAsia" w:cstheme="majorBidi"/>
        <w:sz w:val="18"/>
        <w:szCs w:val="18"/>
      </w:rPr>
      <w:t>.</w:t>
    </w:r>
    <w:r w:rsidR="005F0BC4">
      <w:rPr>
        <w:rFonts w:eastAsiaTheme="majorEastAsia" w:cstheme="majorBidi"/>
        <w:sz w:val="18"/>
        <w:szCs w:val="18"/>
      </w:rPr>
      <w:t>133</w:t>
    </w:r>
    <w:r w:rsidR="00084FAC">
      <w:rPr>
        <w:rFonts w:eastAsiaTheme="majorEastAsia" w:cstheme="majorBidi"/>
        <w:sz w:val="18"/>
        <w:szCs w:val="18"/>
      </w:rPr>
      <w:t>.</w:t>
    </w:r>
    <w:r w:rsidR="00FF47A3">
      <w:rPr>
        <w:rFonts w:eastAsiaTheme="majorEastAsia" w:cstheme="majorBidi"/>
        <w:sz w:val="18"/>
        <w:szCs w:val="18"/>
      </w:rPr>
      <w:t>2015</w:t>
    </w:r>
  </w:p>
  <w:p w:rsidR="00D95C70" w:rsidRPr="007D1C70" w:rsidRDefault="00D95C70" w:rsidP="00C17180">
    <w:pPr>
      <w:pStyle w:val="Nagwek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E63"/>
    <w:multiLevelType w:val="hybridMultilevel"/>
    <w:tmpl w:val="D4A086AE"/>
    <w:lvl w:ilvl="0" w:tplc="4196858A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A0699"/>
    <w:multiLevelType w:val="hybridMultilevel"/>
    <w:tmpl w:val="8C262D92"/>
    <w:lvl w:ilvl="0" w:tplc="EBC8E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684"/>
    <w:multiLevelType w:val="hybridMultilevel"/>
    <w:tmpl w:val="091A85D8"/>
    <w:lvl w:ilvl="0" w:tplc="F0CE920C">
      <w:start w:val="1"/>
      <w:numFmt w:val="bullet"/>
      <w:lvlText w:val=""/>
      <w:lvlJc w:val="left"/>
      <w:pPr>
        <w:ind w:left="16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" w15:restartNumberingAfterBreak="0">
    <w:nsid w:val="7E0E2FB1"/>
    <w:multiLevelType w:val="multilevel"/>
    <w:tmpl w:val="84DECF36"/>
    <w:lvl w:ilvl="0">
      <w:start w:val="1"/>
      <w:numFmt w:val="decimal"/>
      <w:lvlText w:val="%1."/>
      <w:lvlJc w:val="left"/>
      <w:pPr>
        <w:ind w:left="2367" w:hanging="567"/>
      </w:pPr>
      <w:rPr>
        <w:rFonts w:ascii="Arial" w:hAnsi="Arial" w:cs="Arial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right"/>
      <w:pPr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19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70"/>
    <w:rsid w:val="00004BCC"/>
    <w:rsid w:val="00012310"/>
    <w:rsid w:val="000217C9"/>
    <w:rsid w:val="000254F8"/>
    <w:rsid w:val="00084FAC"/>
    <w:rsid w:val="000C14E9"/>
    <w:rsid w:val="000D7482"/>
    <w:rsid w:val="000E24A3"/>
    <w:rsid w:val="000E774F"/>
    <w:rsid w:val="00110303"/>
    <w:rsid w:val="0013165B"/>
    <w:rsid w:val="00161871"/>
    <w:rsid w:val="0018429A"/>
    <w:rsid w:val="001C1002"/>
    <w:rsid w:val="00201FC4"/>
    <w:rsid w:val="00216341"/>
    <w:rsid w:val="0022257B"/>
    <w:rsid w:val="00223031"/>
    <w:rsid w:val="0022452D"/>
    <w:rsid w:val="00243A94"/>
    <w:rsid w:val="0025392D"/>
    <w:rsid w:val="0028119E"/>
    <w:rsid w:val="00297BF3"/>
    <w:rsid w:val="002B034D"/>
    <w:rsid w:val="002B0350"/>
    <w:rsid w:val="002B4044"/>
    <w:rsid w:val="002C6004"/>
    <w:rsid w:val="002D5295"/>
    <w:rsid w:val="002E2E60"/>
    <w:rsid w:val="002E3D1E"/>
    <w:rsid w:val="002E7151"/>
    <w:rsid w:val="00304762"/>
    <w:rsid w:val="0030774D"/>
    <w:rsid w:val="0035168A"/>
    <w:rsid w:val="003722BF"/>
    <w:rsid w:val="003A424E"/>
    <w:rsid w:val="003C0FCC"/>
    <w:rsid w:val="003E7405"/>
    <w:rsid w:val="003F0337"/>
    <w:rsid w:val="003F37D2"/>
    <w:rsid w:val="004036E9"/>
    <w:rsid w:val="00410C63"/>
    <w:rsid w:val="004256B9"/>
    <w:rsid w:val="00432544"/>
    <w:rsid w:val="00432E88"/>
    <w:rsid w:val="00442536"/>
    <w:rsid w:val="00447BEB"/>
    <w:rsid w:val="004574E2"/>
    <w:rsid w:val="00471530"/>
    <w:rsid w:val="004778AD"/>
    <w:rsid w:val="004854FE"/>
    <w:rsid w:val="00492124"/>
    <w:rsid w:val="004C4142"/>
    <w:rsid w:val="004D0958"/>
    <w:rsid w:val="004E435B"/>
    <w:rsid w:val="0050017A"/>
    <w:rsid w:val="005061B3"/>
    <w:rsid w:val="00507D83"/>
    <w:rsid w:val="005221FD"/>
    <w:rsid w:val="005361F3"/>
    <w:rsid w:val="00560C53"/>
    <w:rsid w:val="00563DA1"/>
    <w:rsid w:val="00567942"/>
    <w:rsid w:val="00575357"/>
    <w:rsid w:val="00584063"/>
    <w:rsid w:val="005A61F4"/>
    <w:rsid w:val="005B4BB3"/>
    <w:rsid w:val="005D0B3E"/>
    <w:rsid w:val="005D176F"/>
    <w:rsid w:val="005F0BC4"/>
    <w:rsid w:val="005F63DF"/>
    <w:rsid w:val="00603110"/>
    <w:rsid w:val="00636376"/>
    <w:rsid w:val="00642C58"/>
    <w:rsid w:val="006801AA"/>
    <w:rsid w:val="0068329A"/>
    <w:rsid w:val="006976FC"/>
    <w:rsid w:val="006B2E0A"/>
    <w:rsid w:val="006B5544"/>
    <w:rsid w:val="006C53A9"/>
    <w:rsid w:val="007004B0"/>
    <w:rsid w:val="00720E93"/>
    <w:rsid w:val="00725B1D"/>
    <w:rsid w:val="0072760C"/>
    <w:rsid w:val="00755EBE"/>
    <w:rsid w:val="00760695"/>
    <w:rsid w:val="007C3A8C"/>
    <w:rsid w:val="007D1C70"/>
    <w:rsid w:val="007F76FF"/>
    <w:rsid w:val="0080575C"/>
    <w:rsid w:val="00810FDF"/>
    <w:rsid w:val="0082272A"/>
    <w:rsid w:val="0082622D"/>
    <w:rsid w:val="00843D14"/>
    <w:rsid w:val="00846BF6"/>
    <w:rsid w:val="00856A81"/>
    <w:rsid w:val="0086209B"/>
    <w:rsid w:val="00863A9D"/>
    <w:rsid w:val="00865CF8"/>
    <w:rsid w:val="00871E0F"/>
    <w:rsid w:val="00873468"/>
    <w:rsid w:val="00876015"/>
    <w:rsid w:val="008869A3"/>
    <w:rsid w:val="008902CF"/>
    <w:rsid w:val="008B08BE"/>
    <w:rsid w:val="008C7497"/>
    <w:rsid w:val="008F40C5"/>
    <w:rsid w:val="008F4846"/>
    <w:rsid w:val="008F5ECF"/>
    <w:rsid w:val="00907233"/>
    <w:rsid w:val="0092647C"/>
    <w:rsid w:val="00927B17"/>
    <w:rsid w:val="00941DB7"/>
    <w:rsid w:val="009907FE"/>
    <w:rsid w:val="009947F4"/>
    <w:rsid w:val="009A0B7F"/>
    <w:rsid w:val="009A217E"/>
    <w:rsid w:val="009A6620"/>
    <w:rsid w:val="009D7B42"/>
    <w:rsid w:val="009E2DCF"/>
    <w:rsid w:val="009E716B"/>
    <w:rsid w:val="00A11AA0"/>
    <w:rsid w:val="00A129BE"/>
    <w:rsid w:val="00AA5EBD"/>
    <w:rsid w:val="00AC5026"/>
    <w:rsid w:val="00AE4AD4"/>
    <w:rsid w:val="00AF3F84"/>
    <w:rsid w:val="00B01778"/>
    <w:rsid w:val="00B12108"/>
    <w:rsid w:val="00B2303C"/>
    <w:rsid w:val="00B245C8"/>
    <w:rsid w:val="00B2506E"/>
    <w:rsid w:val="00B27F42"/>
    <w:rsid w:val="00B329F1"/>
    <w:rsid w:val="00B51666"/>
    <w:rsid w:val="00B6523F"/>
    <w:rsid w:val="00B70DC3"/>
    <w:rsid w:val="00B74510"/>
    <w:rsid w:val="00B81493"/>
    <w:rsid w:val="00B90D1F"/>
    <w:rsid w:val="00BA6384"/>
    <w:rsid w:val="00BA793E"/>
    <w:rsid w:val="00BD3EE9"/>
    <w:rsid w:val="00C12033"/>
    <w:rsid w:val="00C17180"/>
    <w:rsid w:val="00C32F37"/>
    <w:rsid w:val="00C477E1"/>
    <w:rsid w:val="00C84407"/>
    <w:rsid w:val="00C92AE0"/>
    <w:rsid w:val="00CC60A3"/>
    <w:rsid w:val="00D12DB5"/>
    <w:rsid w:val="00D91623"/>
    <w:rsid w:val="00D9188E"/>
    <w:rsid w:val="00D92FAD"/>
    <w:rsid w:val="00D95C70"/>
    <w:rsid w:val="00D97836"/>
    <w:rsid w:val="00DA2300"/>
    <w:rsid w:val="00DC02AE"/>
    <w:rsid w:val="00DC4B70"/>
    <w:rsid w:val="00DC70B9"/>
    <w:rsid w:val="00DD32A8"/>
    <w:rsid w:val="00DD6496"/>
    <w:rsid w:val="00DF0BAD"/>
    <w:rsid w:val="00E5016D"/>
    <w:rsid w:val="00E6097E"/>
    <w:rsid w:val="00E862D7"/>
    <w:rsid w:val="00EA12B0"/>
    <w:rsid w:val="00EB7893"/>
    <w:rsid w:val="00EC788D"/>
    <w:rsid w:val="00EE3307"/>
    <w:rsid w:val="00EF78FA"/>
    <w:rsid w:val="00F03080"/>
    <w:rsid w:val="00F06AE8"/>
    <w:rsid w:val="00F1425F"/>
    <w:rsid w:val="00F1580E"/>
    <w:rsid w:val="00F5167F"/>
    <w:rsid w:val="00F97E7A"/>
    <w:rsid w:val="00FA78E2"/>
    <w:rsid w:val="00FD33E3"/>
    <w:rsid w:val="00FF472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EC0D7B8F-E802-4B9C-BFF0-E7E420D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C70"/>
    <w:pPr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C7497"/>
    <w:pPr>
      <w:tabs>
        <w:tab w:val="left" w:pos="1580"/>
        <w:tab w:val="center" w:pos="4536"/>
      </w:tabs>
      <w:spacing w:before="480"/>
      <w:jc w:val="center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B034D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C7497"/>
    <w:pPr>
      <w:tabs>
        <w:tab w:val="left" w:pos="4500"/>
      </w:tabs>
      <w:spacing w:before="200" w:after="0"/>
      <w:outlineLvl w:val="2"/>
    </w:pPr>
    <w:rPr>
      <w:rFonts w:eastAsiaTheme="majorEastAsia" w:cstheme="majorBidi"/>
      <w:b/>
      <w:bCs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497"/>
    <w:rPr>
      <w:rFonts w:ascii="Arial" w:eastAsiaTheme="majorEastAsia" w:hAnsi="Arial" w:cs="Arial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8C7497"/>
    <w:rPr>
      <w:rFonts w:eastAsiaTheme="majorEastAsia" w:cstheme="majorBidi"/>
      <w:b/>
      <w:bCs/>
      <w:caps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034D"/>
    <w:rPr>
      <w:rFonts w:ascii="Times New Roman" w:eastAsiaTheme="majorEastAsia" w:hAnsi="Times New Roman" w:cstheme="majorBidi"/>
      <w:b/>
      <w:bCs/>
      <w:caps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D1C70"/>
    <w:pPr>
      <w:ind w:left="720"/>
      <w:contextualSpacing/>
    </w:pPr>
  </w:style>
  <w:style w:type="paragraph" w:customStyle="1" w:styleId="Default">
    <w:name w:val="Default"/>
    <w:rsid w:val="007D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C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70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70"/>
    <w:rPr>
      <w:rFonts w:ascii="Tahoma" w:eastAsiaTheme="minorEastAsi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7D1C70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E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19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19E"/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0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0A"/>
    <w:rPr>
      <w:rFonts w:eastAsiaTheme="minorEastAsi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3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A32E8-CC72-4B12-9F5C-C0FCD5BD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 Marzena</dc:creator>
  <cp:lastModifiedBy>Witkowska Marzena</cp:lastModifiedBy>
  <cp:revision>5</cp:revision>
  <cp:lastPrinted>2015-12-01T12:49:00Z</cp:lastPrinted>
  <dcterms:created xsi:type="dcterms:W3CDTF">2015-11-30T11:38:00Z</dcterms:created>
  <dcterms:modified xsi:type="dcterms:W3CDTF">2015-12-01T12:50:00Z</dcterms:modified>
</cp:coreProperties>
</file>